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Shared Layout Test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   /   전체 16문항</w:t>
          </w:r>
        </w:p>
        <w:p>
          <w:pPr>
            <w:keepNext/>
            <w:keepLines/>
            <w:spacing w:before="0" w:after="500" w:line="260" w:lineRule="atLeast"/>
          </w:pPr>
          <w:r>
            <w:rPr>
              <w:rFonts w:ascii="맑은 고딕" w:hAnsi="맑은 고딕" w:eastAsia="맑은 고딕"/>
              <w:color w:val="65748A"/>
              <w:sz w:val="20"/>
              <w:szCs w:val="20"/>
            </w:rPr>
            <w:t xml:space="preserve">워크북 실전문제 1문항  +  미니 모의고사 5문항×3회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val="1"/>
            <w:spacing w:line="236" w:lineRule="exact" w:before="0" w:after="0"/>
          </w:pP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     ★핵심 워크북에서 다시 해석할 핵심 문장</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