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summary-test"/>
      </w:sdtPr>
      <w:sdtContent>
        <w:p>
          <w:pPr>
            <w:keepNext/>
            <w:keepLines/>
            <w:spacing w:after="0" w:line="297" w:lineRule="exact" w:before="200"/>
            <w:ind w:left="100" w:right="100"/>
          </w:pPr>
          <w:r>
            <w:rPr>
              <w:rFonts w:ascii="Times New Roman" w:hAnsi="Times New Roman"/>
              <w:color w:val="000000"/>
              <w:sz w:val="20"/>
              <w:szCs w:val="20"/>
            </w:rPr>
            <w:t xml:space="preserve">[요약문] A sample summary.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