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gyogwaseo:cover"/>
      </w:sdtPr>
      <w:sdtContent>
        <w:p>
          <w:pPr>
            <w:keepNext/>
            <w:keepLines/>
            <w:spacing w:before="520" w:after="160" w:line="1440" w:lineRule="atLeast"/>
          </w:pPr>
          <w:r>
            <w:drawing>
              <wp:inline distT="0" distB="0" distL="0" distR="0" wp14:anchorId="509CC60A" wp14:editId="296644B4">
                <wp:extent cx="1371600" cy="914400"/>
                <wp:effectExtent l="0" t="0" r="0" b="0"/>
                <wp:docPr id="1001" name="TOM'S EDU cover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1" name="TOM'S EDU cover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CoverLogo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71600" cy="914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keepNext/>
            <w:keepLines/>
            <w:spacing w:before="0" w:after="240" w:line="364" w:lineRule="atLeast"/>
          </w:pPr>
          <w:r>
            <w:rPr>
              <w:rFonts w:ascii="맑은 고딕" w:hAnsi="맑은 고딕" w:eastAsia="맑은 고딕"/>
              <w:b/>
              <w:color w:val="203864"/>
              <w:sz w:val="28"/>
              <w:szCs w:val="28"/>
            </w:rPr>
            <w:t xml:space="preserve">혼공교재 독해편</w:t>
          </w:r>
        </w:p>
        <w:p>
          <w:pPr>
            <w:keepNext/>
            <w:keepLines/>
            <w:spacing w:before="0" w:after="200" w:line="884" w:lineRule="atLeast"/>
          </w:pPr>
          <w:r>
            <w:rPr>
              <w:rFonts w:ascii="맑은 고딕" w:hAnsi="맑은 고딕" w:eastAsia="맑은 고딕"/>
              <w:b/>
              <w:color w:val="203864"/>
              <w:sz w:val="68"/>
              <w:szCs w:val="68"/>
            </w:rPr>
            <w:t xml:space="preserve">공통영어2</w:t>
          </w:r>
        </w:p>
        <w:p>
          <w:pPr>
            <w:keepNext/>
            <w:keepLines/>
            <w:spacing w:before="0" w:after="560" w:line="364" w:lineRule="atLeast"/>
          </w:pPr>
          <w:r>
            <w:rPr>
              <w:rFonts w:ascii="맑은 고딕" w:hAnsi="맑은 고딕" w:eastAsia="맑은 고딕"/>
              <w:color w:val="65748A"/>
              <w:sz w:val="28"/>
              <w:szCs w:val="28"/>
            </w:rPr>
            <w:t xml:space="preserve">YBM(박준언)  ·  1과 (Further Reading)</w:t>
          </w:r>
        </w:p>
        <w:tbl>
          <w:tblPr>
            <w:tblW w:w="10466" w:type="dxa"/>
            <w:tblLayout w:type="fixed"/>
            <w:tblCellMar>
              <w:top w:w="280" w:type="dxa"/>
              <w:left w:w="320" w:type="dxa"/>
              <w:bottom w:w="280" w:type="dxa"/>
              <w:right w:w="320" w:type="dxa"/>
            </w:tblCellMar>
          </w:tblPr>
          <w:tblGrid>
            <w:gridCol w:w="10466"/>
          </w:tblGrid>
          <w:tr>
            <w:tc>
              <w:tcPr>
                <w:tcW w:w="10466" w:type="dxa"/>
                <w:shd w:fill="203864" w:val="clear"/>
                <w:tcMar>
                  <w:top w:w="280" w:type="dxa"/>
                  <w:left w:w="320" w:type="dxa"/>
                  <w:bottom w:w="280" w:type="dxa"/>
                  <w:right w:w="320" w:type="dxa"/>
                </w:tcMar>
              </w:tcPr>
              <w:p>
                <w:pPr>
                  <w:keepNext/>
                  <w:keepLines/>
                  <w:spacing w:before="0" w:after="200" w:line="572" w:lineRule="atLeast"/>
                </w:pPr>
                <w:r>
                  <w:rPr>
                    <w:rFonts w:ascii="맑은 고딕" w:hAnsi="맑은 고딕" w:eastAsia="맑은 고딕"/>
                    <w:b w:val="1"/>
                    <w:color w:val="FFFFFF"/>
                    <w:sz w:val="44"/>
                    <w:szCs w:val="44"/>
                    <w:bCs w:val="1"/>
                  </w:rPr>
                  <w:t xml:space="preserve">Breaking Out of the Echo Chamber</w:t>
                </w:r>
              </w:p>
              <w:p>
                <w:pPr>
                  <w:keepNext/>
                  <w:keepLines/>
                  <w:spacing w:before="0" w:after="0" w:line="273" w:lineRule="atLeast"/>
                </w:pPr>
                <w:r>
                  <w:rPr>
                    <w:rFonts w:ascii="맑은 고딕" w:hAnsi="맑은 고딕" w:eastAsia="맑은 고딕"/>
                    <w:color w:val="DCE6F1"/>
                    <w:sz w:val="21"/>
                    <w:szCs w:val="21"/>
                  </w:rPr>
                  <w:t xml:space="preserve">에코 챔버에서 벗어나기</w:t>
                </w:r>
              </w:p>
            </w:tc>
          </w:tr>
        </w:tbl>
        <w:p>
          <w:pPr>
            <w:keepNext/>
            <w:keepLines/>
            <w:spacing w:before="320" w:after="80" w:line="286" w:lineRule="atLeast"/>
          </w:pPr>
          <w:r>
            <w:rPr>
              <w:rFonts w:ascii="맑은 고딕" w:hAnsi="맑은 고딕" w:eastAsia="맑은 고딕"/>
              <w:b/>
              <w:color w:val="203864"/>
              <w:sz w:val="22"/>
              <w:szCs w:val="22"/>
            </w:rPr>
            <w:t xml:space="preserve">1개 문단   /   본문 9문장   /   전체 4문항</w:t>
          </w:r>
        </w:p>
        <w:p>
          <w:pPr>
            <w:keepNext/>
            <w:keepLines/>
            <w:spacing w:before="0" w:after="500" w:line="260" w:lineRule="atLeast"/>
          </w:pPr>
          <w:r>
            <w:rPr>
              <w:rFonts w:ascii="맑은 고딕" w:hAnsi="맑은 고딕" w:eastAsia="맑은 고딕"/>
              <w:color w:val="65748A"/>
              <w:sz w:val="20"/>
              <w:szCs w:val="20"/>
            </w:rPr>
            <w:t xml:space="preserve">워크북 실전문제 1문항  +  미니 모의고사 3문항×1회</w:t>
          </w:r>
        </w:p>
        <w:p>
          <w:pPr>
            <w:keepNext/>
            <w:keepLines/>
            <w:spacing w:before="0" w:after="200" w:line="312" w:lineRule="atLeast"/>
          </w:pPr>
          <w:r>
            <w:rPr>
              <w:rFonts w:ascii="맑은 고딕" w:hAnsi="맑은 고딕" w:eastAsia="맑은 고딕"/>
              <w:b/>
              <w:color w:val="203864"/>
              <w:sz w:val="24"/>
              <w:szCs w:val="24"/>
            </w:rPr>
            <w:t xml:space="preserve">이 한 권으로 이어지는 학습</w:t>
          </w:r>
        </w:p>
        <w:p>
          <w:pPr>
            <w:keepNext w:val="1"/>
            <w:keepLines/>
            <w:spacing w:before="0" w:after="140" w:line="273" w:lineRule="atLeast"/>
          </w:pPr>
          <w:r>
            <w:rPr>
              <w:rFonts w:ascii="맑은 고딕" w:hAnsi="맑은 고딕" w:eastAsia="맑은 고딕"/>
              <w:color w:val="465468"/>
              <w:sz w:val="21"/>
              <w:szCs w:val="21"/>
            </w:rPr>
            <w:t xml:space="preserve">01   혼공해석지 — 먼저 스스로 해석하기</w:t>
          </w:r>
        </w:p>
        <w:p>
          <w:pPr>
            <w:keepNext w:val="1"/>
            <w:keepLines/>
            <w:spacing w:before="0" w:after="140" w:line="273" w:lineRule="atLeast"/>
          </w:pPr>
          <w:r>
            <w:rPr>
              <w:rFonts w:ascii="맑은 고딕" w:hAnsi="맑은 고딕" w:eastAsia="맑은 고딕"/>
              <w:color w:val="465468"/>
              <w:sz w:val="21"/>
              <w:szCs w:val="21"/>
            </w:rPr>
            <w:t xml:space="preserve">02   지문 분석 — 해석을 비교하고 흐름과 어법 확인하기</w:t>
          </w:r>
        </w:p>
        <w:p>
          <w:pPr>
            <w:keepNext w:val="1"/>
            <w:keepLines/>
            <w:spacing w:before="0" w:after="140" w:line="273" w:lineRule="atLeast"/>
          </w:pPr>
          <w:r>
            <w:rPr>
              <w:rFonts w:ascii="맑은 고딕" w:hAnsi="맑은 고딕" w:eastAsia="맑은 고딕"/>
              <w:color w:val="465468"/>
              <w:sz w:val="21"/>
              <w:szCs w:val="21"/>
            </w:rPr>
            <w:t xml:space="preserve">03   워크북 — 단어와 문단별 실전문제 풀기</w:t>
          </w:r>
        </w:p>
        <w:p>
          <w:pPr>
            <w:keepNext w:val="0"/>
            <w:keepLines/>
            <w:spacing w:before="0" w:after="140" w:line="273" w:lineRule="atLeast"/>
          </w:pPr>
          <w:r>
            <w:rPr>
              <w:rFonts w:ascii="맑은 고딕" w:hAnsi="맑은 고딕" w:eastAsia="맑은 고딕"/>
              <w:color w:val="465468"/>
              <w:sz w:val="21"/>
              <w:szCs w:val="21"/>
            </w:rPr>
            <w:t xml:space="preserve">04   미니 모의고사 — 1회로 학습 마무리하기</w:t>
          </w:r>
        </w:p>
      </w:sdtContent>
    </w:sdt>
    <w:sdt>
      <w:sdtPr>
        <w:tag w:val="gyogwaseo:u1/reading"/>
      </w:sdtPr>
      <w:sdtContent>
        <w:p>
          <w:pPr>
            <w:keepNext/>
            <w:keepLines/>
            <w:pageBreakBefore w:val="1"/>
            <w:spacing w:after="40" w:line="372" w:lineRule="exact" w:before="30"/>
            <w:jc w:val="center"/>
          </w:pPr>
          <w:r>
            <w:rPr>
              <w:b/>
              <w:bCs/>
              <w:color w:val="1F4E79"/>
              <w:sz w:val="26"/>
              <w:szCs w:val="26"/>
            </w:rPr>
            <w:t xml:space="preserve">공통영어2 YBM(박준언) · 1과 혼공해석지</w:t>
          </w:r>
        </w:p>
        <w:p>
          <w:pPr>
            <w:keepNext/>
            <w:keepLines/>
            <w:spacing w:after="40" w:line="372" w:lineRule="exact" w:before="30"/>
            <w:jc w:val="center"/>
          </w:pPr>
          <w:r>
            <w:rPr>
              <w:b/>
              <w:color w:val="1F3864"/>
              <w:sz w:val="26"/>
              <w:szCs w:val="26"/>
            </w:rPr>
            <w:t xml:space="preserve">문단 1 · Further Reading · 문장 1~9</w:t>
          </w:r>
        </w:p>
        <w:p>
          <w:pPr>
            <w:keepNext/>
            <w:keepLines/>
            <w:spacing w:after="40" w:line="229" w:lineRule="exact" w:before="30"/>
            <w:jc w:val="center"/>
          </w:pPr>
          <w:r>
            <w:rPr>
              <w:b/>
              <w:bCs/>
              <w:color w:val="1F4E79"/>
              <w:sz w:val="16"/>
              <w:szCs w:val="16"/>
            </w:rPr>
            <w:t xml:space="preserve">Breaking Out of the Echo Chamber</w:t>
          </w:r>
          <w:r>
            <w:rPr>
              <w:color w:val="595959"/>
              <w:sz w:val="14"/>
              <w:szCs w:val="14"/>
            </w:rPr>
            <w:t xml:space="preserve"> (에코 챔버에서 벗어나기)</w:t>
          </w:r>
        </w:p>
        <w:p>
          <w:pPr>
            <w:keepNext w:val="1"/>
            <w:spacing w:line="236" w:lineRule="exact" w:before="0" w:after="0"/>
          </w:pPr>
        </w:p>
        <w:p>
          <w:pPr>
            <w:keepNext/>
            <w:keepLines/>
            <w:spacing w:after="34" w:line="236" w:lineRule="exact"/>
          </w:pPr>
          <w:r>
            <w:rPr>
              <w:b/>
              <w:sz w:val="17"/>
              <w:szCs w:val="17"/>
            </w:rPr>
            <w:t xml:space="preserve">읽는 법  </w:t>
          </w:r>
          <w:r>
            <w:rPr>
              <w:rFonts w:ascii="맑은 고딕" w:hAnsi="맑은 고딕" w:eastAsia="맑은 고딕" w:cs="맑은 고딕" w:hint="eastAsia"/>
              <w:sz w:val="17"/>
              <w:szCs w:val="17"/>
            </w:rPr>
            <w:t xml:space="preserve">①</w:t>
          </w:r>
          <w:r>
            <w:rPr>
              <w:sz w:val="17"/>
              <w:szCs w:val="17"/>
            </w:rPr>
            <w:t xml:space="preserve"> / 마다 끊어 읽기   </w:t>
          </w:r>
          <w:r>
            <w:rPr>
              <w:rFonts w:ascii="맑은 고딕" w:hAnsi="맑은 고딕" w:eastAsia="맑은 고딕" w:cs="맑은 고딕" w:hint="eastAsia"/>
              <w:sz w:val="17"/>
              <w:szCs w:val="17"/>
            </w:rPr>
            <w:t xml:space="preserve">②</w:t>
          </w:r>
          <w:r>
            <w:rPr>
              <w:sz w:val="17"/>
              <w:szCs w:val="17"/>
            </w:rPr>
            <w:t xml:space="preserve"> 동사(V) 찾기   </w:t>
          </w:r>
          <w:r>
            <w:rPr>
              <w:rFonts w:ascii="맑은 고딕" w:hAnsi="맑은 고딕" w:eastAsia="맑은 고딕" w:cs="맑은 고딕" w:hint="eastAsia"/>
              <w:sz w:val="17"/>
              <w:szCs w:val="17"/>
            </w:rPr>
            <w:t xml:space="preserve">③</w:t>
          </w:r>
          <w:r>
            <w:rPr>
              <w:sz w:val="17"/>
              <w:szCs w:val="17"/>
            </w:rPr>
            <w:t xml:space="preserve"> 주어(S) 찾기   </w:t>
          </w:r>
          <w:r>
            <w:rPr>
              <w:rFonts w:ascii="맑은 고딕" w:hAnsi="맑은 고딕" w:eastAsia="맑은 고딕" w:cs="맑은 고딕" w:hint="eastAsia"/>
              <w:sz w:val="17"/>
              <w:szCs w:val="17"/>
            </w:rPr>
            <w:t xml:space="preserve">④</w:t>
          </w:r>
          <w:r>
            <w:rPr>
              <w:sz w:val="17"/>
              <w:szCs w:val="17"/>
            </w:rPr>
            <w:t xml:space="preserve"> ※ 단어 뜻 보기(★부터)   </w:t>
          </w:r>
          <w:r>
            <w:rPr>
              <w:rFonts w:ascii="맑은 고딕" w:hAnsi="맑은 고딕" w:eastAsia="맑은 고딕" w:cs="맑은 고딕" w:hint="eastAsia"/>
              <w:sz w:val="17"/>
              <w:szCs w:val="17"/>
            </w:rPr>
            <w:t xml:space="preserve">⑤</w:t>
          </w:r>
          <w:r>
            <w:rPr>
              <w:sz w:val="17"/>
              <w:szCs w:val="17"/>
            </w:rPr>
            <w:t xml:space="preserve"> 아래 줄에 내 해석 쓰기   ⑥ 지문 분석지의 끊어읽기 해석과 비교</w:t>
          </w:r>
        </w:p>
        <w:p>
          <w:pPr>
            <w:keepNext/>
            <w:keepLines/>
            <w:spacing w:after="44" w:line="236" w:lineRule="exact"/>
          </w:pPr>
          <w:r>
            <w:rPr>
              <w:b/>
              <w:sz w:val="17"/>
              <w:szCs w:val="17"/>
            </w:rPr>
            <w:t xml:space="preserve">기호  </w:t>
          </w:r>
          <w:r>
            <w:rPr>
              <w:sz w:val="17"/>
              <w:szCs w:val="17"/>
            </w:rPr>
            <w:t xml:space="preserve">/ 끊어 읽는 곳     ★ 꼭 외울 말     S 주어     V 동사     S′·V′ 절 속의 주어·동사</w:t>
          </w:r>
          <w:r>
            <w:rPr>
              <w:sz w:val="17"/>
              <w:szCs w:val="17"/>
            </w:rPr>
            <w:t xml:space="preserve"/>
            <w:br/>
            <w:t xml:space="preserve">        (주격 관계대명사 뒤에는 별도 주어가 없어 V′만 표시)     [ ] 그 절을 이끄는 말(that·if·when 등)</w:t>
          </w:r>
          <w:r>
            <w:rPr>
              <w:sz w:val="17"/>
              <w:szCs w:val="17"/>
            </w:rPr>
            <w:t xml:space="preserve"/>
            <w:br/>
            <w:t xml:space="preserve">        [( )] 생략된 접속사·관계사     ／ 절과 절의 경계     [and]·[;]는 절을 잇는 표시이며, S·V/S′·V′는 실제 절의 범위에 따릅니다.</w:t>
          </w:r>
          <w:r>
            <w:rPr>
              <w:sz w:val="17"/>
              <w:szCs w:val="17"/>
            </w:rPr>
            <w:t xml:space="preserve"/>
            <w:br/>
            <w:t xml:space="preserve">        주어 없이 동사로 시작하면 명령문 — 주어를 적지 않습니다     ~ 다른 말이 들어갈 자리     ★핵심 워크북에서 다시 해석할 핵심 문장</w:t>
          </w:r>
        </w:p>
        <w:p>
          <w:pPr>
            <w:keepNext/>
            <w:keepLines/>
            <w:pBdr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pBdr>
            <w:shd w:val="clear" w:color="auto" w:fill="DEEBF7"/>
            <w:spacing w:after="100" w:line="236" w:lineRule="exact" w:before="0"/>
          </w:pPr>
          <w:r>
            <w:rPr>
              <w:rFonts w:ascii="Malgun Gothic" w:hAnsi="Malgun Gothic" w:eastAsia="맑은 고딕"/>
              <w:b/>
              <w:color w:val="1F4E79"/>
              <w:sz w:val="20"/>
            </w:rPr>
            <w:t xml:space="preserve">시작하기 전에 꼭</w:t>
          </w:r>
        </w:p>
        <w:p>
          <w:pPr>
            <w:keepNext/>
            <w:keepLines/>
            <w:pBdr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pBdr>
            <w:shd w:val="clear" w:color="auto" w:fill="DEEBF7"/>
            <w:spacing w:after="100" w:line="236" w:lineRule="exact" w:before="0"/>
          </w:pPr>
          <w:r>
            <w:rPr>
              <w:rFonts w:ascii="맑은 고딕" w:hAnsi="맑은 고딕" w:eastAsia="맑은 고딕" w:cs="맑은 고딕" w:hint="eastAsia"/>
              <w:b/>
              <w:color w:val="000000"/>
              <w:sz w:val="17"/>
            </w:rPr>
            <w:t xml:space="preserve">①</w:t>
          </w:r>
          <w:r>
            <w:rPr>
              <w:rFonts w:ascii="Malgun Gothic" w:hAnsi="Malgun Gothic" w:eastAsia="맑은 고딕"/>
              <w:b/>
              <w:color w:val="000000"/>
              <w:sz w:val="17"/>
            </w:rPr>
            <w:t xml:space="preserve"> 문장 맨 앞이 늘 주어는 아닙니다.</w:t>
          </w:r>
          <w:r>
            <w:rPr/>
            <w:t xml:space="preserve"/>
            <w:br/>
            <w:t xml:space="preserve"/>
          </w:r>
          <w:r>
            <w:rPr>
              <w:rFonts w:ascii="Malgun Gothic" w:hAnsi="Malgun Gothic" w:eastAsia="맑은 고딕"/>
              <w:b w:val="0"/>
              <w:color w:val="000000"/>
              <w:sz w:val="17"/>
            </w:rPr>
            <w:t xml:space="preserve">   In · At · On · With · For · From · By 같은 전치사로 시작하는 덩어리는 지우고, 그 뒤에서 「누가·무엇이」를 찾으세요.</w:t>
          </w:r>
          <w:r>
            <w:rPr/>
            <w:t xml:space="preserve"/>
            <w:br/>
            <w:t xml:space="preserve"/>
          </w:r>
          <w:r>
            <w:rPr>
              <w:rFonts w:ascii="Malgun Gothic" w:hAnsi="Malgun Gothic" w:eastAsia="맑은 고딕"/>
              <w:b w:val="0"/>
              <w:color w:val="000000"/>
              <w:sz w:val="17"/>
            </w:rPr>
            <w:t xml:space="preserve">   In flexible-time cultures, it seems …  →  In flexible-time cultures를 지우면 주어는 it</w:t>
          </w:r>
          <w:r>
            <w:rPr/>
            <w:t xml:space="preserve"/>
            <w:br/>
            <w:t xml:space="preserve"/>
          </w:r>
          <w:r>
            <w:rPr>
              <w:rFonts w:ascii="Malgun Gothic" w:hAnsi="Malgun Gothic" w:eastAsia="맑은 고딕"/>
              <w:b w:val="0"/>
              <w:color w:val="000000"/>
              <w:sz w:val="17"/>
            </w:rPr>
            <w:t xml:space="preserve">   문두의 접속사절 범위를 먼저 확인하고 주절의 주어를 찾으세요. 콤마 유무만으로 구분하지 않습니다.</w:t>
          </w:r>
          <w:r>
            <w:rPr/>
            <w:t xml:space="preserve"/>
            <w:br/>
            <w:t xml:space="preserve"/>
          </w:r>
          <w:r>
            <w:rPr>
              <w:rFonts w:ascii="Malgun Gothic" w:hAnsi="Malgun Gothic" w:eastAsia="맑은 고딕"/>
              <w:b w:val="0"/>
              <w:color w:val="000000"/>
              <w:sz w:val="17"/>
            </w:rPr>
            <w:t xml:space="preserve">   When we bought the bookshelves, the manager said …  →  주어는 the manager</w:t>
          </w:r>
        </w:p>
        <w:p>
          <w:pPr>
            <w:keepNext/>
            <w:keepLines/>
            <w:pBdr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pBdr>
            <w:shd w:val="clear" w:color="auto" w:fill="DEEBF7"/>
            <w:spacing w:after="100" w:line="236" w:lineRule="exact" w:before="0"/>
          </w:pPr>
          <w:r>
            <w:rPr>
              <w:rFonts w:ascii="맑은 고딕" w:hAnsi="맑은 고딕" w:eastAsia="맑은 고딕" w:cs="맑은 고딕" w:hint="eastAsia"/>
              <w:b/>
              <w:color w:val="000000"/>
              <w:sz w:val="17"/>
            </w:rPr>
            <w:t xml:space="preserve">②</w:t>
          </w:r>
          <w:r>
            <w:rPr>
              <w:rFonts w:ascii="Malgun Gothic" w:hAnsi="Malgun Gothic" w:eastAsia="맑은 고딕"/>
              <w:b/>
              <w:color w:val="000000"/>
              <w:sz w:val="17"/>
            </w:rPr>
            <w:t xml:space="preserve"> 해석은 S에 「은·는」, S′에 「이·가」를 붙여 시작합니다.</w:t>
          </w:r>
          <w:r>
            <w:rPr/>
            <w:t xml:space="preserve"/>
            <w:br/>
            <w:t xml:space="preserve"/>
          </w:r>
          <w:r>
            <w:rPr>
              <w:rFonts w:ascii="Malgun Gothic" w:hAnsi="Malgun Gothic" w:eastAsia="맑은 고딕"/>
              <w:b w:val="0"/>
              <w:color w:val="000000"/>
              <w:sz w:val="17"/>
            </w:rPr>
            <w:t xml:space="preserve">   S they → 그들은        S′ the meeting → 그 회의가</w:t>
          </w:r>
        </w:p>
        <w:p>
          <w:pPr>
            <w:keepNext/>
            <w:keepLines/>
            <w:pBdr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pBdr>
            <w:shd w:val="clear" w:color="auto" w:fill="DEEBF7"/>
            <w:spacing w:after="0" w:line="236" w:lineRule="exact" w:before="0"/>
          </w:pPr>
          <w:r>
            <w:rPr>
              <w:rFonts w:ascii="맑은 고딕" w:hAnsi="맑은 고딕" w:eastAsia="맑은 고딕" w:cs="맑은 고딕" w:hint="eastAsia"/>
              <w:b/>
              <w:color w:val="000000"/>
              <w:sz w:val="17"/>
            </w:rPr>
            <w:t xml:space="preserve">③</w:t>
          </w:r>
          <w:r>
            <w:rPr>
              <w:rFonts w:ascii="Malgun Gothic" w:hAnsi="Malgun Gothic" w:eastAsia="맑은 고딕"/>
              <w:b/>
              <w:color w:val="000000"/>
              <w:sz w:val="17"/>
            </w:rPr>
            <w:t xml:space="preserve"> 한 문장에 동사가 둘이면 둘 다 적어 뒀어요.</w:t>
          </w:r>
          <w:r>
            <w:rPr/>
            <w:t xml:space="preserve"/>
            <w:br/>
            <w:t xml:space="preserve"/>
          </w:r>
          <w:r>
            <w:rPr>
              <w:rFonts w:ascii="Malgun Gothic" w:hAnsi="Malgun Gothic" w:eastAsia="맑은 고딕"/>
              <w:b w:val="0"/>
              <w:color w:val="000000"/>
              <w:sz w:val="17"/>
            </w:rPr>
            <w:t xml:space="preserve">   and로 이어지면 V1 and V2, 절이 나뉘면 S·V를 따로 적었습니다.</w:t>
          </w:r>
          <w:r>
            <w:rPr/>
            <w:t xml:space="preserve"/>
            <w:br/>
            <w:t xml:space="preserve"/>
          </w:r>
          <w:r>
            <w:rPr>
              <w:rFonts w:ascii="Malgun Gothic" w:hAnsi="Malgun Gothic" w:eastAsia="맑은 고딕"/>
              <w:b w:val="0"/>
              <w:color w:val="000000"/>
              <w:sz w:val="17"/>
            </w:rPr>
            <w:t xml:space="preserve">   주어·동사 줄은 문장에 나온 순서 그대로입니다. [ ] 안에는 그 절을 이끄는 말을 적었습니다. 이끄는 말이 없는 주절은 S·V로 바로 표시합니다.</w:t>
          </w:r>
        </w:p>
        <w:p>
          <w:pPr>
            <w:keepNext w:val="0"/>
            <w:pBdr>
              <w:bottom w:val="single" w:sz="6" w:space="0" w:color="1F4E79"/>
            </w:pBdr>
            <w:spacing w:after="120" w:line="360" w:lineRule="exact"/>
          </w:pPr>
        </w:p>
        <w:p>
          <w:pPr>
            <w:keepNext/>
            <w:keepLines/>
            <w:spacing w:before="80" w:after="80" w:line="286" w:lineRule="exact"/>
          </w:pPr>
          <w:r>
            <w:rPr>
              <w:b/>
              <w:bCs/>
              <w:color w:val="1F4E79"/>
              <w:sz w:val="20"/>
              <w:szCs w:val="20"/>
            </w:rPr>
            <w:t xml:space="preserve">1.  </w:t>
          </w:r>
          <w:r>
            <w:rPr>
              <w:color w:val="000000"/>
              <w:sz w:val="20"/>
              <w:szCs w:val="20"/>
            </w:rPr>
            <w:t xml:space="preserve">These days,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everyone accesses the news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through the Internet or social media,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and often selectively takes the information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that suits their tastes or beliefs.</w:t>
          </w:r>
        </w:p>
        <w:p>
          <w:pPr>
            <w:keepNext/>
            <w:keepLines/>
            <w:spacing w:after="60" w:line="215" w:lineRule="exact" w:before="80"/>
          </w:pPr>
          <w:r>
            <w:rPr>
              <w:b/>
              <w:bCs/>
              <w:color w:val="2F5496"/>
              <w:sz w:val="15"/>
              <w:szCs w:val="15"/>
            </w:rPr>
            <w:t xml:space="preserve">주어·동사   </w:t>
          </w:r>
          <w:r>
            <w:rPr>
              <w:color w:val="2F5496"/>
              <w:sz w:val="15"/>
              <w:szCs w:val="15"/>
            </w:rPr>
            <w:t xml:space="preserve">S: everyone, V: accesses and takes ／ [that] V′: suits</w:t>
          </w:r>
        </w:p>
        <w:p>
          <w:pPr>
            <w:keepNext/>
            <w:keepLines/>
            <w:spacing w:before="100" w:after="100" w:line="300" w:lineRule="auto"/>
          </w:pPr>
          <w:r>
            <w:rPr>
              <w:color w:val="333333"/>
              <w:sz w:val="17"/>
              <w:szCs w:val="17"/>
            </w:rPr>
            <w:t xml:space="preserve">※ </w:t>
          </w:r>
          <w:r>
            <w:rPr>
              <w:color w:val="333333"/>
              <w:sz w:val="17"/>
              <w:szCs w:val="17"/>
            </w:rPr>
            <w:t xml:space="preserve">these days — 요즘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everyone — 모든 사람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access — 접하다, 이용하다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news — 뉴스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through — ~을 통해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Internet — 인터넷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or — 또는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social media — 소셜 미디어 (SNS)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often — 자주, 흔히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203864"/>
              <w:sz w:val="17"/>
              <w:szCs w:val="17"/>
              <w:b/>
            </w:rPr>
            <w:t xml:space="preserve">★</w:t>
          </w:r>
          <w:r>
            <w:rPr>
              <w:color w:val="333333"/>
              <w:sz w:val="17"/>
              <w:szCs w:val="17"/>
            </w:rPr>
            <w:t xml:space="preserve"> selectively — 선택적으로, 골라서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take — 받아들이다 (흔한 뜻: 가져가다)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information — 정보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that V′ — V′하는 (관계대명사)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suit — ~에 맞다, 어울리다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their — 그들의 (모든 사람)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tastes — 취향들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or — 또는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beliefs — 신념들, 믿음들</w:t>
          </w:r>
        </w:p>
        <w:p>
          <w:pPr>
            <w:keepNext/>
            <w:keepLines/>
            <w:spacing w:after="120" w:line="300" w:lineRule="auto" w:before="140"/>
          </w:pPr>
          <w:r>
            <w:rPr>
              <w:b/>
              <w:bCs/>
              <w:color w:val="7030A0"/>
              <w:sz w:val="15"/>
              <w:szCs w:val="15"/>
            </w:rPr>
            <w:t xml:space="preserve">구조 힌트   </w:t>
          </w:r>
          <w:r>
            <w:rPr>
              <w:color w:val="7030A0"/>
              <w:sz w:val="15"/>
              <w:szCs w:val="15"/>
            </w:rPr>
            <w:t xml:space="preserve">the information [</w:t>
          </w:r>
          <w:r>
            <w:rPr>
              <w:b/>
              <w:bCs/>
              <w:color w:val="7030A0"/>
              <w:sz w:val="15"/>
              <w:szCs w:val="15"/>
              <w:u w:val="single"/>
            </w:rPr>
            <w:t xml:space="preserve">that</w:t>
          </w:r>
          <w:r>
            <w:rPr>
              <w:color w:val="7030A0"/>
              <w:sz w:val="15"/>
              <w:szCs w:val="15"/>
            </w:rPr>
            <w:t xml:space="preserve"> suits]</w:t>
          </w:r>
          <w:r>
            <w:rPr>
              <w:color w:val="7030A0"/>
              <w:sz w:val="15"/>
              <w:szCs w:val="15"/>
            </w:rPr>
            <w:t xml:space="preserve"> → 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[맞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는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] 정보</w:t>
          </w:r>
          <w:r>
            <w:rPr>
              <w:color w:val="7030A0"/>
              <w:sz w:val="15"/>
              <w:szCs w:val="15"/>
            </w:rPr>
            <w:t xml:space="preserve"> (주격 관계대명사 that)</w:t>
          </w:r>
        </w:p>
        <w:p>
          <w:pPr>
            <w:keepNext/>
            <w:keepLines/>
            <w:spacing w:after="80" w:line="200" w:lineRule="exact" w:before="160"/>
          </w:pPr>
          <w:r>
            <w:rPr>
              <w:b/>
              <w:bCs/>
              <w:color w:val="1F4E79"/>
              <w:sz w:val="14"/>
              <w:szCs w:val="14"/>
            </w:rPr>
            <w:t xml:space="preserve">나의 해석</w:t>
          </w:r>
        </w:p>
        <w:p>
          <w:pPr>
            <w:keepNext/>
            <w:pBdr>
              <w:bottom w:val="single" w:sz="8" w:space="0" w:color="808080"/>
            </w:pBdr>
            <w:spacing w:after="96" w:line="360" w:lineRule="exact"/>
          </w:pPr>
        </w:p>
        <w:p>
          <w:pPr>
            <w:keepNext w:val="0"/>
            <w:pBdr>
              <w:bottom w:val="single" w:sz="8" w:space="0" w:color="808080"/>
            </w:pBdr>
            <w:spacing w:after="130" w:line="360" w:lineRule="exact"/>
          </w:pPr>
        </w:p>
        <w:p>
          <w:pPr>
            <w:keepNext/>
            <w:keepLines/>
            <w:spacing w:before="80" w:after="80" w:line="286" w:lineRule="exact"/>
          </w:pPr>
          <w:r>
            <w:rPr>
              <w:b/>
              <w:bCs/>
              <w:color w:val="1F4E79"/>
              <w:sz w:val="20"/>
              <w:szCs w:val="20"/>
            </w:rPr>
            <w:t xml:space="preserve">2.  </w:t>
          </w:r>
          <w:r>
            <w:rPr>
              <w:color w:val="000000"/>
              <w:sz w:val="20"/>
              <w:szCs w:val="20"/>
            </w:rPr>
            <w:t xml:space="preserve">However,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consistently encountering similar perspectives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without considering alternative views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can lead you to be trapped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in an “echo chamber.”</w:t>
          </w:r>
          <w:r>
            <w:rPr>
              <w:color w:val="C55A11"/>
              <w:sz w:val="20"/>
              <w:szCs w:val="20"/>
            </w:rPr>
            <w:t xml:space="preserve">   ★﻿핵﻿심</w:t>
          </w:r>
        </w:p>
        <w:p>
          <w:pPr>
            <w:keepNext/>
            <w:keepLines/>
            <w:spacing w:after="60" w:line="215" w:lineRule="exact" w:before="80"/>
          </w:pPr>
          <w:r>
            <w:rPr>
              <w:b/>
              <w:bCs/>
              <w:color w:val="2F5496"/>
              <w:sz w:val="15"/>
              <w:szCs w:val="15"/>
            </w:rPr>
            <w:t xml:space="preserve">주어·동사   </w:t>
          </w:r>
          <w:r>
            <w:rPr>
              <w:color w:val="2F5496"/>
              <w:sz w:val="15"/>
              <w:szCs w:val="15"/>
            </w:rPr>
            <w:t xml:space="preserve">S: consistently encountering similar perspectives without considering alternative views, V: can lead</w:t>
          </w:r>
        </w:p>
        <w:p>
          <w:pPr>
            <w:keepNext/>
            <w:keepLines/>
            <w:spacing w:before="100" w:after="100" w:line="300" w:lineRule="auto"/>
          </w:pPr>
          <w:r>
            <w:rPr>
              <w:color w:val="333333"/>
              <w:sz w:val="17"/>
              <w:szCs w:val="17"/>
            </w:rPr>
            <w:t xml:space="preserve">※ </w:t>
          </w:r>
          <w:r>
            <w:rPr>
              <w:color w:val="333333"/>
              <w:sz w:val="17"/>
              <w:szCs w:val="17"/>
            </w:rPr>
            <w:t xml:space="preserve">however — 하지만, 그러나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consistently — 지속적으로, 꾸준히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V-ing — ~하는 것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encounter — 접하다, 마주치다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similar — 비슷한, 유사한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203864"/>
              <w:sz w:val="17"/>
              <w:szCs w:val="17"/>
              <w:b/>
            </w:rPr>
            <w:t xml:space="preserve">★</w:t>
          </w:r>
          <w:r>
            <w:rPr>
              <w:color w:val="333333"/>
              <w:sz w:val="17"/>
              <w:szCs w:val="17"/>
            </w:rPr>
            <w:t xml:space="preserve"> perspectives — 관점들, 시각들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without V-ing — ~하지 않고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consider — 고려하다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203864"/>
              <w:sz w:val="17"/>
              <w:szCs w:val="17"/>
              <w:b/>
            </w:rPr>
            <w:t xml:space="preserve">★</w:t>
          </w:r>
          <w:r>
            <w:rPr>
              <w:color w:val="333333"/>
              <w:sz w:val="17"/>
              <w:szCs w:val="17"/>
            </w:rPr>
            <w:t xml:space="preserve"> alternative — 대안적인, 다른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views — 견해들, 관점들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can V — ~할 수 있다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lead A to V — A(이/가) ~하게 이끌다, 만들다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be p.p. — ~되다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trapped — 갇힌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in — ~ 안에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203864"/>
              <w:sz w:val="17"/>
              <w:szCs w:val="17"/>
              <w:b/>
            </w:rPr>
            <w:t xml:space="preserve">★</w:t>
          </w:r>
          <w:r>
            <w:rPr>
              <w:color w:val="333333"/>
              <w:sz w:val="17"/>
              <w:szCs w:val="17"/>
            </w:rPr>
            <w:t xml:space="preserve"> echo chamber — 에코 챔버, 반향실 (자기와 같은 의견만 되풀이해 듣게 되는 환경)</w:t>
          </w:r>
        </w:p>
        <w:p>
          <w:pPr>
            <w:keepNext/>
            <w:keepLines/>
            <w:spacing w:after="120" w:line="300" w:lineRule="auto" w:before="140"/>
          </w:pPr>
          <w:r>
            <w:rPr>
              <w:b/>
              <w:bCs/>
              <w:color w:val="7030A0"/>
              <w:sz w:val="15"/>
              <w:szCs w:val="15"/>
            </w:rPr>
            <w:t xml:space="preserve">구조 힌트   </w:t>
          </w:r>
          <w:r>
            <w:rPr>
              <w:color w:val="7030A0"/>
              <w:sz w:val="15"/>
              <w:szCs w:val="15"/>
            </w:rPr>
            <w:t xml:space="preserve">[consistently encounter</w:t>
          </w:r>
          <w:r>
            <w:rPr>
              <w:b/>
              <w:bCs/>
              <w:color w:val="7030A0"/>
              <w:sz w:val="15"/>
              <w:szCs w:val="15"/>
              <w:u w:val="single"/>
            </w:rPr>
            <w:t xml:space="preserve">ing</w:t>
          </w:r>
          <w:r>
            <w:rPr>
              <w:color w:val="7030A0"/>
              <w:sz w:val="15"/>
              <w:szCs w:val="15"/>
            </w:rPr>
            <w:t xml:space="preserve">] similar perspectives</w:t>
          </w:r>
          <w:r>
            <w:rPr>
              <w:color w:val="7030A0"/>
              <w:sz w:val="15"/>
              <w:szCs w:val="15"/>
            </w:rPr>
            <w:t xml:space="preserve"> → 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비슷한 관점들을 [지속적으로 접하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는 것은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]</w:t>
          </w:r>
          <w:r>
            <w:rPr>
              <w:color w:val="7030A0"/>
              <w:sz w:val="15"/>
              <w:szCs w:val="15"/>
            </w:rPr>
            <w:t xml:space="preserve"> (동명사 주어)</w:t>
          </w:r>
        </w:p>
        <w:p>
          <w:pPr>
            <w:keepNext/>
            <w:keepLines/>
            <w:spacing w:after="120" w:line="300" w:lineRule="auto" w:before="140"/>
          </w:pPr>
          <w:r>
            <w:rPr>
              <w:b/>
              <w:bCs/>
              <w:color w:val="7030A0"/>
              <w:sz w:val="15"/>
              <w:szCs w:val="15"/>
            </w:rPr>
            <w:t xml:space="preserve">구조 힌트   </w:t>
          </w:r>
          <w:r>
            <w:rPr>
              <w:color w:val="7030A0"/>
              <w:sz w:val="15"/>
              <w:szCs w:val="15"/>
            </w:rPr>
            <w:t xml:space="preserve">[</w:t>
          </w:r>
          <w:r>
            <w:rPr>
              <w:b/>
              <w:bCs/>
              <w:color w:val="7030A0"/>
              <w:sz w:val="15"/>
              <w:szCs w:val="15"/>
              <w:u w:val="single"/>
            </w:rPr>
            <w:t xml:space="preserve">without</w:t>
          </w:r>
          <w:r>
            <w:rPr>
              <w:color w:val="7030A0"/>
              <w:sz w:val="15"/>
              <w:szCs w:val="15"/>
            </w:rPr>
            <w:t xml:space="preserve"> consider</w:t>
          </w:r>
          <w:r>
            <w:rPr>
              <w:b/>
              <w:bCs/>
              <w:color w:val="7030A0"/>
              <w:sz w:val="15"/>
              <w:szCs w:val="15"/>
              <w:u w:val="single"/>
            </w:rPr>
            <w:t xml:space="preserve">ing</w:t>
          </w:r>
          <w:r>
            <w:rPr>
              <w:color w:val="7030A0"/>
              <w:sz w:val="15"/>
              <w:szCs w:val="15"/>
            </w:rPr>
            <w:t xml:space="preserve">] alternative views</w:t>
          </w:r>
          <w:r>
            <w:rPr>
              <w:color w:val="7030A0"/>
              <w:sz w:val="15"/>
              <w:szCs w:val="15"/>
            </w:rPr>
            <w:t xml:space="preserve"> → 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대안적인 견해들을 [고려하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지 않고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]</w:t>
          </w:r>
          <w:r>
            <w:rPr>
              <w:color w:val="7030A0"/>
              <w:sz w:val="15"/>
              <w:szCs w:val="15"/>
            </w:rPr>
            <w:t xml:space="preserve"> (전치사 without + 동명사)</w:t>
          </w:r>
        </w:p>
        <w:p>
          <w:pPr>
            <w:keepNext/>
            <w:keepLines/>
            <w:spacing w:after="80" w:line="200" w:lineRule="exact" w:before="160"/>
          </w:pPr>
          <w:r>
            <w:rPr>
              <w:b/>
              <w:bCs/>
              <w:color w:val="1F4E79"/>
              <w:sz w:val="14"/>
              <w:szCs w:val="14"/>
            </w:rPr>
            <w:t xml:space="preserve">나의 해석</w:t>
          </w:r>
        </w:p>
        <w:p>
          <w:pPr>
            <w:keepNext/>
            <w:pBdr>
              <w:bottom w:val="single" w:sz="8" w:space="0" w:color="808080"/>
            </w:pBdr>
            <w:spacing w:after="96" w:line="360" w:lineRule="exact"/>
          </w:pPr>
        </w:p>
        <w:p>
          <w:pPr>
            <w:keepNext w:val="0"/>
            <w:pBdr>
              <w:bottom w:val="single" w:sz="8" w:space="0" w:color="808080"/>
            </w:pBdr>
            <w:spacing w:after="130" w:line="360" w:lineRule="exact"/>
          </w:pPr>
        </w:p>
        <w:p>
          <w:pPr>
            <w:keepNext/>
            <w:keepLines/>
            <w:spacing w:before="80" w:after="80" w:line="286" w:lineRule="exact"/>
          </w:pPr>
          <w:r>
            <w:rPr>
              <w:b/>
              <w:bCs/>
              <w:color w:val="1F4E79"/>
              <w:sz w:val="20"/>
              <w:szCs w:val="20"/>
            </w:rPr>
            <w:t xml:space="preserve">3.  </w:t>
          </w:r>
          <w:r>
            <w:rPr>
              <w:color w:val="000000"/>
              <w:sz w:val="20"/>
              <w:szCs w:val="20"/>
            </w:rPr>
            <w:t xml:space="preserve">An echo chamber refers to an enclosed space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where sound doesn’t leak out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and returns as an echo.</w:t>
          </w:r>
        </w:p>
        <w:p>
          <w:pPr>
            <w:keepNext/>
            <w:keepLines/>
            <w:spacing w:after="60" w:line="215" w:lineRule="exact" w:before="80"/>
          </w:pPr>
          <w:r>
            <w:rPr>
              <w:b/>
              <w:bCs/>
              <w:color w:val="2F5496"/>
              <w:sz w:val="15"/>
              <w:szCs w:val="15"/>
            </w:rPr>
            <w:t xml:space="preserve">주어·동사   </w:t>
          </w:r>
          <w:r>
            <w:rPr>
              <w:color w:val="2F5496"/>
              <w:sz w:val="15"/>
              <w:szCs w:val="15"/>
            </w:rPr>
            <w:t xml:space="preserve">S: An echo chamber, V: refers ／ [where] S′: sound, V′: doesn’t leak and returns</w:t>
          </w:r>
        </w:p>
        <w:p>
          <w:pPr>
            <w:keepNext/>
            <w:keepLines/>
            <w:spacing w:before="100" w:after="100" w:line="300" w:lineRule="auto"/>
          </w:pPr>
          <w:r>
            <w:rPr>
              <w:color w:val="333333"/>
              <w:sz w:val="17"/>
              <w:szCs w:val="17"/>
            </w:rPr>
            <w:t xml:space="preserve">※ </w:t>
          </w:r>
          <w:r>
            <w:rPr>
              <w:color w:val="203864"/>
              <w:sz w:val="17"/>
              <w:szCs w:val="17"/>
              <w:b/>
            </w:rPr>
            <w:t xml:space="preserve">★</w:t>
          </w:r>
          <w:r>
            <w:rPr>
              <w:color w:val="333333"/>
              <w:sz w:val="17"/>
              <w:szCs w:val="17"/>
            </w:rPr>
            <w:t xml:space="preserve"> echo chamber — 에코 챔버, 반향실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refer to A — A를 가리키다, 말하다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203864"/>
              <w:sz w:val="17"/>
              <w:szCs w:val="17"/>
              <w:b/>
            </w:rPr>
            <w:t xml:space="preserve">★</w:t>
          </w:r>
          <w:r>
            <w:rPr>
              <w:color w:val="333333"/>
              <w:sz w:val="17"/>
              <w:szCs w:val="17"/>
            </w:rPr>
            <w:t xml:space="preserve"> enclosed — 밀폐된, 둘러싸인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space — 공간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where S′ V′ — S′(이/가) V′하는 (관계부사)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sound — 소리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does not V — ~하지 않다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leak out — 새어 나가다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return — 되돌아오다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as — ~로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echo — 메아리, 울림</w:t>
          </w:r>
        </w:p>
        <w:p>
          <w:pPr>
            <w:keepNext/>
            <w:keepLines/>
            <w:spacing w:after="120" w:line="300" w:lineRule="auto" w:before="140"/>
          </w:pPr>
          <w:r>
            <w:rPr>
              <w:b/>
              <w:bCs/>
              <w:color w:val="7030A0"/>
              <w:sz w:val="15"/>
              <w:szCs w:val="15"/>
            </w:rPr>
            <w:t xml:space="preserve">구조 힌트   </w:t>
          </w:r>
          <w:r>
            <w:rPr>
              <w:color w:val="7030A0"/>
              <w:sz w:val="15"/>
              <w:szCs w:val="15"/>
            </w:rPr>
            <w:t xml:space="preserve">an enclosed space [</w:t>
          </w:r>
          <w:r>
            <w:rPr>
              <w:b/>
              <w:bCs/>
              <w:color w:val="7030A0"/>
              <w:sz w:val="15"/>
              <w:szCs w:val="15"/>
              <w:u w:val="single"/>
            </w:rPr>
            <w:t xml:space="preserve">where</w:t>
          </w:r>
          <w:r>
            <w:rPr>
              <w:color w:val="7030A0"/>
              <w:sz w:val="15"/>
              <w:szCs w:val="15"/>
            </w:rPr>
            <w:t xml:space="preserve"> sound doesn’t leak out]</w:t>
          </w:r>
          <w:r>
            <w:rPr>
              <w:color w:val="7030A0"/>
              <w:sz w:val="15"/>
              <w:szCs w:val="15"/>
            </w:rPr>
            <w:t xml:space="preserve"> → 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[소리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가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 새어 나가지 않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는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] 밀폐된 공간</w:t>
          </w:r>
          <w:r>
            <w:rPr>
              <w:color w:val="7030A0"/>
              <w:sz w:val="15"/>
              <w:szCs w:val="15"/>
            </w:rPr>
            <w:t xml:space="preserve"> (관계부사 where)</w:t>
          </w:r>
        </w:p>
        <w:p>
          <w:pPr>
            <w:keepNext/>
            <w:keepLines/>
            <w:spacing w:after="80" w:line="200" w:lineRule="exact" w:before="160"/>
          </w:pPr>
          <w:r>
            <w:rPr>
              <w:b/>
              <w:bCs/>
              <w:color w:val="1F4E79"/>
              <w:sz w:val="14"/>
              <w:szCs w:val="14"/>
            </w:rPr>
            <w:t xml:space="preserve">나의 해석</w:t>
          </w:r>
        </w:p>
        <w:p>
          <w:pPr>
            <w:keepNext/>
            <w:pBdr>
              <w:bottom w:val="single" w:sz="8" w:space="0" w:color="808080"/>
            </w:pBdr>
            <w:spacing w:after="96" w:line="360" w:lineRule="exact"/>
          </w:pPr>
        </w:p>
        <w:p>
          <w:pPr>
            <w:keepNext w:val="0"/>
            <w:pBdr>
              <w:bottom w:val="single" w:sz="8" w:space="0" w:color="808080"/>
            </w:pBdr>
            <w:spacing w:after="130" w:line="360" w:lineRule="exact"/>
          </w:pPr>
        </w:p>
        <w:p>
          <w:pPr>
            <w:keepNext/>
            <w:keepLines/>
            <w:spacing w:before="80" w:after="80" w:line="286" w:lineRule="exact"/>
          </w:pPr>
          <w:r>
            <w:rPr>
              <w:b/>
              <w:bCs/>
              <w:color w:val="1F4E79"/>
              <w:sz w:val="20"/>
              <w:szCs w:val="20"/>
            </w:rPr>
            <w:t xml:space="preserve">4.  </w:t>
          </w:r>
          <w:r>
            <w:rPr>
              <w:color w:val="000000"/>
              <w:sz w:val="20"/>
              <w:szCs w:val="20"/>
            </w:rPr>
            <w:t xml:space="preserve">The term “echo chamber”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is also used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to describe any situation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in which you only hear opinions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you already agree with.</w:t>
          </w:r>
        </w:p>
        <w:p>
          <w:pPr>
            <w:keepNext/>
            <w:keepLines/>
            <w:spacing w:after="60" w:line="215" w:lineRule="exact" w:before="80"/>
          </w:pPr>
          <w:r>
            <w:rPr>
              <w:b/>
              <w:bCs/>
              <w:color w:val="2F5496"/>
              <w:sz w:val="15"/>
              <w:szCs w:val="15"/>
            </w:rPr>
            <w:t xml:space="preserve">주어·동사   </w:t>
          </w:r>
          <w:r>
            <w:rPr>
              <w:color w:val="2F5496"/>
              <w:sz w:val="15"/>
              <w:szCs w:val="15"/>
            </w:rPr>
            <w:t xml:space="preserve">S: The term “echo chamber”, V: is used ／ [in which] S′: you, V′: hear ／ [(that)] S′: you, V′: agree</w:t>
          </w:r>
        </w:p>
        <w:p>
          <w:pPr>
            <w:keepNext/>
            <w:keepLines/>
            <w:spacing w:before="100" w:after="100" w:line="300" w:lineRule="auto"/>
          </w:pPr>
          <w:r>
            <w:rPr>
              <w:color w:val="333333"/>
              <w:sz w:val="17"/>
              <w:szCs w:val="17"/>
            </w:rPr>
            <w:t xml:space="preserve">※ </w:t>
          </w:r>
          <w:r>
            <w:rPr>
              <w:color w:val="333333"/>
              <w:sz w:val="17"/>
              <w:szCs w:val="17"/>
            </w:rPr>
            <w:t xml:space="preserve">term — 용어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203864"/>
              <w:sz w:val="17"/>
              <w:szCs w:val="17"/>
              <w:b/>
            </w:rPr>
            <w:t xml:space="preserve">★</w:t>
          </w:r>
          <w:r>
            <w:rPr>
              <w:color w:val="333333"/>
              <w:sz w:val="17"/>
              <w:szCs w:val="17"/>
            </w:rPr>
            <w:t xml:space="preserve"> echo chamber — 에코 챔버, 반향실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be p.p. — ~되다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also — 또한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used — 사용된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to V — ~하기 위해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describe — 설명하다, 묘사하다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any — 어떤 ~이든, 모든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situation — 상황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in which S′ V′ — S′(이/가) V′하는 (관계대명사)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only — 오직, ~만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hear — 듣다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opinions — 의견들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already — 이미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agree with A — A에 동의하다</w:t>
          </w:r>
        </w:p>
        <w:p>
          <w:pPr>
            <w:keepNext/>
            <w:keepLines/>
            <w:spacing w:after="120" w:line="300" w:lineRule="auto" w:before="140"/>
          </w:pPr>
          <w:r>
            <w:rPr>
              <w:b/>
              <w:bCs/>
              <w:color w:val="7030A0"/>
              <w:sz w:val="15"/>
              <w:szCs w:val="15"/>
            </w:rPr>
            <w:t xml:space="preserve">구조 힌트   </w:t>
          </w:r>
          <w:r>
            <w:rPr>
              <w:color w:val="7030A0"/>
              <w:sz w:val="15"/>
              <w:szCs w:val="15"/>
            </w:rPr>
            <w:t xml:space="preserve">any situation [</w:t>
          </w:r>
          <w:r>
            <w:rPr>
              <w:b/>
              <w:bCs/>
              <w:color w:val="7030A0"/>
              <w:sz w:val="15"/>
              <w:szCs w:val="15"/>
              <w:u w:val="single"/>
            </w:rPr>
            <w:t xml:space="preserve">in which</w:t>
          </w:r>
          <w:r>
            <w:rPr>
              <w:color w:val="7030A0"/>
              <w:sz w:val="15"/>
              <w:szCs w:val="15"/>
            </w:rPr>
            <w:t xml:space="preserve"> you only hear]</w:t>
          </w:r>
          <w:r>
            <w:rPr>
              <w:color w:val="7030A0"/>
              <w:sz w:val="15"/>
              <w:szCs w:val="15"/>
            </w:rPr>
            <w:t xml:space="preserve"> → 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[당신[독자]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이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 ~만 듣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는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] 모든 상황</w:t>
          </w:r>
          <w:r>
            <w:rPr>
              <w:color w:val="7030A0"/>
              <w:sz w:val="15"/>
              <w:szCs w:val="15"/>
            </w:rPr>
            <w:t xml:space="preserve"> (전치사 + 관계대명사 in which)</w:t>
          </w:r>
        </w:p>
        <w:p>
          <w:pPr>
            <w:keepNext/>
            <w:keepLines/>
            <w:spacing w:after="120" w:line="300" w:lineRule="auto" w:before="140"/>
          </w:pPr>
          <w:r>
            <w:rPr>
              <w:b/>
              <w:bCs/>
              <w:color w:val="7030A0"/>
              <w:sz w:val="15"/>
              <w:szCs w:val="15"/>
            </w:rPr>
            <w:t xml:space="preserve">구조 힌트   </w:t>
          </w:r>
          <w:r>
            <w:rPr>
              <w:color w:val="7030A0"/>
              <w:sz w:val="15"/>
              <w:szCs w:val="15"/>
            </w:rPr>
            <w:t xml:space="preserve">opinions [(</w:t>
          </w:r>
          <w:r>
            <w:rPr>
              <w:b/>
              <w:bCs/>
              <w:color w:val="7030A0"/>
              <w:sz w:val="15"/>
              <w:szCs w:val="15"/>
              <w:u w:val="single"/>
            </w:rPr>
            <w:t xml:space="preserve">that</w:t>
          </w:r>
          <w:r>
            <w:rPr>
              <w:color w:val="7030A0"/>
              <w:sz w:val="15"/>
              <w:szCs w:val="15"/>
            </w:rPr>
            <w:t xml:space="preserve">) you already agree with]</w:t>
          </w:r>
          <w:r>
            <w:rPr>
              <w:color w:val="7030A0"/>
              <w:sz w:val="15"/>
              <w:szCs w:val="15"/>
            </w:rPr>
            <w:t xml:space="preserve"> → 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[당신[독자]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이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 이미 동의하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는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] 의견들</w:t>
          </w:r>
          <w:r>
            <w:rPr>
              <w:color w:val="7030A0"/>
              <w:sz w:val="15"/>
              <w:szCs w:val="15"/>
            </w:rPr>
            <w:t xml:space="preserve"> (목적격 관계대명사 that 생략)</w:t>
          </w:r>
        </w:p>
        <w:p>
          <w:pPr>
            <w:keepNext/>
            <w:keepLines/>
            <w:spacing w:after="80" w:line="200" w:lineRule="exact" w:before="160"/>
          </w:pPr>
          <w:r>
            <w:rPr>
              <w:b/>
              <w:bCs/>
              <w:color w:val="1F4E79"/>
              <w:sz w:val="14"/>
              <w:szCs w:val="14"/>
            </w:rPr>
            <w:t xml:space="preserve">나의 해석</w:t>
          </w:r>
        </w:p>
        <w:p>
          <w:pPr>
            <w:keepNext/>
            <w:pBdr>
              <w:bottom w:val="single" w:sz="8" w:space="0" w:color="808080"/>
            </w:pBdr>
            <w:spacing w:after="96" w:line="360" w:lineRule="exact"/>
          </w:pPr>
        </w:p>
        <w:p>
          <w:pPr>
            <w:keepNext w:val="0"/>
            <w:pBdr>
              <w:bottom w:val="single" w:sz="8" w:space="0" w:color="808080"/>
            </w:pBdr>
            <w:spacing w:after="130" w:line="360" w:lineRule="exact"/>
          </w:pPr>
        </w:p>
        <w:p>
          <w:pPr>
            <w:keepNext/>
            <w:keepLines/>
            <w:spacing w:before="80" w:after="80" w:line="286" w:lineRule="exact"/>
          </w:pPr>
          <w:r>
            <w:rPr>
              <w:b/>
              <w:bCs/>
              <w:color w:val="1F4E79"/>
              <w:sz w:val="20"/>
              <w:szCs w:val="20"/>
            </w:rPr>
            <w:t xml:space="preserve">5.  </w:t>
          </w:r>
          <w:r>
            <w:rPr>
              <w:color w:val="000000"/>
              <w:sz w:val="20"/>
              <w:szCs w:val="20"/>
            </w:rPr>
            <w:t xml:space="preserve">This can distort your understanding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of reality,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and limit your ability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to think critically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and engage in meaningful debates.</w:t>
          </w:r>
        </w:p>
        <w:p>
          <w:pPr>
            <w:keepNext/>
            <w:keepLines/>
            <w:spacing w:after="60" w:line="215" w:lineRule="exact" w:before="80"/>
          </w:pPr>
          <w:r>
            <w:rPr>
              <w:b/>
              <w:bCs/>
              <w:color w:val="2F5496"/>
              <w:sz w:val="15"/>
              <w:szCs w:val="15"/>
            </w:rPr>
            <w:t xml:space="preserve">주어·동사   </w:t>
          </w:r>
          <w:r>
            <w:rPr>
              <w:color w:val="2F5496"/>
              <w:sz w:val="15"/>
              <w:szCs w:val="15"/>
            </w:rPr>
            <w:t xml:space="preserve">S: This, V: can distort and limit</w:t>
          </w:r>
        </w:p>
        <w:p>
          <w:pPr>
            <w:keepNext/>
            <w:keepLines/>
            <w:spacing w:before="100" w:after="100" w:line="300" w:lineRule="auto"/>
          </w:pPr>
          <w:r>
            <w:rPr>
              <w:color w:val="333333"/>
              <w:sz w:val="17"/>
              <w:szCs w:val="17"/>
            </w:rPr>
            <w:t xml:space="preserve">※ </w:t>
          </w:r>
          <w:r>
            <w:rPr>
              <w:color w:val="333333"/>
              <w:sz w:val="17"/>
              <w:szCs w:val="17"/>
            </w:rPr>
            <w:t xml:space="preserve">this — 이것은 (이미 동의하는 의견만 듣게 되는 에코 챔버 상황)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can V — ~할 수 있다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203864"/>
              <w:sz w:val="17"/>
              <w:szCs w:val="17"/>
              <w:b/>
            </w:rPr>
            <w:t xml:space="preserve">★</w:t>
          </w:r>
          <w:r>
            <w:rPr>
              <w:color w:val="333333"/>
              <w:sz w:val="17"/>
              <w:szCs w:val="17"/>
            </w:rPr>
            <w:t xml:space="preserve"> distort — 왜곡하다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your — 당신의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understanding — 이해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of — ~에 대한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reality — 현실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limit — 제한하다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your — 당신의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ability to V — ~하는 능력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think — 생각하다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critically — 비판적으로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engage in A — A에 참여하다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meaningful — 의미 있는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debates — 토론들</w:t>
          </w:r>
        </w:p>
        <w:p>
          <w:pPr>
            <w:keepNext/>
            <w:keepLines/>
            <w:spacing w:after="120" w:line="300" w:lineRule="auto" w:before="140"/>
          </w:pPr>
          <w:r>
            <w:rPr>
              <w:b/>
              <w:bCs/>
              <w:color w:val="7030A0"/>
              <w:sz w:val="15"/>
              <w:szCs w:val="15"/>
            </w:rPr>
            <w:t xml:space="preserve">구조 힌트   </w:t>
          </w:r>
          <w:r>
            <w:rPr>
              <w:color w:val="7030A0"/>
              <w:sz w:val="15"/>
              <w:szCs w:val="15"/>
            </w:rPr>
            <w:t xml:space="preserve">your ability [</w:t>
          </w:r>
          <w:r>
            <w:rPr>
              <w:b/>
              <w:bCs/>
              <w:color w:val="7030A0"/>
              <w:sz w:val="15"/>
              <w:szCs w:val="15"/>
              <w:u w:val="single"/>
            </w:rPr>
            <w:t xml:space="preserve">to</w:t>
          </w:r>
          <w:r>
            <w:rPr>
              <w:color w:val="7030A0"/>
              <w:sz w:val="15"/>
              <w:szCs w:val="15"/>
            </w:rPr>
            <w:t xml:space="preserve"> think critically and engage]</w:t>
          </w:r>
          <w:r>
            <w:rPr>
              <w:color w:val="7030A0"/>
              <w:sz w:val="15"/>
              <w:szCs w:val="15"/>
            </w:rPr>
            <w:t xml:space="preserve"> → 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[비판적으로 생각하고 참여하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는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] 당신[독자]의 능력</w:t>
          </w:r>
          <w:r>
            <w:rPr>
              <w:color w:val="7030A0"/>
              <w:sz w:val="15"/>
              <w:szCs w:val="15"/>
            </w:rPr>
            <w:t xml:space="preserve"> (to부정사 후치수식)</w:t>
          </w:r>
        </w:p>
        <w:p>
          <w:pPr>
            <w:keepNext/>
            <w:keepLines/>
            <w:spacing w:after="80" w:line="200" w:lineRule="exact" w:before="160"/>
          </w:pPr>
          <w:r>
            <w:rPr>
              <w:b/>
              <w:bCs/>
              <w:color w:val="1F4E79"/>
              <w:sz w:val="14"/>
              <w:szCs w:val="14"/>
            </w:rPr>
            <w:t xml:space="preserve">나의 해석</w:t>
          </w:r>
        </w:p>
        <w:p>
          <w:pPr>
            <w:keepNext/>
            <w:pBdr>
              <w:bottom w:val="single" w:sz="8" w:space="0" w:color="808080"/>
            </w:pBdr>
            <w:spacing w:after="96" w:line="360" w:lineRule="exact"/>
          </w:pPr>
        </w:p>
        <w:p>
          <w:pPr>
            <w:keepNext w:val="0"/>
            <w:pBdr>
              <w:bottom w:val="single" w:sz="8" w:space="0" w:color="808080"/>
            </w:pBdr>
            <w:spacing w:after="130" w:line="360" w:lineRule="exact"/>
          </w:pPr>
        </w:p>
        <w:p>
          <w:pPr>
            <w:keepNext/>
            <w:keepLines/>
            <w:spacing w:before="80" w:after="80" w:line="286" w:lineRule="exact"/>
          </w:pPr>
          <w:r>
            <w:rPr>
              <w:b/>
              <w:bCs/>
              <w:color w:val="1F4E79"/>
              <w:sz w:val="20"/>
              <w:szCs w:val="20"/>
            </w:rPr>
            <w:t xml:space="preserve">6.  </w:t>
          </w:r>
          <w:r>
            <w:rPr>
              <w:color w:val="000000"/>
              <w:sz w:val="20"/>
              <w:szCs w:val="20"/>
            </w:rPr>
            <w:t xml:space="preserve">Worse still,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an echo chamber may foster social division,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making collaboration on common issues challenging.</w:t>
          </w:r>
        </w:p>
        <w:p>
          <w:pPr>
            <w:keepNext/>
            <w:keepLines/>
            <w:spacing w:after="60" w:line="215" w:lineRule="exact" w:before="80"/>
          </w:pPr>
          <w:r>
            <w:rPr>
              <w:b/>
              <w:bCs/>
              <w:color w:val="2F5496"/>
              <w:sz w:val="15"/>
              <w:szCs w:val="15"/>
            </w:rPr>
            <w:t xml:space="preserve">주어·동사   </w:t>
          </w:r>
          <w:r>
            <w:rPr>
              <w:color w:val="2F5496"/>
              <w:sz w:val="15"/>
              <w:szCs w:val="15"/>
            </w:rPr>
            <w:t xml:space="preserve">S: an echo chamber, V: may foster</w:t>
          </w:r>
        </w:p>
        <w:p>
          <w:pPr>
            <w:keepNext/>
            <w:keepLines/>
            <w:spacing w:before="100" w:after="100" w:line="300" w:lineRule="auto"/>
          </w:pPr>
          <w:r>
            <w:rPr>
              <w:color w:val="333333"/>
              <w:sz w:val="17"/>
              <w:szCs w:val="17"/>
            </w:rPr>
            <w:t xml:space="preserve">※ </w:t>
          </w:r>
          <w:r>
            <w:rPr>
              <w:color w:val="333333"/>
              <w:sz w:val="17"/>
              <w:szCs w:val="17"/>
            </w:rPr>
            <w:t xml:space="preserve">worse still — 더 나쁜 것은, 설상가상으로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203864"/>
              <w:sz w:val="17"/>
              <w:szCs w:val="17"/>
              <w:b/>
            </w:rPr>
            <w:t xml:space="preserve">★</w:t>
          </w:r>
          <w:r>
            <w:rPr>
              <w:color w:val="333333"/>
              <w:sz w:val="17"/>
              <w:szCs w:val="17"/>
            </w:rPr>
            <w:t xml:space="preserve"> echo chamber — 에코 챔버, 반향실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may V — ~할 수도 있다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foster — 조장하다, 키우다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social — 사회적인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division — 분열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V-ing — ~하면서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make A B — A를 B하게 만들다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203864"/>
              <w:sz w:val="17"/>
              <w:szCs w:val="17"/>
              <w:b/>
            </w:rPr>
            <w:t xml:space="preserve">★</w:t>
          </w:r>
          <w:r>
            <w:rPr>
              <w:color w:val="333333"/>
              <w:sz w:val="17"/>
              <w:szCs w:val="17"/>
            </w:rPr>
            <w:t xml:space="preserve"> collaboration — 협력, 공동 작업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on — ~에 대한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common — 공통의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issues — 문제들, 쟁점들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challenging — 어려운, 힘든</w:t>
          </w:r>
        </w:p>
        <w:p>
          <w:pPr>
            <w:keepNext/>
            <w:keepLines/>
            <w:spacing w:after="120" w:line="300" w:lineRule="auto" w:before="140"/>
          </w:pPr>
          <w:r>
            <w:rPr>
              <w:b/>
              <w:bCs/>
              <w:color w:val="7030A0"/>
              <w:sz w:val="15"/>
              <w:szCs w:val="15"/>
            </w:rPr>
            <w:t xml:space="preserve">구조 힌트   </w:t>
          </w:r>
          <w:r>
            <w:rPr>
              <w:color w:val="7030A0"/>
              <w:sz w:val="15"/>
              <w:szCs w:val="15"/>
            </w:rPr>
            <w:t xml:space="preserve">making</w:t>
          </w:r>
          <w:r>
            <w:rPr>
              <w:color w:val="7030A0"/>
              <w:sz w:val="15"/>
              <w:szCs w:val="15"/>
            </w:rPr>
            <w:t xml:space="preserve"> collaboration on common issues [challenging]</w:t>
          </w:r>
          <w:r>
            <w:rPr>
              <w:color w:val="7030A0"/>
              <w:sz w:val="15"/>
              <w:szCs w:val="15"/>
            </w:rPr>
            <w:t xml:space="preserve"> → 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공통 문제들에 대한 협력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을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 [어렵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게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] 만들면서</w:t>
          </w:r>
          <w:r>
            <w:rPr>
              <w:color w:val="7030A0"/>
              <w:sz w:val="15"/>
              <w:szCs w:val="15"/>
            </w:rPr>
            <w:t xml:space="preserve"> (make A B 구문)</w:t>
          </w:r>
        </w:p>
        <w:p>
          <w:pPr>
            <w:keepNext/>
            <w:keepLines/>
            <w:spacing w:after="80" w:line="200" w:lineRule="exact" w:before="160"/>
          </w:pPr>
          <w:r>
            <w:rPr>
              <w:b/>
              <w:bCs/>
              <w:color w:val="1F4E79"/>
              <w:sz w:val="14"/>
              <w:szCs w:val="14"/>
            </w:rPr>
            <w:t xml:space="preserve">나의 해석</w:t>
          </w:r>
        </w:p>
        <w:p>
          <w:pPr>
            <w:keepNext/>
            <w:pBdr>
              <w:bottom w:val="single" w:sz="8" w:space="0" w:color="808080"/>
            </w:pBdr>
            <w:spacing w:after="96" w:line="360" w:lineRule="exact"/>
          </w:pPr>
        </w:p>
        <w:p>
          <w:pPr>
            <w:keepNext w:val="0"/>
            <w:pBdr>
              <w:bottom w:val="single" w:sz="8" w:space="0" w:color="808080"/>
            </w:pBdr>
            <w:spacing w:after="130" w:line="360" w:lineRule="exact"/>
          </w:pPr>
        </w:p>
        <w:p>
          <w:pPr>
            <w:keepNext/>
            <w:keepLines/>
            <w:spacing w:before="80" w:after="80" w:line="286" w:lineRule="exact"/>
          </w:pPr>
          <w:r>
            <w:rPr>
              <w:b/>
              <w:bCs/>
              <w:color w:val="1F4E79"/>
              <w:sz w:val="20"/>
              <w:szCs w:val="20"/>
            </w:rPr>
            <w:t xml:space="preserve">7.  </w:t>
          </w:r>
          <w:r>
            <w:rPr>
              <w:color w:val="000000"/>
              <w:sz w:val="20"/>
              <w:szCs w:val="20"/>
            </w:rPr>
            <w:t xml:space="preserve">To avoid falling into this trap,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you must actively seek diverse sources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of information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and engage with people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who have different views.</w:t>
          </w:r>
          <w:r>
            <w:rPr>
              <w:color w:val="C55A11"/>
              <w:sz w:val="20"/>
              <w:szCs w:val="20"/>
            </w:rPr>
            <w:t xml:space="preserve">   ★﻿핵﻿심</w:t>
          </w:r>
        </w:p>
        <w:p>
          <w:pPr>
            <w:keepNext/>
            <w:keepLines/>
            <w:spacing w:after="60" w:line="215" w:lineRule="exact" w:before="80"/>
          </w:pPr>
          <w:r>
            <w:rPr>
              <w:b/>
              <w:bCs/>
              <w:color w:val="2F5496"/>
              <w:sz w:val="15"/>
              <w:szCs w:val="15"/>
            </w:rPr>
            <w:t xml:space="preserve">주어·동사   </w:t>
          </w:r>
          <w:r>
            <w:rPr>
              <w:color w:val="2F5496"/>
              <w:sz w:val="15"/>
              <w:szCs w:val="15"/>
            </w:rPr>
            <w:t xml:space="preserve">S: you, V: must seek and engage ／ [who] V′: have</w:t>
          </w:r>
        </w:p>
        <w:p>
          <w:pPr>
            <w:keepNext/>
            <w:keepLines/>
            <w:spacing w:before="100" w:after="100" w:line="300" w:lineRule="auto"/>
          </w:pPr>
          <w:r>
            <w:rPr>
              <w:color w:val="333333"/>
              <w:sz w:val="17"/>
              <w:szCs w:val="17"/>
            </w:rPr>
            <w:t xml:space="preserve">※ </w:t>
          </w:r>
          <w:r>
            <w:rPr>
              <w:color w:val="333333"/>
              <w:sz w:val="17"/>
              <w:szCs w:val="17"/>
            </w:rPr>
            <w:t xml:space="preserve">to V — ~하기 위해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avoid V-ing — ~하는 것을 피하다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fall into A — A에 빠지다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this — 이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trap — 함정, 덫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must V — ~해야 한다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actively — 적극적으로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seek — 찾다, 구하다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diverse — 다양한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sources — 출처들, 원천들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of — ~의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information — 정보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engage with A — A와 교류하다, 관계를 맺다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people — 사람들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who V′ — V′하는 (관계대명사)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have — 가지다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different — 다른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views — 견해들, 관점들</w:t>
          </w:r>
        </w:p>
        <w:p>
          <w:pPr>
            <w:keepNext/>
            <w:keepLines/>
            <w:spacing w:after="120" w:line="300" w:lineRule="auto" w:before="140"/>
          </w:pPr>
          <w:r>
            <w:rPr>
              <w:b/>
              <w:bCs/>
              <w:color w:val="7030A0"/>
              <w:sz w:val="15"/>
              <w:szCs w:val="15"/>
            </w:rPr>
            <w:t xml:space="preserve">구조 힌트   </w:t>
          </w:r>
          <w:r>
            <w:rPr>
              <w:color w:val="7030A0"/>
              <w:sz w:val="15"/>
              <w:szCs w:val="15"/>
            </w:rPr>
            <w:t xml:space="preserve">[</w:t>
          </w:r>
          <w:r>
            <w:rPr>
              <w:b/>
              <w:bCs/>
              <w:color w:val="7030A0"/>
              <w:sz w:val="15"/>
              <w:szCs w:val="15"/>
              <w:u w:val="single"/>
            </w:rPr>
            <w:t xml:space="preserve">To</w:t>
          </w:r>
          <w:r>
            <w:rPr>
              <w:color w:val="7030A0"/>
              <w:sz w:val="15"/>
              <w:szCs w:val="15"/>
            </w:rPr>
            <w:t xml:space="preserve"> avoid] falling into this trap</w:t>
          </w:r>
          <w:r>
            <w:rPr>
              <w:color w:val="7030A0"/>
              <w:sz w:val="15"/>
              <w:szCs w:val="15"/>
            </w:rPr>
            <w:t xml:space="preserve"> → 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이 함정에 빠지는 것을 [피하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기 위해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]</w:t>
          </w:r>
          <w:r>
            <w:rPr>
              <w:color w:val="7030A0"/>
              <w:sz w:val="15"/>
              <w:szCs w:val="15"/>
            </w:rPr>
            <w:t xml:space="preserve"> (목적의 to부정사)</w:t>
          </w:r>
        </w:p>
        <w:p>
          <w:pPr>
            <w:keepNext/>
            <w:keepLines/>
            <w:spacing w:after="120" w:line="300" w:lineRule="auto" w:before="140"/>
          </w:pPr>
          <w:r>
            <w:rPr>
              <w:b/>
              <w:bCs/>
              <w:color w:val="7030A0"/>
              <w:sz w:val="15"/>
              <w:szCs w:val="15"/>
            </w:rPr>
            <w:t xml:space="preserve">구조 힌트   </w:t>
          </w:r>
          <w:r>
            <w:rPr>
              <w:color w:val="7030A0"/>
              <w:sz w:val="15"/>
              <w:szCs w:val="15"/>
            </w:rPr>
            <w:t xml:space="preserve">people [</w:t>
          </w:r>
          <w:r>
            <w:rPr>
              <w:b/>
              <w:bCs/>
              <w:color w:val="7030A0"/>
              <w:sz w:val="15"/>
              <w:szCs w:val="15"/>
              <w:u w:val="single"/>
            </w:rPr>
            <w:t xml:space="preserve">who</w:t>
          </w:r>
          <w:r>
            <w:rPr>
              <w:color w:val="7030A0"/>
              <w:sz w:val="15"/>
              <w:szCs w:val="15"/>
            </w:rPr>
            <w:t xml:space="preserve"> have]</w:t>
          </w:r>
          <w:r>
            <w:rPr>
              <w:color w:val="7030A0"/>
              <w:sz w:val="15"/>
              <w:szCs w:val="15"/>
            </w:rPr>
            <w:t xml:space="preserve"> → 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[가지고 있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는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] 사람들</w:t>
          </w:r>
          <w:r>
            <w:rPr>
              <w:color w:val="7030A0"/>
              <w:sz w:val="15"/>
              <w:szCs w:val="15"/>
            </w:rPr>
            <w:t xml:space="preserve"> (주격 관계대명사 who)</w:t>
          </w:r>
        </w:p>
        <w:p>
          <w:pPr>
            <w:keepNext/>
            <w:keepLines/>
            <w:spacing w:after="80" w:line="200" w:lineRule="exact" w:before="160"/>
          </w:pPr>
          <w:r>
            <w:rPr>
              <w:b/>
              <w:bCs/>
              <w:color w:val="1F4E79"/>
              <w:sz w:val="14"/>
              <w:szCs w:val="14"/>
            </w:rPr>
            <w:t xml:space="preserve">나의 해석</w:t>
          </w:r>
        </w:p>
        <w:p>
          <w:pPr>
            <w:keepNext/>
            <w:pBdr>
              <w:bottom w:val="single" w:sz="8" w:space="0" w:color="808080"/>
            </w:pBdr>
            <w:spacing w:after="96" w:line="360" w:lineRule="exact"/>
          </w:pPr>
        </w:p>
        <w:p>
          <w:pPr>
            <w:keepNext w:val="0"/>
            <w:pBdr>
              <w:bottom w:val="single" w:sz="8" w:space="0" w:color="808080"/>
            </w:pBdr>
            <w:spacing w:after="130" w:line="360" w:lineRule="exact"/>
          </w:pPr>
        </w:p>
        <w:p>
          <w:pPr>
            <w:keepNext/>
            <w:keepLines/>
            <w:spacing w:before="80" w:after="80" w:line="286" w:lineRule="exact"/>
          </w:pPr>
          <w:r>
            <w:rPr>
              <w:b/>
              <w:bCs/>
              <w:color w:val="1F4E79"/>
              <w:sz w:val="20"/>
              <w:szCs w:val="20"/>
            </w:rPr>
            <w:t xml:space="preserve">8.  </w:t>
          </w:r>
          <w:r>
            <w:rPr>
              <w:color w:val="000000"/>
              <w:sz w:val="20"/>
              <w:szCs w:val="20"/>
            </w:rPr>
            <w:t xml:space="preserve">Always remember to check the information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you receive,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and keep an open mind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when discussing new ideas.</w:t>
          </w:r>
        </w:p>
        <w:p>
          <w:pPr>
            <w:keepNext/>
            <w:keepLines/>
            <w:spacing w:after="60" w:line="215" w:lineRule="exact" w:before="80"/>
          </w:pPr>
          <w:r>
            <w:rPr>
              <w:b/>
              <w:bCs/>
              <w:color w:val="2F5496"/>
              <w:sz w:val="15"/>
              <w:szCs w:val="15"/>
            </w:rPr>
            <w:t xml:space="preserve">주어·동사   </w:t>
          </w:r>
          <w:r>
            <w:rPr>
              <w:color w:val="2F5496"/>
              <w:sz w:val="15"/>
              <w:szCs w:val="15"/>
            </w:rPr>
            <w:t xml:space="preserve">V: remember and keep ／ [(that)] S′: you, V′: receive</w:t>
          </w:r>
        </w:p>
        <w:p>
          <w:pPr>
            <w:keepNext/>
            <w:keepLines/>
            <w:spacing w:before="100" w:after="100" w:line="300" w:lineRule="auto"/>
          </w:pPr>
          <w:r>
            <w:rPr>
              <w:color w:val="333333"/>
              <w:sz w:val="17"/>
              <w:szCs w:val="17"/>
            </w:rPr>
            <w:t xml:space="preserve">※ </w:t>
          </w:r>
          <w:r>
            <w:rPr>
              <w:color w:val="333333"/>
              <w:sz w:val="17"/>
              <w:szCs w:val="17"/>
            </w:rPr>
            <w:t xml:space="preserve">always — 항상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remember to V — ~할 것을 기억하다, 잊지 않고 ~하다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check — 확인하다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information — 정보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receive — 받다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203864"/>
              <w:sz w:val="17"/>
              <w:szCs w:val="17"/>
              <w:b/>
            </w:rPr>
            <w:t xml:space="preserve">★</w:t>
          </w:r>
          <w:r>
            <w:rPr>
              <w:color w:val="333333"/>
              <w:sz w:val="17"/>
              <w:szCs w:val="17"/>
            </w:rPr>
            <w:t xml:space="preserve"> keep an open mind — 열린 마음을 유지하다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when V-ing — ~할 때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discuss — 논의하다, 토론하다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new — 새로운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ideas — 생각들, 아이디어들</w:t>
          </w:r>
        </w:p>
        <w:p>
          <w:pPr>
            <w:keepNext/>
            <w:keepLines/>
            <w:spacing w:after="120" w:line="300" w:lineRule="auto" w:before="140"/>
          </w:pPr>
          <w:r>
            <w:rPr>
              <w:b/>
              <w:bCs/>
              <w:color w:val="7030A0"/>
              <w:sz w:val="15"/>
              <w:szCs w:val="15"/>
            </w:rPr>
            <w:t xml:space="preserve">구조 힌트   </w:t>
          </w:r>
          <w:r>
            <w:rPr>
              <w:color w:val="7030A0"/>
              <w:sz w:val="15"/>
              <w:szCs w:val="15"/>
            </w:rPr>
            <w:t xml:space="preserve">the information [(</w:t>
          </w:r>
          <w:r>
            <w:rPr>
              <w:b/>
              <w:bCs/>
              <w:color w:val="7030A0"/>
              <w:sz w:val="15"/>
              <w:szCs w:val="15"/>
              <w:u w:val="single"/>
            </w:rPr>
            <w:t xml:space="preserve">that</w:t>
          </w:r>
          <w:r>
            <w:rPr>
              <w:color w:val="7030A0"/>
              <w:sz w:val="15"/>
              <w:szCs w:val="15"/>
            </w:rPr>
            <w:t xml:space="preserve">) you receive]</w:t>
          </w:r>
          <w:r>
            <w:rPr>
              <w:color w:val="7030A0"/>
              <w:sz w:val="15"/>
              <w:szCs w:val="15"/>
            </w:rPr>
            <w:t xml:space="preserve"> → 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[당신[독자]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이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 받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는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] 정보</w:t>
          </w:r>
          <w:r>
            <w:rPr>
              <w:color w:val="7030A0"/>
              <w:sz w:val="15"/>
              <w:szCs w:val="15"/>
            </w:rPr>
            <w:t xml:space="preserve"> (목적격 관계대명사 that 생략)</w:t>
          </w:r>
        </w:p>
        <w:p>
          <w:pPr>
            <w:keepNext/>
            <w:keepLines/>
            <w:spacing w:after="120" w:line="300" w:lineRule="auto" w:before="140"/>
          </w:pPr>
          <w:r>
            <w:rPr>
              <w:b/>
              <w:bCs/>
              <w:color w:val="7030A0"/>
              <w:sz w:val="15"/>
              <w:szCs w:val="15"/>
            </w:rPr>
            <w:t xml:space="preserve">구조 힌트   </w:t>
          </w:r>
          <w:r>
            <w:rPr>
              <w:color w:val="7030A0"/>
              <w:sz w:val="15"/>
              <w:szCs w:val="15"/>
            </w:rPr>
            <w:t xml:space="preserve">[</w:t>
          </w:r>
          <w:r>
            <w:rPr>
              <w:b/>
              <w:bCs/>
              <w:color w:val="7030A0"/>
              <w:sz w:val="15"/>
              <w:szCs w:val="15"/>
              <w:u w:val="single"/>
            </w:rPr>
            <w:t xml:space="preserve">when</w:t>
          </w:r>
          <w:r>
            <w:rPr>
              <w:color w:val="7030A0"/>
              <w:sz w:val="15"/>
              <w:szCs w:val="15"/>
            </w:rPr>
            <w:t xml:space="preserve"> discuss</w:t>
          </w:r>
          <w:r>
            <w:rPr>
              <w:b/>
              <w:bCs/>
              <w:color w:val="7030A0"/>
              <w:sz w:val="15"/>
              <w:szCs w:val="15"/>
              <w:u w:val="single"/>
            </w:rPr>
            <w:t xml:space="preserve">ing</w:t>
          </w:r>
          <w:r>
            <w:rPr>
              <w:color w:val="7030A0"/>
              <w:sz w:val="15"/>
              <w:szCs w:val="15"/>
            </w:rPr>
            <w:t xml:space="preserve">]</w:t>
          </w:r>
          <w:r>
            <w:rPr>
              <w:color w:val="7030A0"/>
              <w:sz w:val="15"/>
              <w:szCs w:val="15"/>
            </w:rPr>
            <w:t xml:space="preserve"> → 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[논의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할 때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]</w:t>
          </w:r>
          <w:r>
            <w:rPr>
              <w:color w:val="7030A0"/>
              <w:sz w:val="15"/>
              <w:szCs w:val="15"/>
            </w:rPr>
            <w:t xml:space="preserve"> (축약된 when 부사절)</w:t>
          </w:r>
        </w:p>
        <w:p>
          <w:pPr>
            <w:keepNext/>
            <w:keepLines/>
            <w:spacing w:after="80" w:line="200" w:lineRule="exact" w:before="160"/>
          </w:pPr>
          <w:r>
            <w:rPr>
              <w:b/>
              <w:bCs/>
              <w:color w:val="1F4E79"/>
              <w:sz w:val="14"/>
              <w:szCs w:val="14"/>
            </w:rPr>
            <w:t xml:space="preserve">나의 해석</w:t>
          </w:r>
        </w:p>
        <w:p>
          <w:pPr>
            <w:keepNext/>
            <w:pBdr>
              <w:bottom w:val="single" w:sz="8" w:space="0" w:color="808080"/>
            </w:pBdr>
            <w:spacing w:after="96" w:line="360" w:lineRule="exact"/>
          </w:pPr>
        </w:p>
        <w:p>
          <w:pPr>
            <w:keepNext w:val="0"/>
            <w:pBdr>
              <w:bottom w:val="single" w:sz="8" w:space="0" w:color="808080"/>
            </w:pBdr>
            <w:spacing w:after="130" w:line="360" w:lineRule="exact"/>
          </w:pPr>
        </w:p>
        <w:p>
          <w:pPr>
            <w:keepNext/>
            <w:keepLines/>
            <w:spacing w:before="80" w:after="80" w:line="286" w:lineRule="exact"/>
          </w:pPr>
          <w:r>
            <w:rPr>
              <w:b/>
              <w:bCs/>
              <w:color w:val="1F4E79"/>
              <w:sz w:val="20"/>
              <w:szCs w:val="20"/>
            </w:rPr>
            <w:t xml:space="preserve">9.  </w:t>
          </w:r>
          <w:r>
            <w:rPr>
              <w:color w:val="000000"/>
              <w:sz w:val="20"/>
              <w:szCs w:val="20"/>
            </w:rPr>
            <w:t xml:space="preserve">Even if you really want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something to be true,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it doesn’t always mean</w:t>
          </w:r>
          <w:r>
            <w:rPr>
              <w:b/>
              <w:bCs/>
              <w:color w:val="C00000"/>
              <w:sz w:val="20"/>
              <w:szCs w:val="20"/>
            </w:rPr>
            <w:t xml:space="preserve">  /  </w:t>
          </w:r>
          <w:r>
            <w:rPr>
              <w:color w:val="000000"/>
              <w:sz w:val="20"/>
              <w:szCs w:val="20"/>
            </w:rPr>
            <w:t xml:space="preserve">that it is true.</w:t>
          </w:r>
        </w:p>
        <w:p>
          <w:pPr>
            <w:keepNext/>
            <w:keepLines/>
            <w:spacing w:after="60" w:line="215" w:lineRule="exact" w:before="80"/>
          </w:pPr>
          <w:r>
            <w:rPr>
              <w:b/>
              <w:bCs/>
              <w:color w:val="2F5496"/>
              <w:sz w:val="15"/>
              <w:szCs w:val="15"/>
            </w:rPr>
            <w:t xml:space="preserve">주어·동사   </w:t>
          </w:r>
          <w:r>
            <w:rPr>
              <w:color w:val="2F5496"/>
              <w:sz w:val="15"/>
              <w:szCs w:val="15"/>
            </w:rPr>
            <w:t xml:space="preserve">[Even if] S′: you, V′: want ／ S: it, V: doesn’t mean ／ [that] S′: it, V′: is</w:t>
          </w:r>
        </w:p>
        <w:p>
          <w:pPr>
            <w:keepNext/>
            <w:keepLines/>
            <w:spacing w:before="100" w:after="100" w:line="300" w:lineRule="auto"/>
          </w:pPr>
          <w:r>
            <w:rPr>
              <w:color w:val="333333"/>
              <w:sz w:val="17"/>
              <w:szCs w:val="17"/>
            </w:rPr>
            <w:t xml:space="preserve">※ </w:t>
          </w:r>
          <w:r>
            <w:rPr>
              <w:color w:val="333333"/>
              <w:sz w:val="17"/>
              <w:szCs w:val="17"/>
            </w:rPr>
            <w:t xml:space="preserve">even if S′ V′ — S′(이/가) V′하더라도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really — 정말로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want A to V — A(이/가) ~하기를 원하다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something — 어떤 것, 무언가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be — ~이다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true — 사실인, 진실인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it — 그것은 (어떤 것이 사실이기를 원하는 것)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not always — 항상 ~인 것은 아니다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mean — 의미하다, 뜻하다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that S′ V′ — S′(이/가) V′라는 것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it — 그것이 (사실이기를 원하는 어떤 것)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is — ~이다</w:t>
          </w:r>
          <w:r>
            <w:rPr>
              <w:color w:val="333333"/>
              <w:sz w:val="17"/>
              <w:szCs w:val="17"/>
            </w:rPr>
            <w:t xml:space="preserve"> / </w:t>
          </w:r>
          <w:r>
            <w:rPr>
              <w:color w:val="333333"/>
              <w:sz w:val="17"/>
              <w:szCs w:val="17"/>
            </w:rPr>
            <w:t xml:space="preserve">true — 사실인, 진실인</w:t>
          </w:r>
        </w:p>
        <w:p>
          <w:pPr>
            <w:keepNext/>
            <w:keepLines/>
            <w:spacing w:after="120" w:line="300" w:lineRule="auto" w:before="140"/>
          </w:pPr>
          <w:r>
            <w:rPr>
              <w:b/>
              <w:bCs/>
              <w:color w:val="7030A0"/>
              <w:sz w:val="15"/>
              <w:szCs w:val="15"/>
            </w:rPr>
            <w:t xml:space="preserve">구조 힌트   </w:t>
          </w:r>
          <w:r>
            <w:rPr>
              <w:color w:val="7030A0"/>
              <w:sz w:val="15"/>
              <w:szCs w:val="15"/>
            </w:rPr>
            <w:t xml:space="preserve">[</w:t>
          </w:r>
          <w:r>
            <w:rPr>
              <w:b/>
              <w:bCs/>
              <w:color w:val="7030A0"/>
              <w:sz w:val="15"/>
              <w:szCs w:val="15"/>
              <w:u w:val="single"/>
            </w:rPr>
            <w:t xml:space="preserve">Even if</w:t>
          </w:r>
          <w:r>
            <w:rPr>
              <w:color w:val="7030A0"/>
              <w:sz w:val="15"/>
              <w:szCs w:val="15"/>
            </w:rPr>
            <w:t xml:space="preserve"> you really want]</w:t>
          </w:r>
          <w:r>
            <w:rPr>
              <w:color w:val="7030A0"/>
              <w:sz w:val="15"/>
              <w:szCs w:val="15"/>
            </w:rPr>
            <w:t xml:space="preserve"> → 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[당신[독자]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이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 정말로 원하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더라도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]</w:t>
          </w:r>
          <w:r>
            <w:rPr>
              <w:color w:val="7030A0"/>
              <w:sz w:val="15"/>
              <w:szCs w:val="15"/>
            </w:rPr>
            <w:t xml:space="preserve"> (양보 접속사 even if)</w:t>
          </w:r>
        </w:p>
        <w:p>
          <w:pPr>
            <w:keepNext/>
            <w:keepLines/>
            <w:spacing w:after="120" w:line="300" w:lineRule="auto" w:before="140"/>
          </w:pPr>
          <w:r>
            <w:rPr>
              <w:b/>
              <w:bCs/>
              <w:color w:val="7030A0"/>
              <w:sz w:val="15"/>
              <w:szCs w:val="15"/>
            </w:rPr>
            <w:t xml:space="preserve">구조 힌트   </w:t>
          </w:r>
          <w:r>
            <w:rPr>
              <w:color w:val="7030A0"/>
              <w:sz w:val="15"/>
              <w:szCs w:val="15"/>
            </w:rPr>
            <w:t xml:space="preserve">[</w:t>
          </w:r>
          <w:r>
            <w:rPr>
              <w:b/>
              <w:bCs/>
              <w:color w:val="7030A0"/>
              <w:sz w:val="15"/>
              <w:szCs w:val="15"/>
              <w:u w:val="single"/>
            </w:rPr>
            <w:t xml:space="preserve">that</w:t>
          </w:r>
          <w:r>
            <w:rPr>
              <w:color w:val="7030A0"/>
              <w:sz w:val="15"/>
              <w:szCs w:val="15"/>
            </w:rPr>
            <w:t xml:space="preserve"> it is true]</w:t>
          </w:r>
          <w:r>
            <w:rPr>
              <w:color w:val="7030A0"/>
              <w:sz w:val="15"/>
              <w:szCs w:val="15"/>
            </w:rPr>
            <w:t xml:space="preserve"> → 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[그것[사실이기를 원하는 어떤 것]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이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 사실이</w:t>
          </w:r>
          <w:r>
            <w:rPr>
              <w:b w:val="1"/>
              <w:bCs w:val="1"/>
              <w:color w:val="000000"/>
              <w:sz w:val="15"/>
              <w:szCs w:val="15"/>
              <w:u w:val="single"/>
            </w:rPr>
            <w:t xml:space="preserve">라는 것</w:t>
          </w:r>
          <w:r>
            <w:rPr>
              <w:b w:val="0"/>
              <w:bCs w:val="0"/>
              <w:color w:val="000000"/>
              <w:sz w:val="15"/>
              <w:szCs w:val="15"/>
              <w:u w:val="none"/>
            </w:rPr>
            <w:t xml:space="preserve">]</w:t>
          </w:r>
          <w:r>
            <w:rPr>
              <w:color w:val="7030A0"/>
              <w:sz w:val="15"/>
              <w:szCs w:val="15"/>
            </w:rPr>
            <w:t xml:space="preserve"> (명사절 접속사 that)</w:t>
          </w:r>
        </w:p>
        <w:p>
          <w:pPr>
            <w:keepNext/>
            <w:keepLines/>
            <w:spacing w:after="80" w:line="200" w:lineRule="exact" w:before="160"/>
          </w:pPr>
          <w:r>
            <w:rPr>
              <w:b/>
              <w:bCs/>
              <w:color w:val="1F4E79"/>
              <w:sz w:val="14"/>
              <w:szCs w:val="14"/>
            </w:rPr>
            <w:t xml:space="preserve">나의 해석</w:t>
          </w:r>
        </w:p>
        <w:p>
          <w:pPr>
            <w:keepNext/>
            <w:pBdr>
              <w:bottom w:val="single" w:sz="8" w:space="0" w:color="808080"/>
            </w:pBdr>
            <w:spacing w:after="96" w:line="360" w:lineRule="exact"/>
          </w:pPr>
        </w:p>
        <w:p>
          <w:pPr>
            <w:keepNext w:val="1"/>
            <w:pBdr>
              <w:bottom w:val="single" w:sz="8" w:space="0" w:color="808080"/>
            </w:pBdr>
            <w:spacing w:after="130" w:line="360" w:lineRule="exact"/>
          </w:pPr>
        </w:p>
        <w:p>
          <w:pPr>
            <w:keepNext w:val="0"/>
            <w:keepLines/>
            <w:spacing w:before="120" w:after="20" w:line="195" w:lineRule="exact"/>
          </w:pPr>
          <w:r>
            <w:rPr>
              <w:b/>
              <w:bCs/>
              <w:color w:val="1F4E79"/>
              <w:sz w:val="15"/>
              <w:szCs w:val="15"/>
            </w:rPr>
            <w:t xml:space="preserve">틀린 문장은 다음에 다시!  </w:t>
          </w:r>
          <w:r>
            <w:rPr>
              <w:color w:val="333333"/>
              <w:sz w:val="15"/>
              <w:szCs w:val="15"/>
            </w:rPr>
            <w:t xml:space="preserve">지문 분석지의 해석과 달랐던 문장 번호를 여기 적어 두고, 다음엔 그것만 다시 풀어요 → </w:t>
          </w:r>
          <w:r>
            <w:rPr>
              <w:color w:val="808080"/>
              <w:sz w:val="15"/>
              <w:szCs w:val="15"/>
            </w:rPr>
            <w:t xml:space="preserve">________________</w:t>
          </w:r>
        </w:p>
      </w:sdtContent>
    </w:sdt>
    <w:sectPr w:rsidR="00F43C90">
      <w:footerReference w:type="default" r:id="rId7"/>
      <w:pgSz w:w="11906" w:h="16838"/>
      <w:pgMar w:top="720" w:right="720" w:bottom="720" w:left="720" w:header="72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185501" w14:textId="77777777" w:rsidR="00886884" w:rsidRDefault="00886884">
      <w:r>
        <w:separator/>
      </w:r>
    </w:p>
  </w:endnote>
  <w:endnote w:type="continuationSeparator" w:id="0">
    <w:p w14:paraId="2727D3E0" w14:textId="77777777" w:rsidR="00886884" w:rsidRDefault="008868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6" w:type="dxa"/>
      <w:tblBorders>
        <w:top w:val="single" w:sz="4" w:space="0" w:color="D8DCE3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3977"/>
      <w:gridCol w:w="2512"/>
      <w:gridCol w:w="3977"/>
    </w:tblGrid>
    <w:tr w:rsidR="00C16EFC" w14:paraId="198F83AC" w14:textId="77777777">
      <w:tc>
        <w:tcPr>
          <w:tcW w:w="3977" w:type="dxa"/>
          <w:tcMar>
            <w:top w:w="80" w:type="dxa"/>
            <w:left w:w="0" w:type="dxa"/>
            <w:bottom w:w="0" w:type="dxa"/>
            <w:right w:w="0" w:type="dxa"/>
          </w:tcMar>
          <w:vAlign w:val="center"/>
        </w:tcPr>
        <w:p w14:paraId="3BAF621D" w14:textId="77777777" w:rsidR="00C16EFC" w:rsidRDefault="00323084">
          <w:r>
            <w:rPr>
              <w:noProof/>
            </w:rPr>
            <w:drawing>
              <wp:inline distT="0" distB="0" distL="0" distR="0" wp14:anchorId="509CC60A" wp14:editId="296644B4">
                <wp:extent cx="540000" cy="360018"/>
                <wp:effectExtent l="0" t="0" r="0" b="0"/>
                <wp:docPr id="1" name="그림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40000" cy="3600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512" w:type="dxa"/>
          <w:tcMar>
            <w:top w:w="80" w:type="dxa"/>
            <w:left w:w="0" w:type="dxa"/>
            <w:bottom w:w="0" w:type="dxa"/>
            <w:right w:w="0" w:type="dxa"/>
          </w:tcMar>
          <w:vAlign w:val="bottom"/>
        </w:tcPr>
        <w:p w14:paraId="5253CB66" w14:textId="77777777" w:rsidR="00C16EFC" w:rsidRDefault="00323084">
          <w:pPr>
            <w:jc w:val="center"/>
          </w:pPr>
          <w:r>
            <w:rPr>
              <w:color w:val="8A8F98"/>
              <w:sz w:val="16"/>
              <w:szCs w:val="16"/>
            </w:rPr>
            <w:t xml:space="preserve">- </w:t>
          </w:r>
          <w:r>
            <w:rPr>
              <w:color w:val="8A8F98"/>
              <w:sz w:val="16"/>
              <w:szCs w:val="16"/>
            </w:rPr>
            <w:fldChar w:fldCharType="begin"/>
          </w:r>
          <w:r>
            <w:rPr>
              <w:color w:val="8A8F98"/>
              <w:sz w:val="16"/>
              <w:szCs w:val="16"/>
            </w:rPr>
            <w:instrText>PAGE</w:instrText>
          </w:r>
          <w:r>
            <w:rPr>
              <w:color w:val="8A8F98"/>
              <w:sz w:val="16"/>
              <w:szCs w:val="16"/>
            </w:rPr>
            <w:fldChar w:fldCharType="separate"/>
          </w:r>
          <w:r w:rsidR="00721DE9">
            <w:rPr>
              <w:noProof/>
              <w:color w:val="8A8F98"/>
              <w:sz w:val="16"/>
              <w:szCs w:val="16"/>
            </w:rPr>
            <w:t>1</w:t>
          </w:r>
          <w:r>
            <w:rPr>
              <w:color w:val="8A8F98"/>
              <w:sz w:val="16"/>
              <w:szCs w:val="16"/>
            </w:rPr>
            <w:fldChar w:fldCharType="end"/>
          </w:r>
          <w:r>
            <w:rPr>
              <w:color w:val="8A8F98"/>
              <w:sz w:val="16"/>
              <w:szCs w:val="16"/>
            </w:rPr>
            <w:t xml:space="preserve"> -</w:t>
          </w:r>
        </w:p>
      </w:tc>
      <w:tc>
        <w:tcPr>
          <w:tcW w:w="3977" w:type="dxa"/>
          <w:tcMar>
            <w:top w:w="80" w:type="dxa"/>
            <w:left w:w="0" w:type="dxa"/>
            <w:bottom w:w="0" w:type="dxa"/>
            <w:right w:w="0" w:type="dxa"/>
          </w:tcMar>
          <w:vAlign w:val="bottom"/>
        </w:tcPr>
        <w:p w14:paraId="73AEF23A" w14:textId="77777777" w:rsidR="00C16EFC" w:rsidRDefault="00323084">
          <w:pPr>
            <w:jc w:val="right"/>
          </w:pPr>
          <w:r>
            <w:rPr>
              <w:color w:val="8A8F98"/>
              <w:sz w:val="15"/>
              <w:szCs w:val="15"/>
            </w:rPr>
            <w:t>ⓒ TOM’S EDU · blog.naver.com/jin6942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61DEBE" w14:textId="77777777" w:rsidR="00886884" w:rsidRDefault="00886884">
      <w:r>
        <w:separator/>
      </w:r>
    </w:p>
  </w:footnote>
  <w:footnote w:type="continuationSeparator" w:id="0">
    <w:p w14:paraId="2B44FA82" w14:textId="77777777" w:rsidR="00886884" w:rsidRDefault="0088688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C84411"/>
    <w:multiLevelType w:val="hybridMultilevel"/>
    <w:tmpl w:val="27B83210"/>
    <w:lvl w:ilvl="0" w:tplc="E6D417B4">
      <w:start w:val="1"/>
      <w:numFmt w:val="bullet"/>
      <w:lvlText w:val="●"/>
      <w:lvlJc w:val="left"/>
      <w:pPr>
        <w:ind w:left="720" w:hanging="360"/>
      </w:pPr>
    </w:lvl>
    <w:lvl w:ilvl="1" w:tplc="A08225EA">
      <w:start w:val="1"/>
      <w:numFmt w:val="bullet"/>
      <w:lvlText w:val="○"/>
      <w:lvlJc w:val="left"/>
      <w:pPr>
        <w:ind w:left="1440" w:hanging="360"/>
      </w:pPr>
    </w:lvl>
    <w:lvl w:ilvl="2" w:tplc="F9B65D72">
      <w:start w:val="1"/>
      <w:numFmt w:val="bullet"/>
      <w:lvlText w:val="■"/>
      <w:lvlJc w:val="left"/>
      <w:pPr>
        <w:ind w:left="2160" w:hanging="360"/>
      </w:pPr>
    </w:lvl>
    <w:lvl w:ilvl="3" w:tplc="4DB69AA8">
      <w:start w:val="1"/>
      <w:numFmt w:val="bullet"/>
      <w:lvlText w:val="●"/>
      <w:lvlJc w:val="left"/>
      <w:pPr>
        <w:ind w:left="2880" w:hanging="360"/>
      </w:pPr>
    </w:lvl>
    <w:lvl w:ilvl="4" w:tplc="B5B46AEA">
      <w:start w:val="1"/>
      <w:numFmt w:val="bullet"/>
      <w:lvlText w:val="○"/>
      <w:lvlJc w:val="left"/>
      <w:pPr>
        <w:ind w:left="3600" w:hanging="360"/>
      </w:pPr>
    </w:lvl>
    <w:lvl w:ilvl="5" w:tplc="1C065D74">
      <w:start w:val="1"/>
      <w:numFmt w:val="bullet"/>
      <w:lvlText w:val="■"/>
      <w:lvlJc w:val="left"/>
      <w:pPr>
        <w:ind w:left="4320" w:hanging="360"/>
      </w:pPr>
    </w:lvl>
    <w:lvl w:ilvl="6" w:tplc="B9543FAE">
      <w:start w:val="1"/>
      <w:numFmt w:val="bullet"/>
      <w:lvlText w:val="●"/>
      <w:lvlJc w:val="left"/>
      <w:pPr>
        <w:ind w:left="5040" w:hanging="360"/>
      </w:pPr>
    </w:lvl>
    <w:lvl w:ilvl="7" w:tplc="48A8DB2C">
      <w:start w:val="1"/>
      <w:numFmt w:val="bullet"/>
      <w:lvlText w:val="●"/>
      <w:lvlJc w:val="left"/>
      <w:pPr>
        <w:ind w:left="5760" w:hanging="360"/>
      </w:pPr>
    </w:lvl>
    <w:lvl w:ilvl="8" w:tplc="C8947EC2">
      <w:start w:val="1"/>
      <w:numFmt w:val="bullet"/>
      <w:lvlText w:val="●"/>
      <w:lvlJc w:val="left"/>
      <w:pPr>
        <w:ind w:left="6480" w:hanging="360"/>
      </w:pPr>
    </w:lvl>
  </w:abstractNum>
  <w:num w:numId="1" w16cid:durableId="15985434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6EFC"/>
    <w:rsid w:val="000444A1"/>
    <w:rsid w:val="00064CDA"/>
    <w:rsid w:val="0008542E"/>
    <w:rsid w:val="001040D5"/>
    <w:rsid w:val="00127051"/>
    <w:rsid w:val="00161A6E"/>
    <w:rsid w:val="00220B56"/>
    <w:rsid w:val="00246E01"/>
    <w:rsid w:val="002E5F7C"/>
    <w:rsid w:val="00323084"/>
    <w:rsid w:val="00492636"/>
    <w:rsid w:val="00521889"/>
    <w:rsid w:val="005C644D"/>
    <w:rsid w:val="007102C0"/>
    <w:rsid w:val="00721DE9"/>
    <w:rsid w:val="007E21D8"/>
    <w:rsid w:val="007E28EC"/>
    <w:rsid w:val="00886884"/>
    <w:rsid w:val="008F1C9D"/>
    <w:rsid w:val="009A2CAB"/>
    <w:rsid w:val="009D172B"/>
    <w:rsid w:val="00C16EFC"/>
    <w:rsid w:val="00CC2B46"/>
    <w:rsid w:val="00E52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1E0B51"/>
  <w15:docId w15:val="{F03AFCA2-F8B6-44FD-A339-B238A3EA9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19"/>
        <w:szCs w:val="19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7102C0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7102C0"/>
  </w:style>
  <w:style w:type="paragraph" w:styleId="ab">
    <w:name w:val="footer"/>
    <w:basedOn w:val="a"/>
    <w:link w:val="Char2"/>
    <w:uiPriority w:val="99"/>
    <w:unhideWhenUsed/>
    <w:rsid w:val="007102C0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7102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CoverLogo" Type="http://schemas.openxmlformats.org/officeDocument/2006/relationships/image" Target="media/image1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2238</Words>
  <Characters>12759</Characters>
  <Application>Microsoft Office Word</Application>
  <DocSecurity>0</DocSecurity>
  <Lines>106</Lines>
  <Paragraphs>29</Paragraphs>
  <ScaleCrop>false</ScaleCrop>
  <Company/>
  <LinksUpToDate>false</LinksUpToDate>
  <CharactersWithSpaces>14968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Office</cp:lastModifiedBy>
  <cp:revision>10</cp:revision>
  <cp:lastPrinted>2026-09-05T07:51:00Z</cp:lastPrinted>
  <dcterms:created xsi:type="dcterms:W3CDTF">2026-09-04T05:19:00Z</dcterms:created>
  <dcterms:modified xsi:type="dcterms:W3CDTF">2026-09-16T11:02:00Z</dcterms:modified>
</cp:coreProperties>
</file>