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31A88" w14:textId="77777777" w:rsidR="00B041E0" w:rsidRPr="002703DC" w:rsidRDefault="002703DC" w:rsidP="002703DC">
      <w:pPr>
        <w:spacing w:line="360" w:lineRule="auto"/>
        <w:jc w:val="center"/>
        <w:rPr>
          <w:rFonts w:asciiTheme="majorHAnsi" w:eastAsia="Calibri" w:hAnsiTheme="majorHAnsi" w:cstheme="majorHAnsi"/>
          <w:b/>
          <w:sz w:val="36"/>
          <w:szCs w:val="36"/>
        </w:rPr>
      </w:pPr>
      <w:r w:rsidRPr="002703DC">
        <w:rPr>
          <w:rFonts w:asciiTheme="majorHAnsi" w:eastAsia="Calibri" w:hAnsiTheme="majorHAnsi" w:cstheme="majorHAnsi"/>
          <w:b/>
          <w:sz w:val="36"/>
          <w:szCs w:val="36"/>
        </w:rPr>
        <w:t>Iteration 0</w:t>
      </w:r>
    </w:p>
    <w:p w14:paraId="2A1DC1A1" w14:textId="77777777" w:rsidR="00B041E0" w:rsidRPr="002703DC" w:rsidRDefault="00B041E0" w:rsidP="002703DC">
      <w:pPr>
        <w:spacing w:line="360" w:lineRule="auto"/>
        <w:jc w:val="center"/>
        <w:rPr>
          <w:rFonts w:asciiTheme="majorHAnsi" w:eastAsia="Calibri" w:hAnsiTheme="majorHAnsi" w:cstheme="majorHAnsi"/>
          <w:b/>
          <w:sz w:val="24"/>
          <w:szCs w:val="24"/>
        </w:rPr>
      </w:pPr>
    </w:p>
    <w:p w14:paraId="5299F875" w14:textId="1D1D22A5" w:rsidR="00B041E0" w:rsidRDefault="002703DC" w:rsidP="002703DC">
      <w:pPr>
        <w:shd w:val="clear" w:color="auto" w:fill="FFFFFF"/>
        <w:spacing w:after="200" w:line="360" w:lineRule="auto"/>
        <w:jc w:val="center"/>
        <w:rPr>
          <w:rFonts w:asciiTheme="majorHAnsi" w:eastAsia="Calibri" w:hAnsiTheme="majorHAnsi" w:cstheme="majorHAnsi"/>
          <w:b/>
          <w:sz w:val="32"/>
          <w:szCs w:val="32"/>
          <w:lang w:val="en-US"/>
        </w:rPr>
      </w:pPr>
      <w:r>
        <w:rPr>
          <w:rFonts w:asciiTheme="majorHAnsi" w:eastAsia="Calibri" w:hAnsiTheme="majorHAnsi" w:cstheme="majorHAnsi"/>
          <w:b/>
          <w:sz w:val="32"/>
          <w:szCs w:val="32"/>
          <w:lang w:val="en-US"/>
        </w:rPr>
        <w:t>CSCE 606</w:t>
      </w:r>
    </w:p>
    <w:p w14:paraId="01C6C6F9" w14:textId="65A27EF1" w:rsidR="002703DC" w:rsidRDefault="002703DC" w:rsidP="002703DC">
      <w:pPr>
        <w:shd w:val="clear" w:color="auto" w:fill="FFFFFF"/>
        <w:spacing w:after="200" w:line="360" w:lineRule="auto"/>
        <w:jc w:val="center"/>
        <w:rPr>
          <w:rFonts w:asciiTheme="majorHAnsi" w:eastAsia="Calibri" w:hAnsiTheme="majorHAnsi" w:cstheme="majorHAnsi"/>
          <w:b/>
          <w:sz w:val="32"/>
          <w:szCs w:val="32"/>
          <w:lang w:val="en-US"/>
        </w:rPr>
      </w:pPr>
      <w:proofErr w:type="spellStart"/>
      <w:r>
        <w:rPr>
          <w:rFonts w:asciiTheme="majorHAnsi" w:eastAsia="Calibri" w:hAnsiTheme="majorHAnsi" w:cstheme="majorHAnsi"/>
          <w:b/>
          <w:sz w:val="32"/>
          <w:szCs w:val="32"/>
          <w:lang w:val="en-US"/>
        </w:rPr>
        <w:t>RoughneckCoders</w:t>
      </w:r>
      <w:proofErr w:type="spellEnd"/>
    </w:p>
    <w:p w14:paraId="25ECD884" w14:textId="1108F1E8" w:rsidR="002703DC" w:rsidRDefault="002703DC" w:rsidP="002703DC">
      <w:pPr>
        <w:shd w:val="clear" w:color="auto" w:fill="FFFFFF"/>
        <w:spacing w:after="200" w:line="360" w:lineRule="auto"/>
        <w:jc w:val="center"/>
        <w:rPr>
          <w:rFonts w:asciiTheme="majorHAnsi" w:eastAsia="Calibri" w:hAnsiTheme="majorHAnsi" w:cstheme="majorHAnsi"/>
          <w:b/>
          <w:sz w:val="32"/>
          <w:szCs w:val="32"/>
          <w:lang w:val="en-US"/>
        </w:rPr>
      </w:pPr>
      <w:r>
        <w:rPr>
          <w:rFonts w:asciiTheme="majorHAnsi" w:eastAsia="Calibri" w:hAnsiTheme="majorHAnsi" w:cstheme="majorHAnsi"/>
          <w:b/>
          <w:sz w:val="32"/>
          <w:szCs w:val="32"/>
          <w:lang w:val="en-US"/>
        </w:rPr>
        <w:t>Biology Learning Content 2</w:t>
      </w:r>
    </w:p>
    <w:p w14:paraId="1F350B0E" w14:textId="77777777" w:rsidR="002703DC" w:rsidRPr="002703DC" w:rsidRDefault="002703DC" w:rsidP="002703DC">
      <w:pPr>
        <w:shd w:val="clear" w:color="auto" w:fill="FFFFFF"/>
        <w:spacing w:after="200" w:line="360" w:lineRule="auto"/>
        <w:jc w:val="center"/>
        <w:rPr>
          <w:rFonts w:asciiTheme="majorHAnsi" w:eastAsia="Calibri" w:hAnsiTheme="majorHAnsi" w:cstheme="majorHAnsi"/>
          <w:b/>
          <w:sz w:val="32"/>
          <w:szCs w:val="32"/>
          <w:lang w:val="en-US"/>
        </w:rPr>
      </w:pPr>
    </w:p>
    <w:p w14:paraId="77DD7877" w14:textId="77F59AFF" w:rsidR="00B041E0" w:rsidRPr="002703DC" w:rsidRDefault="002703DC" w:rsidP="002703DC">
      <w:pPr>
        <w:shd w:val="clear" w:color="auto" w:fill="FFFFFF"/>
        <w:spacing w:after="200" w:line="360" w:lineRule="auto"/>
        <w:jc w:val="center"/>
        <w:rPr>
          <w:rFonts w:asciiTheme="majorHAnsi" w:eastAsia="Calibri" w:hAnsiTheme="majorHAnsi" w:cstheme="majorHAnsi"/>
          <w:b/>
          <w:sz w:val="32"/>
          <w:szCs w:val="32"/>
        </w:rPr>
      </w:pPr>
      <w:r w:rsidRPr="002703DC">
        <w:rPr>
          <w:rFonts w:asciiTheme="majorHAnsi" w:eastAsia="Calibri" w:hAnsiTheme="majorHAnsi" w:cstheme="majorHAnsi"/>
          <w:b/>
          <w:sz w:val="32"/>
          <w:szCs w:val="32"/>
        </w:rPr>
        <w:t>Project owner:</w:t>
      </w:r>
    </w:p>
    <w:p w14:paraId="066376E1" w14:textId="244E6B36" w:rsidR="00B041E0" w:rsidRDefault="002703DC" w:rsidP="002703DC">
      <w:pPr>
        <w:shd w:val="clear" w:color="auto" w:fill="FFFFFF"/>
        <w:spacing w:after="200" w:line="360" w:lineRule="auto"/>
        <w:jc w:val="center"/>
        <w:rPr>
          <w:rFonts w:asciiTheme="majorHAnsi" w:eastAsia="Calibri" w:hAnsiTheme="majorHAnsi" w:cstheme="majorHAnsi"/>
          <w:b/>
          <w:color w:val="1155CC"/>
          <w:sz w:val="24"/>
          <w:szCs w:val="24"/>
          <w:u w:val="single"/>
        </w:rPr>
      </w:pPr>
      <w:r w:rsidRPr="002703DC">
        <w:rPr>
          <w:rFonts w:asciiTheme="majorHAnsi" w:eastAsia="Calibri" w:hAnsiTheme="majorHAnsi" w:cstheme="majorHAnsi"/>
          <w:b/>
          <w:sz w:val="24"/>
          <w:szCs w:val="24"/>
        </w:rPr>
        <w:t xml:space="preserve">Jincheng Li: </w:t>
      </w:r>
      <w:hyperlink r:id="rId5">
        <w:r w:rsidRPr="002703DC">
          <w:rPr>
            <w:rFonts w:asciiTheme="majorHAnsi" w:eastAsia="Calibri" w:hAnsiTheme="majorHAnsi" w:cstheme="majorHAnsi"/>
            <w:b/>
            <w:color w:val="1155CC"/>
            <w:sz w:val="24"/>
            <w:szCs w:val="24"/>
            <w:u w:val="single"/>
          </w:rPr>
          <w:t>lijincheng0903@tamu.edu</w:t>
        </w:r>
      </w:hyperlink>
    </w:p>
    <w:p w14:paraId="6F73C703" w14:textId="77777777" w:rsidR="002703DC" w:rsidRPr="002703DC" w:rsidRDefault="002703DC" w:rsidP="002703DC">
      <w:pPr>
        <w:shd w:val="clear" w:color="auto" w:fill="FFFFFF"/>
        <w:spacing w:after="200" w:line="360" w:lineRule="auto"/>
        <w:jc w:val="center"/>
        <w:rPr>
          <w:rFonts w:asciiTheme="majorHAnsi" w:eastAsia="Calibri" w:hAnsiTheme="majorHAnsi" w:cstheme="majorHAnsi"/>
          <w:b/>
          <w:sz w:val="32"/>
          <w:szCs w:val="32"/>
        </w:rPr>
      </w:pPr>
    </w:p>
    <w:p w14:paraId="30D43CC7" w14:textId="7E03410E" w:rsidR="00B041E0" w:rsidRPr="002703DC" w:rsidRDefault="002703DC" w:rsidP="002703DC">
      <w:pPr>
        <w:shd w:val="clear" w:color="auto" w:fill="FFFFFF"/>
        <w:spacing w:after="200" w:line="360" w:lineRule="auto"/>
        <w:jc w:val="center"/>
        <w:rPr>
          <w:rFonts w:asciiTheme="majorHAnsi" w:eastAsia="Calibri" w:hAnsiTheme="majorHAnsi" w:cstheme="majorHAnsi"/>
          <w:b/>
          <w:sz w:val="32"/>
          <w:szCs w:val="32"/>
        </w:rPr>
      </w:pPr>
      <w:r w:rsidRPr="002703DC">
        <w:rPr>
          <w:rFonts w:asciiTheme="majorHAnsi" w:eastAsia="Calibri" w:hAnsiTheme="majorHAnsi" w:cstheme="majorHAnsi"/>
          <w:b/>
          <w:sz w:val="32"/>
          <w:szCs w:val="32"/>
        </w:rPr>
        <w:t>Scrum master:</w:t>
      </w:r>
    </w:p>
    <w:p w14:paraId="592C6A1F" w14:textId="2294650B" w:rsidR="00B041E0" w:rsidRDefault="002703DC" w:rsidP="002703DC">
      <w:pPr>
        <w:shd w:val="clear" w:color="auto" w:fill="FFFFFF"/>
        <w:spacing w:after="200" w:line="360" w:lineRule="auto"/>
        <w:jc w:val="center"/>
        <w:rPr>
          <w:rFonts w:asciiTheme="majorHAnsi" w:eastAsia="Roboto" w:hAnsiTheme="majorHAnsi" w:cstheme="majorHAnsi"/>
          <w:b/>
          <w:color w:val="1155CC"/>
          <w:sz w:val="21"/>
          <w:szCs w:val="21"/>
          <w:u w:val="single"/>
        </w:rPr>
      </w:pPr>
      <w:proofErr w:type="spellStart"/>
      <w:r w:rsidRPr="002703DC">
        <w:rPr>
          <w:rFonts w:asciiTheme="majorHAnsi" w:eastAsia="Calibri" w:hAnsiTheme="majorHAnsi" w:cstheme="majorHAnsi"/>
          <w:b/>
          <w:sz w:val="24"/>
          <w:szCs w:val="24"/>
        </w:rPr>
        <w:t>Xiaomu</w:t>
      </w:r>
      <w:proofErr w:type="spellEnd"/>
      <w:r w:rsidRPr="002703DC">
        <w:rPr>
          <w:rFonts w:asciiTheme="majorHAnsi" w:eastAsia="Calibri" w:hAnsiTheme="majorHAnsi" w:cstheme="majorHAnsi"/>
          <w:b/>
          <w:sz w:val="24"/>
          <w:szCs w:val="24"/>
        </w:rPr>
        <w:t xml:space="preserve"> Dong: </w:t>
      </w:r>
      <w:hyperlink r:id="rId6">
        <w:r w:rsidRPr="002703DC">
          <w:rPr>
            <w:rFonts w:asciiTheme="majorHAnsi" w:eastAsia="Roboto" w:hAnsiTheme="majorHAnsi" w:cstheme="majorHAnsi"/>
            <w:b/>
            <w:color w:val="1155CC"/>
            <w:sz w:val="21"/>
            <w:szCs w:val="21"/>
            <w:highlight w:val="white"/>
            <w:u w:val="single"/>
          </w:rPr>
          <w:t>xid2019@tamu.edu</w:t>
        </w:r>
      </w:hyperlink>
    </w:p>
    <w:p w14:paraId="31F5230D" w14:textId="77777777" w:rsidR="002703DC" w:rsidRPr="002703DC" w:rsidRDefault="002703DC" w:rsidP="002703DC">
      <w:pPr>
        <w:shd w:val="clear" w:color="auto" w:fill="FFFFFF"/>
        <w:spacing w:after="200" w:line="360" w:lineRule="auto"/>
        <w:jc w:val="center"/>
        <w:rPr>
          <w:rFonts w:asciiTheme="majorHAnsi" w:eastAsia="Calibri" w:hAnsiTheme="majorHAnsi" w:cstheme="majorHAnsi"/>
          <w:b/>
          <w:sz w:val="32"/>
          <w:szCs w:val="32"/>
        </w:rPr>
      </w:pPr>
    </w:p>
    <w:p w14:paraId="17EFFA36" w14:textId="77777777" w:rsidR="00B041E0" w:rsidRPr="002703DC" w:rsidRDefault="002703DC" w:rsidP="002703DC">
      <w:pPr>
        <w:shd w:val="clear" w:color="auto" w:fill="FFFFFF"/>
        <w:spacing w:after="200" w:line="360" w:lineRule="auto"/>
        <w:jc w:val="center"/>
        <w:rPr>
          <w:rFonts w:asciiTheme="majorHAnsi" w:eastAsia="Calibri" w:hAnsiTheme="majorHAnsi" w:cstheme="majorHAnsi"/>
          <w:b/>
          <w:sz w:val="32"/>
          <w:szCs w:val="32"/>
        </w:rPr>
      </w:pPr>
      <w:r w:rsidRPr="002703DC">
        <w:rPr>
          <w:rFonts w:asciiTheme="majorHAnsi" w:eastAsia="Calibri" w:hAnsiTheme="majorHAnsi" w:cstheme="majorHAnsi"/>
          <w:b/>
          <w:sz w:val="32"/>
          <w:szCs w:val="32"/>
        </w:rPr>
        <w:t>Team member:</w:t>
      </w:r>
    </w:p>
    <w:p w14:paraId="6C5EA003" w14:textId="77777777" w:rsidR="00B041E0" w:rsidRPr="002703DC" w:rsidRDefault="002703DC" w:rsidP="002703DC">
      <w:pPr>
        <w:shd w:val="clear" w:color="auto" w:fill="FFFFFF"/>
        <w:spacing w:after="200" w:line="360" w:lineRule="auto"/>
        <w:jc w:val="center"/>
        <w:rPr>
          <w:rFonts w:asciiTheme="majorHAnsi" w:eastAsia="Calibri" w:hAnsiTheme="majorHAnsi" w:cstheme="majorHAnsi"/>
          <w:b/>
          <w:sz w:val="24"/>
          <w:szCs w:val="24"/>
        </w:rPr>
      </w:pPr>
      <w:proofErr w:type="spellStart"/>
      <w:r w:rsidRPr="002703DC">
        <w:rPr>
          <w:rFonts w:asciiTheme="majorHAnsi" w:eastAsia="Calibri" w:hAnsiTheme="majorHAnsi" w:cstheme="majorHAnsi"/>
          <w:b/>
          <w:sz w:val="24"/>
          <w:szCs w:val="24"/>
        </w:rPr>
        <w:t>Ruxin</w:t>
      </w:r>
      <w:proofErr w:type="spellEnd"/>
      <w:r w:rsidRPr="002703DC">
        <w:rPr>
          <w:rFonts w:asciiTheme="majorHAnsi" w:eastAsia="Calibri" w:hAnsiTheme="majorHAnsi" w:cstheme="majorHAnsi"/>
          <w:b/>
          <w:sz w:val="24"/>
          <w:szCs w:val="24"/>
        </w:rPr>
        <w:t xml:space="preserve"> Zhang: </w:t>
      </w:r>
      <w:hyperlink r:id="rId7">
        <w:r w:rsidRPr="002703DC">
          <w:rPr>
            <w:rFonts w:asciiTheme="majorHAnsi" w:eastAsia="Calibri" w:hAnsiTheme="majorHAnsi" w:cstheme="majorHAnsi"/>
            <w:b/>
            <w:color w:val="1155CC"/>
            <w:sz w:val="24"/>
            <w:szCs w:val="24"/>
            <w:u w:val="single"/>
          </w:rPr>
          <w:t>ruxinzhang@tamu.edu</w:t>
        </w:r>
      </w:hyperlink>
    </w:p>
    <w:p w14:paraId="052D8E5A" w14:textId="035F2C03" w:rsidR="00B041E0" w:rsidRPr="002703DC" w:rsidRDefault="002703DC" w:rsidP="002703DC">
      <w:pPr>
        <w:shd w:val="clear" w:color="auto" w:fill="FFFFFF"/>
        <w:spacing w:after="200" w:line="360" w:lineRule="auto"/>
        <w:jc w:val="center"/>
        <w:rPr>
          <w:rFonts w:asciiTheme="majorHAnsi" w:eastAsia="Calibri" w:hAnsiTheme="majorHAnsi" w:cstheme="majorHAnsi"/>
          <w:b/>
          <w:sz w:val="24"/>
          <w:szCs w:val="24"/>
        </w:rPr>
      </w:pPr>
      <w:proofErr w:type="spellStart"/>
      <w:r w:rsidRPr="002703DC">
        <w:rPr>
          <w:rFonts w:asciiTheme="majorHAnsi" w:eastAsia="Calibri" w:hAnsiTheme="majorHAnsi" w:cstheme="majorHAnsi"/>
          <w:b/>
          <w:sz w:val="24"/>
          <w:szCs w:val="24"/>
        </w:rPr>
        <w:t>Ruichao</w:t>
      </w:r>
      <w:proofErr w:type="spellEnd"/>
      <w:r w:rsidRPr="002703DC">
        <w:rPr>
          <w:rFonts w:asciiTheme="majorHAnsi" w:eastAsia="Calibri" w:hAnsiTheme="majorHAnsi" w:cstheme="majorHAnsi"/>
          <w:b/>
          <w:sz w:val="24"/>
          <w:szCs w:val="24"/>
        </w:rPr>
        <w:t xml:space="preserve"> Wang: </w:t>
      </w:r>
      <w:hyperlink r:id="rId8">
        <w:r w:rsidRPr="002703DC">
          <w:rPr>
            <w:rFonts w:asciiTheme="majorHAnsi" w:eastAsia="Calibri" w:hAnsiTheme="majorHAnsi" w:cstheme="majorHAnsi"/>
            <w:b/>
            <w:color w:val="1155CC"/>
            <w:sz w:val="24"/>
            <w:szCs w:val="24"/>
            <w:u w:val="single"/>
          </w:rPr>
          <w:t>chaochaoddln@tamu.edu</w:t>
        </w:r>
      </w:hyperlink>
    </w:p>
    <w:p w14:paraId="3FBABE87" w14:textId="2B2B3C57" w:rsidR="00B041E0" w:rsidRPr="002703DC" w:rsidRDefault="002703DC" w:rsidP="002703DC">
      <w:pPr>
        <w:shd w:val="clear" w:color="auto" w:fill="FFFFFF"/>
        <w:tabs>
          <w:tab w:val="center" w:pos="4680"/>
          <w:tab w:val="left" w:pos="7154"/>
        </w:tabs>
        <w:spacing w:after="200" w:line="360" w:lineRule="auto"/>
        <w:rPr>
          <w:rFonts w:asciiTheme="majorHAnsi" w:eastAsia="Calibri" w:hAnsiTheme="majorHAnsi" w:cstheme="majorHAnsi"/>
          <w:b/>
          <w:sz w:val="24"/>
          <w:szCs w:val="24"/>
        </w:rPr>
      </w:pPr>
      <w:r>
        <w:rPr>
          <w:rFonts w:asciiTheme="majorHAnsi" w:eastAsia="Calibri" w:hAnsiTheme="majorHAnsi" w:cstheme="majorHAnsi"/>
          <w:b/>
          <w:sz w:val="24"/>
          <w:szCs w:val="24"/>
        </w:rPr>
        <w:tab/>
      </w:r>
      <w:proofErr w:type="spellStart"/>
      <w:r w:rsidRPr="002703DC">
        <w:rPr>
          <w:rFonts w:asciiTheme="majorHAnsi" w:eastAsia="Calibri" w:hAnsiTheme="majorHAnsi" w:cstheme="majorHAnsi"/>
          <w:b/>
          <w:sz w:val="24"/>
          <w:szCs w:val="24"/>
        </w:rPr>
        <w:t>Wenlin</w:t>
      </w:r>
      <w:proofErr w:type="spellEnd"/>
      <w:r w:rsidRPr="002703DC">
        <w:rPr>
          <w:rFonts w:asciiTheme="majorHAnsi" w:eastAsia="Calibri" w:hAnsiTheme="majorHAnsi" w:cstheme="majorHAnsi"/>
          <w:b/>
          <w:sz w:val="24"/>
          <w:szCs w:val="24"/>
        </w:rPr>
        <w:t xml:space="preserve"> Li:  </w:t>
      </w:r>
      <w:hyperlink r:id="rId9">
        <w:r w:rsidRPr="002703DC">
          <w:rPr>
            <w:rFonts w:asciiTheme="majorHAnsi" w:eastAsia="Calibri" w:hAnsiTheme="majorHAnsi" w:cstheme="majorHAnsi"/>
            <w:b/>
            <w:color w:val="1155CC"/>
            <w:sz w:val="24"/>
            <w:szCs w:val="24"/>
            <w:u w:val="single"/>
          </w:rPr>
          <w:t>wenlin_li@tamu.edu</w:t>
        </w:r>
      </w:hyperlink>
    </w:p>
    <w:p w14:paraId="0A8E7094" w14:textId="6D8868E0" w:rsidR="002703DC" w:rsidRDefault="002703DC" w:rsidP="002703DC">
      <w:pPr>
        <w:shd w:val="clear" w:color="auto" w:fill="FFFFFF"/>
        <w:spacing w:after="200" w:line="360" w:lineRule="auto"/>
        <w:jc w:val="center"/>
        <w:rPr>
          <w:rFonts w:asciiTheme="majorHAnsi" w:eastAsia="Calibri" w:hAnsiTheme="majorHAnsi" w:cstheme="majorHAnsi"/>
          <w:b/>
          <w:sz w:val="24"/>
          <w:szCs w:val="24"/>
        </w:rPr>
      </w:pPr>
      <w:r w:rsidRPr="002703DC">
        <w:rPr>
          <w:rFonts w:asciiTheme="majorHAnsi" w:eastAsia="Calibri" w:hAnsiTheme="majorHAnsi" w:cstheme="majorHAnsi"/>
          <w:b/>
          <w:sz w:val="24"/>
          <w:szCs w:val="24"/>
        </w:rPr>
        <w:t xml:space="preserve">Jia Fu: </w:t>
      </w:r>
      <w:hyperlink r:id="rId10">
        <w:r w:rsidRPr="002703DC">
          <w:rPr>
            <w:rFonts w:asciiTheme="majorHAnsi" w:eastAsia="Calibri" w:hAnsiTheme="majorHAnsi" w:cstheme="majorHAnsi"/>
            <w:b/>
            <w:color w:val="1155CC"/>
            <w:sz w:val="24"/>
            <w:szCs w:val="24"/>
            <w:u w:val="single"/>
          </w:rPr>
          <w:t>fujia_tamu_2020@tamu.edu</w:t>
        </w:r>
      </w:hyperlink>
    </w:p>
    <w:p w14:paraId="2839E6F5" w14:textId="30DA1B7F" w:rsidR="002703DC" w:rsidRPr="002703DC" w:rsidRDefault="002703DC" w:rsidP="002703DC">
      <w:pPr>
        <w:rPr>
          <w:rFonts w:asciiTheme="majorHAnsi" w:eastAsia="Calibri" w:hAnsiTheme="majorHAnsi" w:cstheme="majorHAnsi"/>
          <w:b/>
          <w:sz w:val="24"/>
          <w:szCs w:val="24"/>
        </w:rPr>
      </w:pPr>
      <w:r>
        <w:rPr>
          <w:rFonts w:asciiTheme="majorHAnsi" w:eastAsia="Calibri" w:hAnsiTheme="majorHAnsi" w:cstheme="majorHAnsi"/>
          <w:b/>
          <w:sz w:val="24"/>
          <w:szCs w:val="24"/>
        </w:rPr>
        <w:br w:type="page"/>
      </w:r>
    </w:p>
    <w:p w14:paraId="158185DB" w14:textId="77777777" w:rsidR="00B041E0" w:rsidRPr="002703DC" w:rsidRDefault="002703DC" w:rsidP="002703DC">
      <w:pPr>
        <w:spacing w:line="360" w:lineRule="auto"/>
        <w:jc w:val="both"/>
        <w:rPr>
          <w:rFonts w:asciiTheme="majorHAnsi" w:eastAsia="Calibri" w:hAnsiTheme="majorHAnsi" w:cstheme="majorHAnsi"/>
          <w:b/>
          <w:sz w:val="32"/>
          <w:szCs w:val="32"/>
        </w:rPr>
      </w:pPr>
      <w:r w:rsidRPr="002703DC">
        <w:rPr>
          <w:rFonts w:asciiTheme="majorHAnsi" w:eastAsia="Calibri" w:hAnsiTheme="majorHAnsi" w:cstheme="majorHAnsi"/>
          <w:b/>
          <w:sz w:val="32"/>
          <w:szCs w:val="32"/>
        </w:rPr>
        <w:lastRenderedPageBreak/>
        <w:t>Customer meeting date/time/place</w:t>
      </w:r>
    </w:p>
    <w:p w14:paraId="24F8DCDB" w14:textId="77777777" w:rsidR="00B041E0" w:rsidRPr="002703DC" w:rsidRDefault="002703DC" w:rsidP="002703DC">
      <w:pPr>
        <w:spacing w:line="360" w:lineRule="auto"/>
        <w:jc w:val="both"/>
        <w:rPr>
          <w:rFonts w:asciiTheme="majorHAnsi" w:eastAsia="Calibri" w:hAnsiTheme="majorHAnsi" w:cstheme="majorHAnsi"/>
          <w:sz w:val="24"/>
          <w:szCs w:val="24"/>
        </w:rPr>
      </w:pPr>
      <w:r w:rsidRPr="002703DC">
        <w:rPr>
          <w:rFonts w:asciiTheme="majorHAnsi" w:eastAsia="Calibri" w:hAnsiTheme="majorHAnsi" w:cstheme="majorHAnsi"/>
          <w:sz w:val="24"/>
          <w:szCs w:val="24"/>
        </w:rPr>
        <w:t>Customer meeting with Dr. Walker, every Thurs 10:00 am - 10:15 am on Zoom.</w:t>
      </w:r>
    </w:p>
    <w:p w14:paraId="503AB9C5" w14:textId="77777777" w:rsidR="002703DC" w:rsidRPr="002703DC" w:rsidRDefault="002703DC" w:rsidP="002703DC">
      <w:pPr>
        <w:spacing w:line="360" w:lineRule="auto"/>
        <w:jc w:val="both"/>
        <w:rPr>
          <w:rFonts w:asciiTheme="majorHAnsi" w:eastAsia="Calibri" w:hAnsiTheme="majorHAnsi" w:cstheme="majorHAnsi"/>
          <w:b/>
          <w:sz w:val="24"/>
          <w:szCs w:val="24"/>
        </w:rPr>
      </w:pPr>
    </w:p>
    <w:p w14:paraId="23F7E2FE" w14:textId="77777777" w:rsidR="00B041E0" w:rsidRPr="002703DC" w:rsidRDefault="002703DC" w:rsidP="002703DC">
      <w:pPr>
        <w:spacing w:line="360" w:lineRule="auto"/>
        <w:jc w:val="both"/>
        <w:rPr>
          <w:rFonts w:asciiTheme="majorHAnsi" w:eastAsia="Calibri" w:hAnsiTheme="majorHAnsi" w:cstheme="majorHAnsi"/>
          <w:b/>
          <w:sz w:val="32"/>
          <w:szCs w:val="32"/>
        </w:rPr>
      </w:pPr>
      <w:r w:rsidRPr="002703DC">
        <w:rPr>
          <w:rFonts w:asciiTheme="majorHAnsi" w:eastAsia="Calibri" w:hAnsiTheme="majorHAnsi" w:cstheme="majorHAnsi"/>
          <w:b/>
          <w:sz w:val="32"/>
          <w:szCs w:val="32"/>
        </w:rPr>
        <w:t>Summary</w:t>
      </w:r>
    </w:p>
    <w:p w14:paraId="6665399F" w14:textId="39FE78DB" w:rsidR="00B041E0" w:rsidRPr="002703DC" w:rsidRDefault="002703DC" w:rsidP="002703DC">
      <w:pPr>
        <w:spacing w:line="360" w:lineRule="auto"/>
        <w:ind w:firstLine="720"/>
        <w:jc w:val="both"/>
        <w:rPr>
          <w:rFonts w:asciiTheme="majorHAnsi" w:eastAsia="Calibri" w:hAnsiTheme="majorHAnsi" w:cstheme="majorHAnsi"/>
          <w:sz w:val="24"/>
          <w:szCs w:val="24"/>
        </w:rPr>
      </w:pPr>
      <w:r w:rsidRPr="002703DC">
        <w:rPr>
          <w:rFonts w:asciiTheme="majorHAnsi" w:eastAsia="Calibri" w:hAnsiTheme="majorHAnsi" w:cstheme="majorHAnsi"/>
          <w:sz w:val="24"/>
          <w:szCs w:val="24"/>
        </w:rPr>
        <w:t xml:space="preserve">The primary aim of this project is to create animations to be used in </w:t>
      </w:r>
      <w:proofErr w:type="spellStart"/>
      <w:r w:rsidRPr="002703DC">
        <w:rPr>
          <w:rFonts w:asciiTheme="majorHAnsi" w:eastAsia="Calibri" w:hAnsiTheme="majorHAnsi" w:cstheme="majorHAnsi"/>
          <w:sz w:val="24"/>
          <w:szCs w:val="24"/>
        </w:rPr>
        <w:t>StepStone</w:t>
      </w:r>
      <w:proofErr w:type="spellEnd"/>
      <w:r w:rsidRPr="002703DC">
        <w:rPr>
          <w:rFonts w:asciiTheme="majorHAnsi" w:eastAsia="Calibri" w:hAnsiTheme="majorHAnsi" w:cstheme="majorHAnsi"/>
          <w:sz w:val="24"/>
          <w:szCs w:val="24"/>
        </w:rPr>
        <w:t>, a</w:t>
      </w:r>
      <w:r>
        <w:rPr>
          <w:rFonts w:asciiTheme="majorHAnsi" w:eastAsia="Calibri" w:hAnsiTheme="majorHAnsi" w:cstheme="majorHAnsi"/>
          <w:sz w:val="24"/>
          <w:szCs w:val="24"/>
        </w:rPr>
        <w:t xml:space="preserve"> </w:t>
      </w:r>
      <w:r w:rsidRPr="002703DC">
        <w:rPr>
          <w:rFonts w:asciiTheme="majorHAnsi" w:eastAsia="Calibri" w:hAnsiTheme="majorHAnsi" w:cstheme="majorHAnsi"/>
          <w:sz w:val="24"/>
          <w:szCs w:val="24"/>
        </w:rPr>
        <w:t>learning environment currently used by the PEER Program in Texas A&amp;M’s College of Veterinary Medicine to aid in providing TEKS curriculum content for use by 6</w:t>
      </w:r>
      <w:r w:rsidRPr="002703DC">
        <w:rPr>
          <w:rFonts w:asciiTheme="majorHAnsi" w:eastAsia="Calibri" w:hAnsiTheme="majorHAnsi" w:cstheme="majorHAnsi"/>
          <w:sz w:val="24"/>
          <w:szCs w:val="24"/>
        </w:rPr>
        <w:t>th - 8</w:t>
      </w:r>
      <w:r w:rsidRPr="002703DC">
        <w:rPr>
          <w:rFonts w:asciiTheme="majorHAnsi" w:eastAsia="Calibri" w:hAnsiTheme="majorHAnsi" w:cstheme="majorHAnsi"/>
          <w:sz w:val="24"/>
          <w:szCs w:val="24"/>
        </w:rPr>
        <w:t>th grade teachers and students. The Peer homepage further links to the One Health curriculum, named after the biological reality humans and animals share the same biology and many similar diseases. The curriculum currently offers multiple modules, and pas</w:t>
      </w:r>
      <w:r w:rsidRPr="002703DC">
        <w:rPr>
          <w:rFonts w:asciiTheme="majorHAnsi" w:eastAsia="Calibri" w:hAnsiTheme="majorHAnsi" w:cstheme="majorHAnsi"/>
          <w:sz w:val="24"/>
          <w:szCs w:val="24"/>
        </w:rPr>
        <w:t>t projects involved the Cell Biology Module , such as creating games and animations so that the learning experience would be more interactive and engaging for students. All</w:t>
      </w:r>
      <w:r w:rsidRPr="002703DC">
        <w:rPr>
          <w:rFonts w:asciiTheme="majorHAnsi" w:eastAsia="Calibri" w:hAnsiTheme="majorHAnsi" w:cstheme="majorHAnsi"/>
          <w:sz w:val="24"/>
          <w:szCs w:val="24"/>
        </w:rPr>
        <w:t xml:space="preserve"> the animations will ultimately be integrated into the already existing </w:t>
      </w:r>
      <w:proofErr w:type="spellStart"/>
      <w:r w:rsidRPr="002703DC">
        <w:rPr>
          <w:rFonts w:asciiTheme="majorHAnsi" w:eastAsia="Calibri" w:hAnsiTheme="majorHAnsi" w:cstheme="majorHAnsi"/>
          <w:sz w:val="24"/>
          <w:szCs w:val="24"/>
        </w:rPr>
        <w:t>StepStone</w:t>
      </w:r>
      <w:proofErr w:type="spellEnd"/>
      <w:r w:rsidRPr="002703DC">
        <w:rPr>
          <w:rFonts w:asciiTheme="majorHAnsi" w:eastAsia="Calibri" w:hAnsiTheme="majorHAnsi" w:cstheme="majorHAnsi"/>
          <w:sz w:val="24"/>
          <w:szCs w:val="24"/>
        </w:rPr>
        <w:t xml:space="preserve"> module to add onto or improve the current slides.</w:t>
      </w:r>
    </w:p>
    <w:p w14:paraId="54607FF9" w14:textId="77777777" w:rsidR="00B041E0" w:rsidRPr="002703DC" w:rsidRDefault="00B041E0" w:rsidP="002703DC">
      <w:pPr>
        <w:spacing w:line="360" w:lineRule="auto"/>
        <w:jc w:val="both"/>
        <w:rPr>
          <w:rFonts w:asciiTheme="majorHAnsi" w:eastAsia="Calibri" w:hAnsiTheme="majorHAnsi" w:cstheme="majorHAnsi"/>
          <w:b/>
          <w:sz w:val="24"/>
          <w:szCs w:val="24"/>
        </w:rPr>
      </w:pPr>
    </w:p>
    <w:p w14:paraId="151A4CED" w14:textId="77777777" w:rsidR="00B041E0" w:rsidRPr="002703DC" w:rsidRDefault="002703DC" w:rsidP="002703DC">
      <w:pPr>
        <w:spacing w:line="360" w:lineRule="auto"/>
        <w:jc w:val="both"/>
        <w:rPr>
          <w:rFonts w:asciiTheme="majorHAnsi" w:eastAsia="Calibri" w:hAnsiTheme="majorHAnsi" w:cstheme="majorHAnsi"/>
          <w:b/>
          <w:sz w:val="32"/>
          <w:szCs w:val="32"/>
        </w:rPr>
      </w:pPr>
      <w:r w:rsidRPr="002703DC">
        <w:rPr>
          <w:rFonts w:asciiTheme="majorHAnsi" w:eastAsia="Calibri" w:hAnsiTheme="majorHAnsi" w:cstheme="majorHAnsi"/>
          <w:b/>
          <w:sz w:val="32"/>
          <w:szCs w:val="32"/>
        </w:rPr>
        <w:t>User stories</w:t>
      </w:r>
    </w:p>
    <w:p w14:paraId="2D05CEEE" w14:textId="77777777" w:rsidR="00B041E0" w:rsidRPr="002703DC" w:rsidRDefault="002703DC" w:rsidP="002703DC">
      <w:pPr>
        <w:spacing w:line="360" w:lineRule="auto"/>
        <w:jc w:val="both"/>
        <w:rPr>
          <w:rFonts w:asciiTheme="majorHAnsi" w:eastAsia="Calibri" w:hAnsiTheme="majorHAnsi" w:cstheme="majorHAnsi"/>
          <w:sz w:val="30"/>
          <w:szCs w:val="30"/>
        </w:rPr>
      </w:pPr>
      <w:r w:rsidRPr="002703DC">
        <w:rPr>
          <w:rFonts w:asciiTheme="majorHAnsi" w:eastAsia="Calibri" w:hAnsiTheme="majorHAnsi" w:cstheme="majorHAnsi"/>
          <w:sz w:val="30"/>
          <w:szCs w:val="30"/>
        </w:rPr>
        <w:t>User story 1 - slide 4</w:t>
      </w:r>
    </w:p>
    <w:p w14:paraId="52E04817"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Feature: Feedback animation for revealing the solution in cell theory section</w:t>
      </w:r>
    </w:p>
    <w:p w14:paraId="013A8D13"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As a user, when I click on the cover on the answer, I want to see the answer under the cover.</w:t>
      </w:r>
    </w:p>
    <w:p w14:paraId="3E42C8E6" w14:textId="77777777" w:rsidR="00B041E0" w:rsidRPr="002703DC" w:rsidRDefault="00B041E0" w:rsidP="002703DC">
      <w:pPr>
        <w:spacing w:line="360" w:lineRule="auto"/>
        <w:jc w:val="both"/>
        <w:rPr>
          <w:rFonts w:asciiTheme="majorHAnsi" w:eastAsia="Calibri" w:hAnsiTheme="majorHAnsi" w:cstheme="majorHAnsi"/>
          <w:sz w:val="28"/>
          <w:szCs w:val="28"/>
        </w:rPr>
      </w:pPr>
    </w:p>
    <w:p w14:paraId="232205D6" w14:textId="77777777" w:rsidR="00B041E0" w:rsidRPr="002703DC" w:rsidRDefault="002703DC" w:rsidP="002703DC">
      <w:p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User story 2 - slide 8</w:t>
      </w:r>
    </w:p>
    <w:p w14:paraId="6B469F5B"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Feature: Feedback animation for the fill in the blanks question in the cell theory section.</w:t>
      </w:r>
    </w:p>
    <w:p w14:paraId="667E4D80" w14:textId="726F2E5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As a user, when I drag the word to the blank, I want the word to stay on the blank if the word is correct, and I want the word to go back to the answer box if it is</w:t>
      </w:r>
      <w:r w:rsidRPr="002703DC">
        <w:rPr>
          <w:rFonts w:asciiTheme="majorHAnsi" w:eastAsia="Calibri" w:hAnsiTheme="majorHAnsi" w:cstheme="majorHAnsi"/>
          <w:sz w:val="28"/>
          <w:szCs w:val="28"/>
        </w:rPr>
        <w:t xml:space="preserve"> not correct.</w:t>
      </w:r>
    </w:p>
    <w:p w14:paraId="1670236F" w14:textId="77777777" w:rsidR="00B041E0" w:rsidRPr="002703DC" w:rsidRDefault="002703DC" w:rsidP="002703DC">
      <w:p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lastRenderedPageBreak/>
        <w:t>User story 3 - slide 12</w:t>
      </w:r>
    </w:p>
    <w:p w14:paraId="670C1D6F"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 xml:space="preserve">Feature: Feedback animation for revealing the answer in the table in the cell </w:t>
      </w:r>
      <w:proofErr w:type="gramStart"/>
      <w:r w:rsidRPr="002703DC">
        <w:rPr>
          <w:rFonts w:asciiTheme="majorHAnsi" w:eastAsia="Calibri" w:hAnsiTheme="majorHAnsi" w:cstheme="majorHAnsi"/>
          <w:sz w:val="28"/>
          <w:szCs w:val="28"/>
        </w:rPr>
        <w:t>types</w:t>
      </w:r>
      <w:proofErr w:type="gramEnd"/>
      <w:r w:rsidRPr="002703DC">
        <w:rPr>
          <w:rFonts w:asciiTheme="majorHAnsi" w:eastAsia="Calibri" w:hAnsiTheme="majorHAnsi" w:cstheme="majorHAnsi"/>
          <w:sz w:val="28"/>
          <w:szCs w:val="28"/>
        </w:rPr>
        <w:t xml:space="preserve"> section.</w:t>
      </w:r>
    </w:p>
    <w:p w14:paraId="56D2096F"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As a user, when I click on one row of the table, I want to see the content in that row of the table.</w:t>
      </w:r>
    </w:p>
    <w:p w14:paraId="52C0C68F" w14:textId="77777777" w:rsidR="00B041E0" w:rsidRPr="002703DC" w:rsidRDefault="00B041E0" w:rsidP="002703DC">
      <w:pPr>
        <w:spacing w:line="360" w:lineRule="auto"/>
        <w:jc w:val="both"/>
        <w:rPr>
          <w:rFonts w:asciiTheme="majorHAnsi" w:eastAsia="Calibri" w:hAnsiTheme="majorHAnsi" w:cstheme="majorHAnsi"/>
          <w:sz w:val="32"/>
          <w:szCs w:val="32"/>
        </w:rPr>
      </w:pPr>
    </w:p>
    <w:p w14:paraId="488E309E" w14:textId="77777777" w:rsidR="00B041E0" w:rsidRPr="002703DC" w:rsidRDefault="002703DC" w:rsidP="002703DC">
      <w:p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User story 4 - slide 1</w:t>
      </w:r>
      <w:r w:rsidRPr="002703DC">
        <w:rPr>
          <w:rFonts w:asciiTheme="majorHAnsi" w:eastAsia="Calibri" w:hAnsiTheme="majorHAnsi" w:cstheme="majorHAnsi"/>
          <w:sz w:val="32"/>
          <w:szCs w:val="32"/>
        </w:rPr>
        <w:t>4</w:t>
      </w:r>
    </w:p>
    <w:p w14:paraId="11EC00FB"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 xml:space="preserve">Feature: Feedback animation for revealing the definition in the cell </w:t>
      </w:r>
      <w:proofErr w:type="gramStart"/>
      <w:r w:rsidRPr="002703DC">
        <w:rPr>
          <w:rFonts w:asciiTheme="majorHAnsi" w:eastAsia="Calibri" w:hAnsiTheme="majorHAnsi" w:cstheme="majorHAnsi"/>
          <w:sz w:val="28"/>
          <w:szCs w:val="28"/>
        </w:rPr>
        <w:t>types</w:t>
      </w:r>
      <w:proofErr w:type="gramEnd"/>
      <w:r w:rsidRPr="002703DC">
        <w:rPr>
          <w:rFonts w:asciiTheme="majorHAnsi" w:eastAsia="Calibri" w:hAnsiTheme="majorHAnsi" w:cstheme="majorHAnsi"/>
          <w:sz w:val="28"/>
          <w:szCs w:val="28"/>
        </w:rPr>
        <w:t xml:space="preserve"> section.</w:t>
      </w:r>
    </w:p>
    <w:p w14:paraId="25EE6006" w14:textId="77777777" w:rsidR="00B041E0" w:rsidRPr="002703DC" w:rsidRDefault="002703DC" w:rsidP="002703DC">
      <w:pPr>
        <w:spacing w:line="360" w:lineRule="auto"/>
        <w:jc w:val="both"/>
        <w:rPr>
          <w:rFonts w:asciiTheme="majorHAnsi" w:eastAsia="Calibri" w:hAnsiTheme="majorHAnsi" w:cstheme="majorHAnsi"/>
          <w:sz w:val="28"/>
          <w:szCs w:val="28"/>
        </w:rPr>
      </w:pPr>
      <w:r w:rsidRPr="002703DC">
        <w:rPr>
          <w:rFonts w:asciiTheme="majorHAnsi" w:eastAsia="Calibri" w:hAnsiTheme="majorHAnsi" w:cstheme="majorHAnsi"/>
          <w:sz w:val="28"/>
          <w:szCs w:val="28"/>
        </w:rPr>
        <w:t>As a user, when I click on the slide, I want to see the definition of the organelles of eukaryotic cells.</w:t>
      </w:r>
    </w:p>
    <w:p w14:paraId="44E67A8E" w14:textId="77777777" w:rsidR="00B041E0" w:rsidRPr="002703DC" w:rsidRDefault="00B041E0" w:rsidP="002703DC">
      <w:pPr>
        <w:spacing w:line="360" w:lineRule="auto"/>
        <w:jc w:val="both"/>
        <w:rPr>
          <w:rFonts w:asciiTheme="majorHAnsi" w:eastAsia="Calibri" w:hAnsiTheme="majorHAnsi" w:cstheme="majorHAnsi"/>
          <w:b/>
          <w:sz w:val="32"/>
          <w:szCs w:val="32"/>
        </w:rPr>
      </w:pPr>
    </w:p>
    <w:p w14:paraId="58F87226" w14:textId="77777777" w:rsidR="00B041E0" w:rsidRPr="002703DC" w:rsidRDefault="002703DC" w:rsidP="002703DC">
      <w:pPr>
        <w:spacing w:line="360" w:lineRule="auto"/>
        <w:jc w:val="both"/>
        <w:rPr>
          <w:rFonts w:asciiTheme="majorHAnsi" w:eastAsia="Calibri" w:hAnsiTheme="majorHAnsi" w:cstheme="majorHAnsi"/>
          <w:b/>
          <w:sz w:val="32"/>
          <w:szCs w:val="32"/>
        </w:rPr>
      </w:pPr>
      <w:r w:rsidRPr="002703DC">
        <w:rPr>
          <w:rFonts w:asciiTheme="majorHAnsi" w:eastAsia="Calibri" w:hAnsiTheme="majorHAnsi" w:cstheme="majorHAnsi"/>
          <w:b/>
          <w:sz w:val="32"/>
          <w:szCs w:val="32"/>
        </w:rPr>
        <w:t xml:space="preserve">User interface </w:t>
      </w:r>
    </w:p>
    <w:p w14:paraId="4E401078" w14:textId="77777777" w:rsidR="00B041E0" w:rsidRPr="002703DC" w:rsidRDefault="002703DC" w:rsidP="002703DC">
      <w:pPr>
        <w:numPr>
          <w:ilvl w:val="0"/>
          <w:numId w:val="1"/>
        </w:num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UI sketch for user story 1 - slide 4:</w:t>
      </w:r>
    </w:p>
    <w:p w14:paraId="0AC49E51"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drawing>
          <wp:inline distT="114300" distB="114300" distL="114300" distR="114300" wp14:anchorId="130DC506" wp14:editId="124C2D22">
            <wp:extent cx="3900488" cy="252531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900488" cy="2525316"/>
                    </a:xfrm>
                    <a:prstGeom prst="rect">
                      <a:avLst/>
                    </a:prstGeom>
                    <a:ln/>
                  </pic:spPr>
                </pic:pic>
              </a:graphicData>
            </a:graphic>
          </wp:inline>
        </w:drawing>
      </w:r>
    </w:p>
    <w:p w14:paraId="33FA5148"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Storybo</w:t>
      </w:r>
      <w:r w:rsidRPr="002703DC">
        <w:rPr>
          <w:rFonts w:asciiTheme="majorHAnsi" w:eastAsia="Calibri" w:hAnsiTheme="majorHAnsi" w:cstheme="majorHAnsi"/>
          <w:sz w:val="32"/>
          <w:szCs w:val="32"/>
        </w:rPr>
        <w:t>ard for user story 1 - slide 4:</w:t>
      </w:r>
    </w:p>
    <w:p w14:paraId="250D186A"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lastRenderedPageBreak/>
        <w:drawing>
          <wp:inline distT="114300" distB="114300" distL="114300" distR="114300" wp14:anchorId="0F6C1C70" wp14:editId="418BB92C">
            <wp:extent cx="4006611" cy="45196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006611" cy="4519613"/>
                    </a:xfrm>
                    <a:prstGeom prst="rect">
                      <a:avLst/>
                    </a:prstGeom>
                    <a:ln/>
                  </pic:spPr>
                </pic:pic>
              </a:graphicData>
            </a:graphic>
          </wp:inline>
        </w:drawing>
      </w:r>
    </w:p>
    <w:p w14:paraId="026E6B82" w14:textId="77777777" w:rsidR="00B041E0" w:rsidRPr="002703DC" w:rsidRDefault="002703DC" w:rsidP="002703DC">
      <w:pPr>
        <w:numPr>
          <w:ilvl w:val="0"/>
          <w:numId w:val="1"/>
        </w:num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UI sketch for user story 2 - slide 8:</w:t>
      </w:r>
    </w:p>
    <w:p w14:paraId="611F1B43"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drawing>
          <wp:inline distT="114300" distB="114300" distL="114300" distR="114300" wp14:anchorId="284BA793" wp14:editId="79687D07">
            <wp:extent cx="4523521" cy="2182019"/>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523521" cy="2182019"/>
                    </a:xfrm>
                    <a:prstGeom prst="rect">
                      <a:avLst/>
                    </a:prstGeom>
                    <a:ln/>
                  </pic:spPr>
                </pic:pic>
              </a:graphicData>
            </a:graphic>
          </wp:inline>
        </w:drawing>
      </w:r>
    </w:p>
    <w:p w14:paraId="0165CCA9"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Storyboard for user story 2 - slide 8:</w:t>
      </w:r>
    </w:p>
    <w:p w14:paraId="3969286A"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lastRenderedPageBreak/>
        <w:drawing>
          <wp:inline distT="114300" distB="114300" distL="114300" distR="114300" wp14:anchorId="38917273" wp14:editId="3EE077D3">
            <wp:extent cx="4433888" cy="365937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433888" cy="3659378"/>
                    </a:xfrm>
                    <a:prstGeom prst="rect">
                      <a:avLst/>
                    </a:prstGeom>
                    <a:ln/>
                  </pic:spPr>
                </pic:pic>
              </a:graphicData>
            </a:graphic>
          </wp:inline>
        </w:drawing>
      </w:r>
    </w:p>
    <w:p w14:paraId="12404D1E" w14:textId="77777777" w:rsidR="00B041E0" w:rsidRPr="002703DC" w:rsidRDefault="002703DC" w:rsidP="002703DC">
      <w:pPr>
        <w:numPr>
          <w:ilvl w:val="0"/>
          <w:numId w:val="1"/>
        </w:num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UI sketch for user story 3 - slide 12:</w:t>
      </w:r>
    </w:p>
    <w:p w14:paraId="47DB3856"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drawing>
          <wp:inline distT="114300" distB="114300" distL="114300" distR="114300" wp14:anchorId="4461AF85" wp14:editId="7297614C">
            <wp:extent cx="3433763" cy="2487277"/>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433763" cy="2487277"/>
                    </a:xfrm>
                    <a:prstGeom prst="rect">
                      <a:avLst/>
                    </a:prstGeom>
                    <a:ln/>
                  </pic:spPr>
                </pic:pic>
              </a:graphicData>
            </a:graphic>
          </wp:inline>
        </w:drawing>
      </w:r>
    </w:p>
    <w:p w14:paraId="400D1D2C"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Storyboard for user story 3 - slide 12:</w:t>
      </w:r>
    </w:p>
    <w:p w14:paraId="52250A55"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lastRenderedPageBreak/>
        <w:drawing>
          <wp:inline distT="114300" distB="114300" distL="114300" distR="114300" wp14:anchorId="347C9499" wp14:editId="2A5D9251">
            <wp:extent cx="3625515" cy="41671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625515" cy="4167188"/>
                    </a:xfrm>
                    <a:prstGeom prst="rect">
                      <a:avLst/>
                    </a:prstGeom>
                    <a:ln/>
                  </pic:spPr>
                </pic:pic>
              </a:graphicData>
            </a:graphic>
          </wp:inline>
        </w:drawing>
      </w:r>
    </w:p>
    <w:p w14:paraId="720A478D" w14:textId="77777777" w:rsidR="00B041E0" w:rsidRPr="002703DC" w:rsidRDefault="002703DC" w:rsidP="002703DC">
      <w:pPr>
        <w:numPr>
          <w:ilvl w:val="0"/>
          <w:numId w:val="1"/>
        </w:numPr>
        <w:spacing w:line="360" w:lineRule="auto"/>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UI sketch for user story 4 - slide 14:</w:t>
      </w:r>
    </w:p>
    <w:p w14:paraId="0F67E2EA"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drawing>
          <wp:inline distT="114300" distB="114300" distL="114300" distR="114300" wp14:anchorId="62C2F402" wp14:editId="6C17CE9C">
            <wp:extent cx="4033838" cy="230782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033838" cy="2307820"/>
                    </a:xfrm>
                    <a:prstGeom prst="rect">
                      <a:avLst/>
                    </a:prstGeom>
                    <a:ln/>
                  </pic:spPr>
                </pic:pic>
              </a:graphicData>
            </a:graphic>
          </wp:inline>
        </w:drawing>
      </w:r>
    </w:p>
    <w:p w14:paraId="1F78D3B2"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sz w:val="32"/>
          <w:szCs w:val="32"/>
        </w:rPr>
        <w:t>Storyboard for user story 4 - slide 14:</w:t>
      </w:r>
    </w:p>
    <w:p w14:paraId="795E1F57" w14:textId="77777777" w:rsidR="00B041E0" w:rsidRPr="002703DC" w:rsidRDefault="002703DC" w:rsidP="002703DC">
      <w:pPr>
        <w:spacing w:line="360" w:lineRule="auto"/>
        <w:ind w:left="720"/>
        <w:jc w:val="both"/>
        <w:rPr>
          <w:rFonts w:asciiTheme="majorHAnsi" w:eastAsia="Calibri" w:hAnsiTheme="majorHAnsi" w:cstheme="majorHAnsi"/>
          <w:sz w:val="32"/>
          <w:szCs w:val="32"/>
        </w:rPr>
      </w:pPr>
      <w:r w:rsidRPr="002703DC">
        <w:rPr>
          <w:rFonts w:asciiTheme="majorHAnsi" w:eastAsia="Calibri" w:hAnsiTheme="majorHAnsi" w:cstheme="majorHAnsi"/>
          <w:noProof/>
          <w:sz w:val="32"/>
          <w:szCs w:val="32"/>
        </w:rPr>
        <w:lastRenderedPageBreak/>
        <w:drawing>
          <wp:inline distT="114300" distB="114300" distL="114300" distR="114300" wp14:anchorId="685E275D" wp14:editId="7F18FBD0">
            <wp:extent cx="4407425" cy="3757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407425" cy="3757613"/>
                    </a:xfrm>
                    <a:prstGeom prst="rect">
                      <a:avLst/>
                    </a:prstGeom>
                    <a:ln/>
                  </pic:spPr>
                </pic:pic>
              </a:graphicData>
            </a:graphic>
          </wp:inline>
        </w:drawing>
      </w:r>
    </w:p>
    <w:p w14:paraId="2AE537FB" w14:textId="77777777" w:rsidR="00B041E0" w:rsidRPr="002703DC" w:rsidRDefault="002703DC" w:rsidP="002703DC">
      <w:pPr>
        <w:spacing w:line="360" w:lineRule="auto"/>
        <w:jc w:val="both"/>
        <w:rPr>
          <w:rFonts w:asciiTheme="majorHAnsi" w:eastAsia="Calibri" w:hAnsiTheme="majorHAnsi" w:cstheme="majorHAnsi"/>
          <w:b/>
          <w:sz w:val="32"/>
          <w:szCs w:val="32"/>
        </w:rPr>
      </w:pPr>
      <w:r w:rsidRPr="002703DC">
        <w:rPr>
          <w:rFonts w:asciiTheme="majorHAnsi" w:eastAsia="Calibri" w:hAnsiTheme="majorHAnsi" w:cstheme="majorHAnsi"/>
          <w:b/>
          <w:sz w:val="32"/>
          <w:szCs w:val="32"/>
        </w:rPr>
        <w:t xml:space="preserve">Pivotal tracker: </w:t>
      </w:r>
      <w:r w:rsidRPr="002703DC">
        <w:rPr>
          <w:rFonts w:ascii="宋体" w:hAnsi="宋体" w:cs="宋体" w:hint="eastAsia"/>
          <w:b/>
          <w:sz w:val="32"/>
          <w:szCs w:val="32"/>
        </w:rPr>
        <w:t>回头再搞</w:t>
      </w:r>
    </w:p>
    <w:p w14:paraId="36A156E6" w14:textId="77777777" w:rsidR="00B041E0" w:rsidRPr="002703DC" w:rsidRDefault="00B041E0" w:rsidP="002703DC">
      <w:pPr>
        <w:spacing w:line="360" w:lineRule="auto"/>
        <w:jc w:val="both"/>
        <w:rPr>
          <w:rFonts w:asciiTheme="majorHAnsi" w:eastAsia="Calibri" w:hAnsiTheme="majorHAnsi" w:cstheme="majorHAnsi"/>
          <w:sz w:val="32"/>
          <w:szCs w:val="32"/>
        </w:rPr>
      </w:pPr>
    </w:p>
    <w:p w14:paraId="668F90AA" w14:textId="572CFC37" w:rsidR="00B041E0" w:rsidRDefault="002703DC" w:rsidP="002703DC">
      <w:pPr>
        <w:spacing w:line="360" w:lineRule="auto"/>
        <w:jc w:val="both"/>
        <w:rPr>
          <w:rFonts w:asciiTheme="majorHAnsi" w:eastAsia="Calibri" w:hAnsiTheme="majorHAnsi" w:cstheme="majorHAnsi"/>
          <w:b/>
          <w:sz w:val="32"/>
          <w:szCs w:val="32"/>
        </w:rPr>
      </w:pPr>
      <w:r w:rsidRPr="002703DC">
        <w:rPr>
          <w:rFonts w:asciiTheme="majorHAnsi" w:eastAsia="Calibri" w:hAnsiTheme="majorHAnsi" w:cstheme="majorHAnsi"/>
          <w:b/>
          <w:sz w:val="32"/>
          <w:szCs w:val="32"/>
        </w:rPr>
        <w:t>GitHub</w:t>
      </w:r>
      <w:r>
        <w:rPr>
          <w:rFonts w:asciiTheme="majorHAnsi" w:eastAsia="Calibri" w:hAnsiTheme="majorHAnsi" w:cstheme="majorHAnsi"/>
          <w:b/>
          <w:sz w:val="32"/>
          <w:szCs w:val="32"/>
        </w:rPr>
        <w:t xml:space="preserve"> Repository:</w:t>
      </w:r>
    </w:p>
    <w:p w14:paraId="73D4A1CB" w14:textId="29EC4C00" w:rsidR="002703DC" w:rsidRPr="002703DC" w:rsidRDefault="002703DC" w:rsidP="002703DC">
      <w:pPr>
        <w:spacing w:line="360" w:lineRule="auto"/>
        <w:jc w:val="both"/>
        <w:rPr>
          <w:rFonts w:asciiTheme="majorHAnsi" w:eastAsia="Calibri" w:hAnsiTheme="majorHAnsi" w:cstheme="majorHAnsi"/>
          <w:b/>
          <w:sz w:val="24"/>
          <w:szCs w:val="24"/>
        </w:rPr>
      </w:pPr>
      <w:hyperlink r:id="rId19" w:history="1">
        <w:r w:rsidRPr="002703DC">
          <w:rPr>
            <w:rStyle w:val="Hyperlink"/>
            <w:rFonts w:asciiTheme="majorHAnsi" w:eastAsia="Calibri" w:hAnsiTheme="majorHAnsi" w:cstheme="majorHAnsi"/>
            <w:b/>
            <w:sz w:val="24"/>
            <w:szCs w:val="24"/>
          </w:rPr>
          <w:t>https://github.com/jinchengli97/Animations-in-Biology-Learning-Content-2/settings/access</w:t>
        </w:r>
      </w:hyperlink>
      <w:r w:rsidRPr="002703DC">
        <w:rPr>
          <w:rFonts w:asciiTheme="majorHAnsi" w:eastAsia="Calibri" w:hAnsiTheme="majorHAnsi" w:cstheme="majorHAnsi"/>
          <w:b/>
          <w:sz w:val="24"/>
          <w:szCs w:val="24"/>
        </w:rPr>
        <w:t xml:space="preserve"> </w:t>
      </w:r>
    </w:p>
    <w:p w14:paraId="23524406" w14:textId="77777777" w:rsidR="00B041E0" w:rsidRPr="002703DC" w:rsidRDefault="00B041E0" w:rsidP="002703DC">
      <w:pPr>
        <w:spacing w:line="360" w:lineRule="auto"/>
        <w:jc w:val="both"/>
        <w:rPr>
          <w:rFonts w:asciiTheme="majorHAnsi" w:eastAsia="Calibri" w:hAnsiTheme="majorHAnsi" w:cstheme="majorHAnsi"/>
          <w:sz w:val="32"/>
          <w:szCs w:val="32"/>
        </w:rPr>
      </w:pPr>
    </w:p>
    <w:p w14:paraId="2608506E" w14:textId="77777777" w:rsidR="00B041E0" w:rsidRPr="002703DC" w:rsidRDefault="002703DC" w:rsidP="002703DC">
      <w:pPr>
        <w:spacing w:line="360" w:lineRule="auto"/>
        <w:jc w:val="both"/>
        <w:rPr>
          <w:rFonts w:asciiTheme="majorHAnsi" w:eastAsia="Calibri" w:hAnsiTheme="majorHAnsi" w:cstheme="majorHAnsi"/>
          <w:b/>
          <w:color w:val="020202"/>
          <w:sz w:val="32"/>
          <w:szCs w:val="32"/>
          <w:highlight w:val="white"/>
        </w:rPr>
      </w:pPr>
      <w:r w:rsidRPr="002703DC">
        <w:rPr>
          <w:rFonts w:asciiTheme="majorHAnsi" w:eastAsia="Calibri" w:hAnsiTheme="majorHAnsi" w:cstheme="majorHAnsi"/>
          <w:b/>
          <w:sz w:val="32"/>
          <w:szCs w:val="32"/>
        </w:rPr>
        <w:t xml:space="preserve">Legacy projects: </w:t>
      </w:r>
      <w:r w:rsidRPr="002703DC">
        <w:rPr>
          <w:rFonts w:asciiTheme="majorHAnsi" w:eastAsia="Calibri" w:hAnsiTheme="majorHAnsi" w:cstheme="majorHAnsi"/>
          <w:b/>
          <w:color w:val="020202"/>
          <w:sz w:val="32"/>
          <w:szCs w:val="32"/>
          <w:highlight w:val="white"/>
        </w:rPr>
        <w:t xml:space="preserve">write a one-page document discussing your overall strategy for learning/improving the prior code. </w:t>
      </w:r>
    </w:p>
    <w:p w14:paraId="280252EB" w14:textId="77777777" w:rsidR="00B041E0" w:rsidRPr="002703DC" w:rsidRDefault="002703DC" w:rsidP="002703DC">
      <w:pPr>
        <w:spacing w:before="240" w:after="240" w:line="360" w:lineRule="auto"/>
        <w:ind w:firstLine="720"/>
        <w:jc w:val="both"/>
        <w:rPr>
          <w:rFonts w:asciiTheme="majorHAnsi" w:eastAsia="Calibri" w:hAnsiTheme="majorHAnsi" w:cstheme="majorHAnsi"/>
          <w:color w:val="020202"/>
          <w:sz w:val="24"/>
          <w:szCs w:val="24"/>
          <w:highlight w:val="white"/>
        </w:rPr>
      </w:pPr>
      <w:r w:rsidRPr="002703DC">
        <w:rPr>
          <w:rFonts w:asciiTheme="majorHAnsi" w:eastAsia="Calibri" w:hAnsiTheme="majorHAnsi" w:cstheme="majorHAnsi"/>
          <w:color w:val="020202"/>
          <w:sz w:val="24"/>
          <w:szCs w:val="24"/>
          <w:highlight w:val="white"/>
        </w:rPr>
        <w:t xml:space="preserve">The legacy project we are referring to is the Animations in Stress Learning Content developed by the team </w:t>
      </w:r>
      <w:proofErr w:type="spellStart"/>
      <w:r w:rsidRPr="002703DC">
        <w:rPr>
          <w:rFonts w:asciiTheme="majorHAnsi" w:eastAsia="Calibri" w:hAnsiTheme="majorHAnsi" w:cstheme="majorHAnsi"/>
          <w:i/>
          <w:color w:val="020202"/>
          <w:sz w:val="24"/>
          <w:szCs w:val="24"/>
          <w:highlight w:val="white"/>
        </w:rPr>
        <w:t>HalfGrads</w:t>
      </w:r>
      <w:proofErr w:type="spellEnd"/>
      <w:r w:rsidRPr="002703DC">
        <w:rPr>
          <w:rFonts w:asciiTheme="majorHAnsi" w:eastAsia="Calibri" w:hAnsiTheme="majorHAnsi" w:cstheme="majorHAnsi"/>
          <w:color w:val="020202"/>
          <w:sz w:val="24"/>
          <w:szCs w:val="24"/>
          <w:highlight w:val="white"/>
        </w:rPr>
        <w:t xml:space="preserve"> in the previous semester.  Their</w:t>
      </w:r>
      <w:hyperlink r:id="rId20">
        <w:r w:rsidRPr="002703DC">
          <w:rPr>
            <w:rFonts w:asciiTheme="majorHAnsi" w:eastAsia="Calibri" w:hAnsiTheme="majorHAnsi" w:cstheme="majorHAnsi"/>
            <w:color w:val="020202"/>
            <w:sz w:val="24"/>
            <w:szCs w:val="24"/>
            <w:highlight w:val="white"/>
          </w:rPr>
          <w:t xml:space="preserve"> </w:t>
        </w:r>
      </w:hyperlink>
      <w:hyperlink r:id="rId21">
        <w:r w:rsidRPr="002703DC">
          <w:rPr>
            <w:rFonts w:asciiTheme="majorHAnsi" w:eastAsia="Calibri" w:hAnsiTheme="majorHAnsi" w:cstheme="majorHAnsi"/>
            <w:color w:val="1155CC"/>
            <w:sz w:val="24"/>
            <w:szCs w:val="24"/>
            <w:highlight w:val="white"/>
            <w:u w:val="single"/>
          </w:rPr>
          <w:t>animation repository</w:t>
        </w:r>
      </w:hyperlink>
      <w:r w:rsidRPr="002703DC">
        <w:rPr>
          <w:rFonts w:asciiTheme="majorHAnsi" w:eastAsia="Calibri" w:hAnsiTheme="majorHAnsi" w:cstheme="majorHAnsi"/>
          <w:color w:val="020202"/>
          <w:sz w:val="24"/>
          <w:szCs w:val="24"/>
          <w:highlight w:val="white"/>
        </w:rPr>
        <w:t xml:space="preserve"> contains animations of different modules, including drag and drop, drag and connect, Hangman, ordering images, weighted scale and word selections. In each module, they include different slides that utilizes those animations. After our team thoroughly inve</w:t>
      </w:r>
      <w:r w:rsidRPr="002703DC">
        <w:rPr>
          <w:rFonts w:asciiTheme="majorHAnsi" w:eastAsia="Calibri" w:hAnsiTheme="majorHAnsi" w:cstheme="majorHAnsi"/>
          <w:color w:val="020202"/>
          <w:sz w:val="24"/>
          <w:szCs w:val="24"/>
          <w:highlight w:val="white"/>
        </w:rPr>
        <w:t xml:space="preserve">stigated their legacy code, we decided to implement our cell essential knowledge interaction slides in a similar, module like fashion. We </w:t>
      </w:r>
      <w:r w:rsidRPr="002703DC">
        <w:rPr>
          <w:rFonts w:asciiTheme="majorHAnsi" w:eastAsia="Calibri" w:hAnsiTheme="majorHAnsi" w:cstheme="majorHAnsi"/>
          <w:color w:val="020202"/>
          <w:sz w:val="24"/>
          <w:szCs w:val="24"/>
          <w:highlight w:val="white"/>
        </w:rPr>
        <w:lastRenderedPageBreak/>
        <w:t>plan to reconstruct the JavaScript interaction and web design for a better clarity and user interaction.</w:t>
      </w:r>
    </w:p>
    <w:p w14:paraId="7C33DBBB" w14:textId="77777777" w:rsidR="00B041E0" w:rsidRPr="002703DC" w:rsidRDefault="002703DC" w:rsidP="002703DC">
      <w:pPr>
        <w:spacing w:before="240" w:after="240" w:line="360" w:lineRule="auto"/>
        <w:ind w:firstLine="720"/>
        <w:jc w:val="both"/>
        <w:rPr>
          <w:rFonts w:asciiTheme="majorHAnsi" w:eastAsia="Calibri" w:hAnsiTheme="majorHAnsi" w:cstheme="majorHAnsi"/>
          <w:color w:val="020202"/>
          <w:sz w:val="24"/>
          <w:szCs w:val="24"/>
          <w:highlight w:val="white"/>
        </w:rPr>
      </w:pPr>
      <w:r w:rsidRPr="002703DC">
        <w:rPr>
          <w:rFonts w:asciiTheme="majorHAnsi" w:eastAsia="Calibri" w:hAnsiTheme="majorHAnsi" w:cstheme="majorHAnsi"/>
          <w:color w:val="020202"/>
          <w:sz w:val="24"/>
          <w:szCs w:val="24"/>
          <w:highlight w:val="white"/>
        </w:rPr>
        <w:t>In the legacy</w:t>
      </w:r>
      <w:r w:rsidRPr="002703DC">
        <w:rPr>
          <w:rFonts w:asciiTheme="majorHAnsi" w:eastAsia="Calibri" w:hAnsiTheme="majorHAnsi" w:cstheme="majorHAnsi"/>
          <w:color w:val="020202"/>
          <w:sz w:val="24"/>
          <w:szCs w:val="24"/>
          <w:highlight w:val="white"/>
        </w:rPr>
        <w:t xml:space="preserve"> code repository, they set up a jQuery application with Stepstone and implement various user interactions with HTML, CSS, JavaScript, and jQuery. To resize the web application for different screen sizes, they included an add-on JavaScript named ‘iframeResi</w:t>
      </w:r>
      <w:r w:rsidRPr="002703DC">
        <w:rPr>
          <w:rFonts w:asciiTheme="majorHAnsi" w:eastAsia="Calibri" w:hAnsiTheme="majorHAnsi" w:cstheme="majorHAnsi"/>
          <w:color w:val="020202"/>
          <w:sz w:val="24"/>
          <w:szCs w:val="24"/>
          <w:highlight w:val="white"/>
        </w:rPr>
        <w:t>zer.contentWindow.min.js’ from the open source</w:t>
      </w:r>
      <w:hyperlink r:id="rId22">
        <w:r w:rsidRPr="002703DC">
          <w:rPr>
            <w:rFonts w:asciiTheme="majorHAnsi" w:eastAsia="Calibri" w:hAnsiTheme="majorHAnsi" w:cstheme="majorHAnsi"/>
            <w:color w:val="020202"/>
            <w:sz w:val="24"/>
            <w:szCs w:val="24"/>
            <w:highlight w:val="white"/>
          </w:rPr>
          <w:t xml:space="preserve"> </w:t>
        </w:r>
      </w:hyperlink>
      <w:hyperlink r:id="rId23">
        <w:proofErr w:type="spellStart"/>
        <w:r w:rsidRPr="002703DC">
          <w:rPr>
            <w:rFonts w:asciiTheme="majorHAnsi" w:eastAsia="Calibri" w:hAnsiTheme="majorHAnsi" w:cstheme="majorHAnsi"/>
            <w:color w:val="1155CC"/>
            <w:sz w:val="24"/>
            <w:szCs w:val="24"/>
            <w:highlight w:val="white"/>
            <w:u w:val="single"/>
          </w:rPr>
          <w:t>iframeResizer</w:t>
        </w:r>
        <w:proofErr w:type="spellEnd"/>
      </w:hyperlink>
      <w:r w:rsidRPr="002703DC">
        <w:rPr>
          <w:rFonts w:asciiTheme="majorHAnsi" w:eastAsia="Calibri" w:hAnsiTheme="majorHAnsi" w:cstheme="majorHAnsi"/>
          <w:color w:val="020202"/>
          <w:sz w:val="24"/>
          <w:szCs w:val="24"/>
          <w:highlight w:val="white"/>
        </w:rPr>
        <w:t xml:space="preserve"> tool. Moreover, the legacy project team also includes their o</w:t>
      </w:r>
      <w:r w:rsidRPr="002703DC">
        <w:rPr>
          <w:rFonts w:asciiTheme="majorHAnsi" w:eastAsia="Calibri" w:hAnsiTheme="majorHAnsi" w:cstheme="majorHAnsi"/>
          <w:color w:val="020202"/>
          <w:sz w:val="24"/>
          <w:szCs w:val="24"/>
          <w:highlight w:val="white"/>
        </w:rPr>
        <w:t>wn CSS style sheet for a better visual representation.</w:t>
      </w:r>
    </w:p>
    <w:p w14:paraId="6C819762" w14:textId="77777777" w:rsidR="00B041E0" w:rsidRPr="002703DC" w:rsidRDefault="002703DC" w:rsidP="002703DC">
      <w:pPr>
        <w:spacing w:before="240" w:after="240" w:line="360" w:lineRule="auto"/>
        <w:ind w:firstLine="720"/>
        <w:jc w:val="both"/>
        <w:rPr>
          <w:rFonts w:asciiTheme="majorHAnsi" w:eastAsia="Calibri" w:hAnsiTheme="majorHAnsi" w:cstheme="majorHAnsi"/>
          <w:color w:val="020202"/>
          <w:sz w:val="24"/>
          <w:szCs w:val="24"/>
          <w:highlight w:val="white"/>
        </w:rPr>
      </w:pPr>
      <w:r w:rsidRPr="002703DC">
        <w:rPr>
          <w:rFonts w:asciiTheme="majorHAnsi" w:eastAsia="Calibri" w:hAnsiTheme="majorHAnsi" w:cstheme="majorHAnsi"/>
          <w:color w:val="020202"/>
          <w:sz w:val="24"/>
          <w:szCs w:val="24"/>
          <w:highlight w:val="white"/>
        </w:rPr>
        <w:t>The difference between the legacy project and  ours is the contents. While the legacy project focuses mainly on the biology behind stress, such as the nerve system, our team will be working on the biol</w:t>
      </w:r>
      <w:r w:rsidRPr="002703DC">
        <w:rPr>
          <w:rFonts w:asciiTheme="majorHAnsi" w:eastAsia="Calibri" w:hAnsiTheme="majorHAnsi" w:cstheme="majorHAnsi"/>
          <w:color w:val="020202"/>
          <w:sz w:val="24"/>
          <w:szCs w:val="24"/>
          <w:highlight w:val="white"/>
        </w:rPr>
        <w:t xml:space="preserve">ogy cell knowledge slides. The slides we’ll be working on focus primarily on the composition, structures, and theoretical knowledge of cell biology. Dr. Walker will be assigning us the slides and we’ll compose the user story corresponding to those slides. </w:t>
      </w:r>
      <w:r w:rsidRPr="002703DC">
        <w:rPr>
          <w:rFonts w:asciiTheme="majorHAnsi" w:eastAsia="Calibri" w:hAnsiTheme="majorHAnsi" w:cstheme="majorHAnsi"/>
          <w:color w:val="020202"/>
          <w:sz w:val="24"/>
          <w:szCs w:val="24"/>
          <w:highlight w:val="white"/>
        </w:rPr>
        <w:t xml:space="preserve">Overall, the legacy codes will serve us as an example of different animations and user interactions, but our team will work on new modules with different contents. </w:t>
      </w:r>
    </w:p>
    <w:p w14:paraId="42996D95" w14:textId="77777777" w:rsidR="00B041E0" w:rsidRPr="002703DC" w:rsidRDefault="00B041E0" w:rsidP="002703DC">
      <w:pPr>
        <w:spacing w:line="360" w:lineRule="auto"/>
        <w:jc w:val="both"/>
        <w:rPr>
          <w:rFonts w:asciiTheme="majorHAnsi" w:eastAsia="Calibri" w:hAnsiTheme="majorHAnsi" w:cstheme="majorHAnsi"/>
          <w:sz w:val="24"/>
          <w:szCs w:val="24"/>
        </w:rPr>
      </w:pPr>
    </w:p>
    <w:sectPr w:rsidR="00B041E0" w:rsidRPr="002703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35CE9"/>
    <w:multiLevelType w:val="multilevel"/>
    <w:tmpl w:val="510CA0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1E0"/>
    <w:rsid w:val="002703DC"/>
    <w:rsid w:val="00B04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E7428"/>
  <w15:docId w15:val="{C62185D9-6E51-467B-BF63-07558EAF9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Hyperlink">
    <w:name w:val="Hyperlink"/>
    <w:basedOn w:val="DefaultParagraphFont"/>
    <w:uiPriority w:val="99"/>
    <w:unhideWhenUsed/>
    <w:rsid w:val="002703DC"/>
    <w:rPr>
      <w:color w:val="0000FF" w:themeColor="hyperlink"/>
      <w:u w:val="single"/>
    </w:rPr>
  </w:style>
  <w:style w:type="character" w:styleId="UnresolvedMention">
    <w:name w:val="Unresolved Mention"/>
    <w:basedOn w:val="DefaultParagraphFont"/>
    <w:uiPriority w:val="99"/>
    <w:semiHidden/>
    <w:unhideWhenUsed/>
    <w:rsid w:val="0027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chaochaoddln@tamu.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github.com/cwrothrock/Animations-in-Stress-Learning-Content" TargetMode="External"/><Relationship Id="rId7" Type="http://schemas.openxmlformats.org/officeDocument/2006/relationships/hyperlink" Target="mailto:ruxinzhang@tamu.edu"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cwrothrock/Animations-in-Stress-Learning-Content" TargetMode="External"/><Relationship Id="rId1" Type="http://schemas.openxmlformats.org/officeDocument/2006/relationships/numbering" Target="numbering.xml"/><Relationship Id="rId6" Type="http://schemas.openxmlformats.org/officeDocument/2006/relationships/hyperlink" Target="mailto:xid2019@tamu.edu"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mailto:lijincheng0903@tamu.edu" TargetMode="External"/><Relationship Id="rId15" Type="http://schemas.openxmlformats.org/officeDocument/2006/relationships/image" Target="media/image5.png"/><Relationship Id="rId23" Type="http://schemas.openxmlformats.org/officeDocument/2006/relationships/hyperlink" Target="http://davidjbradshaw.github.io/iframe-resizer/" TargetMode="External"/><Relationship Id="rId10" Type="http://schemas.openxmlformats.org/officeDocument/2006/relationships/hyperlink" Target="mailto:fujia_tamu_2020@tamu.edu" TargetMode="External"/><Relationship Id="rId19" Type="http://schemas.openxmlformats.org/officeDocument/2006/relationships/hyperlink" Target="https://github.com/jinchengli97/Animations-in-Biology-Learning-Content-2/settings/access" TargetMode="External"/><Relationship Id="rId4" Type="http://schemas.openxmlformats.org/officeDocument/2006/relationships/webSettings" Target="webSettings.xml"/><Relationship Id="rId9" Type="http://schemas.openxmlformats.org/officeDocument/2006/relationships/hyperlink" Target="mailto:wenlin_li@tamu.edu" TargetMode="External"/><Relationship Id="rId14" Type="http://schemas.openxmlformats.org/officeDocument/2006/relationships/image" Target="media/image4.png"/><Relationship Id="rId22" Type="http://schemas.openxmlformats.org/officeDocument/2006/relationships/hyperlink" Target="http://davidjbradshaw.github.io/iframe-res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775</Words>
  <Characters>4424</Characters>
  <Application>Microsoft Office Word</Application>
  <DocSecurity>0</DocSecurity>
  <Lines>36</Lines>
  <Paragraphs>10</Paragraphs>
  <ScaleCrop>false</ScaleCrop>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 Jincheng</cp:lastModifiedBy>
  <cp:revision>2</cp:revision>
  <dcterms:created xsi:type="dcterms:W3CDTF">2021-04-11T19:05:00Z</dcterms:created>
  <dcterms:modified xsi:type="dcterms:W3CDTF">2021-04-11T19:09:00Z</dcterms:modified>
</cp:coreProperties>
</file>