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lang w:val="en-US" w:eastAsia="zh-CN"/>
        </w:rPr>
      </w:pPr>
      <w:r>
        <w:rPr>
          <w:rFonts w:hint="eastAsia"/>
          <w:lang w:val="en-US" w:eastAsia="zh-CN"/>
        </w:rPr>
        <w:t>这次的周报主要是根据以前的论文来做仿真，相关的代码由网上查阅和加以自己的理解，用matlab来提取音频的时域特征，主要短时能量，短时过零率，短时平均幅度，短时自相关。</w:t>
      </w:r>
    </w:p>
    <w:p>
      <w:pPr>
        <w:ind w:firstLine="420" w:firstLineChars="200"/>
        <w:rPr>
          <w:rFonts w:hint="eastAsia"/>
          <w:lang w:val="en-US" w:eastAsia="zh-CN"/>
        </w:rPr>
      </w:pPr>
      <w:r>
        <w:rPr>
          <w:rFonts w:hint="eastAsia"/>
          <w:lang w:val="en-US" w:eastAsia="zh-CN"/>
        </w:rPr>
        <w:t>语音信号一般可分为无声段、清音段和浊音段。无声段是背景噪声段, 平均能量最低; 浊音段为声带振动发出对应的语音信号段, 平均能量最高; 清音段是空气在口腔中的摩擦、冲击或爆破而发出的语音信号段, 平均能量居于前两者之间。清音段和无声段的波形特点有明显的不同, 无声段信号变化较为缓慢, 而清音段信号在幅度上变化剧烈, 穿越零电平次数也多。经验表明, 通常清音段过零率最大</w:t>
      </w:r>
    </w:p>
    <w:p>
      <w:pPr>
        <w:rPr>
          <w:rFonts w:hint="eastAsia"/>
          <w:b/>
          <w:bCs/>
          <w:lang w:val="en-US" w:eastAsia="zh-CN"/>
        </w:rPr>
      </w:pPr>
      <w:r>
        <w:rPr>
          <w:rFonts w:hint="eastAsia"/>
          <w:b/>
          <w:bCs/>
          <w:lang w:val="en-US" w:eastAsia="zh-CN"/>
        </w:rPr>
        <w:t>短时能量</w:t>
      </w:r>
    </w:p>
    <w:p>
      <w:pPr>
        <w:rPr>
          <w:rFonts w:hint="eastAsia"/>
          <w:lang w:val="en-US" w:eastAsia="zh-CN"/>
        </w:rPr>
      </w:pPr>
      <w:r>
        <w:rPr>
          <w:rFonts w:hint="eastAsia"/>
          <w:lang w:val="en-US" w:eastAsia="zh-CN"/>
        </w:rPr>
        <w:t>原来的公式：</w:t>
      </w:r>
    </w:p>
    <w:p>
      <w:r>
        <w:rPr>
          <w:rFonts w:ascii="宋体" w:hAnsi="宋体" w:eastAsia="宋体" w:cs="宋体"/>
          <w:sz w:val="24"/>
          <w:szCs w:val="24"/>
        </w:rPr>
        <w:drawing>
          <wp:inline distT="0" distB="0" distL="114300" distR="114300">
            <wp:extent cx="4305300" cy="1314450"/>
            <wp:effectExtent l="0" t="0" r="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4"/>
                    <a:stretch>
                      <a:fillRect/>
                    </a:stretch>
                  </pic:blipFill>
                  <pic:spPr>
                    <a:xfrm>
                      <a:off x="0" y="0"/>
                      <a:ext cx="4305300" cy="131445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短时能量的计算公式为各点信号的平方和，主要是用来区分浊音和清音，因为清音的能量要比浊音的要小，所以幅度应该比火印的要小，在实验中用的是两首10秒长的音乐，一首比较舒缓愉快，而另一首比较激烈节奏较快，对于语音信号处理中帧长一般取10-30ms，N的值为256或512帧移10-15ms，在这段时间内认为语音信号是稳态的。代码和结果如下：</w:t>
      </w:r>
    </w:p>
    <w:p>
      <w:r>
        <w:drawing>
          <wp:inline distT="0" distB="0" distL="114300" distR="114300">
            <wp:extent cx="4042410" cy="1669415"/>
            <wp:effectExtent l="0" t="0" r="152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042410" cy="1669415"/>
                    </a:xfrm>
                    <a:prstGeom prst="rect">
                      <a:avLst/>
                    </a:prstGeom>
                    <a:noFill/>
                    <a:ln w="9525">
                      <a:noFill/>
                    </a:ln>
                  </pic:spPr>
                </pic:pic>
              </a:graphicData>
            </a:graphic>
          </wp:inline>
        </w:drawing>
      </w:r>
    </w:p>
    <w:p>
      <w:r>
        <w:drawing>
          <wp:inline distT="0" distB="0" distL="114300" distR="114300">
            <wp:extent cx="4052570" cy="1971040"/>
            <wp:effectExtent l="0" t="0" r="508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052570" cy="197104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结果1</w:t>
      </w:r>
    </w:p>
    <w:p>
      <w:r>
        <w:drawing>
          <wp:inline distT="0" distB="0" distL="114300" distR="114300">
            <wp:extent cx="5273040" cy="2748280"/>
            <wp:effectExtent l="0" t="0" r="381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3040" cy="2748280"/>
                    </a:xfrm>
                    <a:prstGeom prst="rect">
                      <a:avLst/>
                    </a:prstGeom>
                    <a:noFill/>
                    <a:ln w="9525">
                      <a:noFill/>
                    </a:ln>
                  </pic:spPr>
                </pic:pic>
              </a:graphicData>
            </a:graphic>
          </wp:inline>
        </w:drawing>
      </w:r>
    </w:p>
    <w:p>
      <w:pPr>
        <w:rPr>
          <w:rFonts w:hint="eastAsia"/>
          <w:lang w:val="en-US" w:eastAsia="zh-CN"/>
        </w:rPr>
      </w:pPr>
      <w:r>
        <w:rPr>
          <w:rFonts w:hint="eastAsia"/>
          <w:lang w:val="en-US" w:eastAsia="zh-CN"/>
        </w:rPr>
        <w:t>结果2</w:t>
      </w:r>
    </w:p>
    <w:p>
      <w:r>
        <w:drawing>
          <wp:inline distT="0" distB="0" distL="114300" distR="114300">
            <wp:extent cx="5266055" cy="2709545"/>
            <wp:effectExtent l="0" t="0" r="10795"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6055" cy="2709545"/>
                    </a:xfrm>
                    <a:prstGeom prst="rect">
                      <a:avLst/>
                    </a:prstGeom>
                    <a:noFill/>
                    <a:ln w="9525">
                      <a:noFill/>
                    </a:ln>
                  </pic:spPr>
                </pic:pic>
              </a:graphicData>
            </a:graphic>
          </wp:inline>
        </w:drawing>
      </w:r>
    </w:p>
    <w:p>
      <w:pPr>
        <w:rPr>
          <w:rFonts w:hint="eastAsia"/>
          <w:lang w:val="en-US" w:eastAsia="zh-CN"/>
        </w:rPr>
      </w:pPr>
    </w:p>
    <w:p>
      <w:pPr>
        <w:rPr>
          <w:rFonts w:hint="eastAsia"/>
          <w:b/>
          <w:bCs/>
          <w:lang w:val="en-US" w:eastAsia="zh-CN"/>
        </w:rPr>
      </w:pPr>
      <w:r>
        <w:rPr>
          <w:rFonts w:hint="eastAsia"/>
          <w:b/>
          <w:bCs/>
          <w:lang w:val="en-US" w:eastAsia="zh-CN"/>
        </w:rPr>
        <w:t>短时过零率</w:t>
      </w:r>
    </w:p>
    <w:p>
      <w:pPr>
        <w:rPr>
          <w:rFonts w:hint="eastAsia"/>
          <w:lang w:val="en-US" w:eastAsia="zh-CN"/>
        </w:rPr>
      </w:pPr>
      <w:r>
        <w:rPr>
          <w:rFonts w:hint="eastAsia"/>
          <w:lang w:val="en-US" w:eastAsia="zh-CN"/>
        </w:rPr>
        <w:t>原来公式</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162425" cy="1371600"/>
            <wp:effectExtent l="0" t="0" r="9525"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9"/>
                    <a:stretch>
                      <a:fillRect/>
                    </a:stretch>
                  </pic:blipFill>
                  <pic:spPr>
                    <a:xfrm>
                      <a:off x="0" y="0"/>
                      <a:ext cx="4162425" cy="137160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b w:val="0"/>
          <w:bCs w:val="0"/>
          <w:color w:val="000000" w:themeColor="text1"/>
          <w:sz w:val="24"/>
          <w:szCs w:val="24"/>
          <w:lang w:val="en-US" w:eastAsia="zh-CN"/>
          <w14:textFill>
            <w14:solidFill>
              <w14:schemeClr w14:val="tx1"/>
            </w14:solidFill>
          </w14:textFill>
        </w:rPr>
        <w:t>短时过零率为一帧音频的时域信号波形穿过零电平的次数,高频段过零率较高,低频段过零率较低，即清音段过零率最大。</w:t>
      </w:r>
    </w:p>
    <w:p>
      <w:r>
        <w:drawing>
          <wp:inline distT="0" distB="0" distL="114300" distR="114300">
            <wp:extent cx="4053840" cy="2085340"/>
            <wp:effectExtent l="0" t="0" r="381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053840" cy="208534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结果1</w:t>
      </w:r>
    </w:p>
    <w:p>
      <w:r>
        <w:drawing>
          <wp:inline distT="0" distB="0" distL="114300" distR="114300">
            <wp:extent cx="4089400" cy="207645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4089400" cy="2076450"/>
                    </a:xfrm>
                    <a:prstGeom prst="rect">
                      <a:avLst/>
                    </a:prstGeom>
                    <a:noFill/>
                    <a:ln w="9525">
                      <a:noFill/>
                    </a:ln>
                  </pic:spPr>
                </pic:pic>
              </a:graphicData>
            </a:graphic>
          </wp:inline>
        </w:drawing>
      </w:r>
    </w:p>
    <w:p>
      <w:pPr>
        <w:rPr>
          <w:rFonts w:hint="eastAsia"/>
          <w:lang w:val="en-US" w:eastAsia="zh-CN"/>
        </w:rPr>
      </w:pPr>
      <w:r>
        <w:rPr>
          <w:rFonts w:hint="eastAsia"/>
          <w:lang w:val="en-US" w:eastAsia="zh-CN"/>
        </w:rPr>
        <w:t>结果2</w:t>
      </w:r>
    </w:p>
    <w:p>
      <w:pPr>
        <w:rPr>
          <w:rFonts w:hint="eastAsia"/>
          <w:b/>
          <w:bCs/>
          <w:lang w:val="en-US" w:eastAsia="zh-CN"/>
        </w:rPr>
      </w:pPr>
      <w:r>
        <w:drawing>
          <wp:inline distT="0" distB="0" distL="114300" distR="114300">
            <wp:extent cx="4110990" cy="2068195"/>
            <wp:effectExtent l="0" t="0" r="381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110990" cy="2068195"/>
                    </a:xfrm>
                    <a:prstGeom prst="rect">
                      <a:avLst/>
                    </a:prstGeom>
                    <a:noFill/>
                    <a:ln w="9525">
                      <a:noFill/>
                    </a:ln>
                  </pic:spPr>
                </pic:pic>
              </a:graphicData>
            </a:graphic>
          </wp:inline>
        </w:drawing>
      </w:r>
    </w:p>
    <w:p>
      <w:pPr>
        <w:rPr>
          <w:rFonts w:hint="eastAsia"/>
          <w:b/>
          <w:bCs/>
          <w:lang w:val="en-US" w:eastAsia="zh-CN"/>
        </w:rPr>
      </w:pPr>
      <w:r>
        <w:rPr>
          <w:rFonts w:hint="eastAsia"/>
          <w:b/>
          <w:bCs/>
          <w:lang w:val="en-US" w:eastAsia="zh-CN"/>
        </w:rPr>
        <w:t>短时平均幅度</w:t>
      </w:r>
    </w:p>
    <w:p>
      <w:pPr>
        <w:rPr>
          <w:rFonts w:hint="eastAsia"/>
          <w:lang w:val="en-US" w:eastAsia="zh-CN"/>
        </w:rPr>
      </w:pPr>
      <w:r>
        <w:rPr>
          <w:rFonts w:hint="eastAsia"/>
          <w:lang w:val="en-US" w:eastAsia="zh-CN"/>
        </w:rPr>
        <w:t>原来公式</w:t>
      </w:r>
    </w:p>
    <w:p>
      <w:r>
        <w:drawing>
          <wp:inline distT="0" distB="0" distL="114300" distR="114300">
            <wp:extent cx="5466080" cy="923925"/>
            <wp:effectExtent l="0" t="0" r="1270" b="9525"/>
            <wp:docPr id="13"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9"/>
                    <pic:cNvPicPr>
                      <a:picLocks noChangeAspect="1"/>
                    </pic:cNvPicPr>
                  </pic:nvPicPr>
                  <pic:blipFill>
                    <a:blip r:embed="rId13"/>
                    <a:stretch>
                      <a:fillRect/>
                    </a:stretch>
                  </pic:blipFill>
                  <pic:spPr>
                    <a:xfrm>
                      <a:off x="0" y="0"/>
                      <a:ext cx="5466080" cy="923925"/>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度量音频信号幅度值变化的函数,与短时能量的区别是没有对音频的时域信号取平方，判断高低频，低频幅度反而比较大，即浊音幅度较大。</w:t>
      </w:r>
    </w:p>
    <w:p>
      <w:pPr>
        <w:rPr>
          <w:rFonts w:hint="eastAsia"/>
          <w:lang w:val="en-US" w:eastAsia="zh-CN"/>
        </w:rPr>
      </w:pPr>
      <w:r>
        <w:drawing>
          <wp:inline distT="0" distB="0" distL="114300" distR="114300">
            <wp:extent cx="3885565" cy="2491105"/>
            <wp:effectExtent l="0" t="0" r="635"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3885565" cy="2491105"/>
                    </a:xfrm>
                    <a:prstGeom prst="rect">
                      <a:avLst/>
                    </a:prstGeom>
                    <a:noFill/>
                    <a:ln w="9525">
                      <a:noFill/>
                    </a:ln>
                  </pic:spPr>
                </pic:pic>
              </a:graphicData>
            </a:graphic>
          </wp:inline>
        </w:drawing>
      </w:r>
    </w:p>
    <w:p>
      <w:pPr>
        <w:rPr>
          <w:rFonts w:hint="eastAsia"/>
          <w:lang w:val="en-US" w:eastAsia="zh-CN"/>
        </w:rPr>
      </w:pPr>
      <w:r>
        <w:rPr>
          <w:rFonts w:hint="eastAsia"/>
          <w:lang w:val="en-US" w:eastAsia="zh-CN"/>
        </w:rPr>
        <w:t>结果1</w:t>
      </w:r>
    </w:p>
    <w:p>
      <w:r>
        <w:drawing>
          <wp:inline distT="0" distB="0" distL="114300" distR="114300">
            <wp:extent cx="3892550" cy="1953260"/>
            <wp:effectExtent l="0" t="0" r="1270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892550" cy="1953260"/>
                    </a:xfrm>
                    <a:prstGeom prst="rect">
                      <a:avLst/>
                    </a:prstGeom>
                    <a:noFill/>
                    <a:ln w="9525">
                      <a:noFill/>
                    </a:ln>
                  </pic:spPr>
                </pic:pic>
              </a:graphicData>
            </a:graphic>
          </wp:inline>
        </w:drawing>
      </w:r>
    </w:p>
    <w:p>
      <w:pPr>
        <w:rPr>
          <w:rFonts w:hint="eastAsia"/>
          <w:lang w:val="en-US" w:eastAsia="zh-CN"/>
        </w:rPr>
      </w:pPr>
      <w:r>
        <w:rPr>
          <w:rFonts w:hint="eastAsia"/>
          <w:lang w:val="en-US" w:eastAsia="zh-CN"/>
        </w:rPr>
        <w:t>结果2</w:t>
      </w:r>
    </w:p>
    <w:p>
      <w:r>
        <w:drawing>
          <wp:inline distT="0" distB="0" distL="114300" distR="114300">
            <wp:extent cx="3925570" cy="1990090"/>
            <wp:effectExtent l="0" t="0" r="17780"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3925570" cy="1990090"/>
                    </a:xfrm>
                    <a:prstGeom prst="rect">
                      <a:avLst/>
                    </a:prstGeom>
                    <a:noFill/>
                    <a:ln w="9525">
                      <a:noFill/>
                    </a:ln>
                  </pic:spPr>
                </pic:pic>
              </a:graphicData>
            </a:graphic>
          </wp:inline>
        </w:drawing>
      </w: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短时自相关</w:t>
      </w:r>
    </w:p>
    <w:p>
      <w:pPr>
        <w:rPr>
          <w:rFonts w:hint="eastAsia"/>
          <w:b w:val="0"/>
          <w:bCs w:val="0"/>
          <w:lang w:val="en-US" w:eastAsia="zh-CN"/>
        </w:rPr>
      </w:pPr>
      <w:r>
        <w:rPr>
          <w:rFonts w:hint="eastAsia"/>
          <w:b w:val="0"/>
          <w:bCs w:val="0"/>
          <w:lang w:val="en-US" w:eastAsia="zh-CN"/>
        </w:rPr>
        <w:t>原来公式</w:t>
      </w:r>
    </w:p>
    <w:p>
      <w:r>
        <w:drawing>
          <wp:inline distT="0" distB="0" distL="114300" distR="114300">
            <wp:extent cx="5482590" cy="1016000"/>
            <wp:effectExtent l="0" t="0" r="3810" b="12700"/>
            <wp:docPr id="14"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0"/>
                    <pic:cNvPicPr>
                      <a:picLocks noChangeAspect="1"/>
                    </pic:cNvPicPr>
                  </pic:nvPicPr>
                  <pic:blipFill>
                    <a:blip r:embed="rId17"/>
                    <a:stretch>
                      <a:fillRect/>
                    </a:stretch>
                  </pic:blipFill>
                  <pic:spPr>
                    <a:xfrm>
                      <a:off x="0" y="0"/>
                      <a:ext cx="5482590" cy="101600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人在发浊音时,,产生一股准周期气流通过声门使声带产生张弛振荡式振动脉冲气流,这一气流激励声道就产生浊音,又称有声语音,它携带着语音中的大部分能量。,浊音周期称为基音周期( Pitch) ,声带振动的频率称为基频，周期是该频率的倒数，基音周期的估计成为基音检测。如果信号x(n))具有周期性，那么它的自相关函数也具有周期性，而且自相关的周期与信号x(n)的周期性相同。因此短时自相关函数自相关函数提供了一种获取浊音周期信号周期的方法,它是在信号的第N个样本点附近用短时窗截取一段信号,做自相关计算所得的结果.m表示窗函数是从第n点开始加入。</w:t>
      </w:r>
    </w:p>
    <w:p>
      <w:pPr>
        <w:rPr>
          <w:rFonts w:hint="eastAsia"/>
          <w:lang w:val="en-US" w:eastAsia="zh-CN"/>
        </w:rPr>
      </w:pPr>
      <w:r>
        <w:drawing>
          <wp:inline distT="0" distB="0" distL="114300" distR="114300">
            <wp:extent cx="3769360" cy="2799715"/>
            <wp:effectExtent l="0" t="0" r="2540" b="635"/>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8"/>
                    <a:stretch>
                      <a:fillRect/>
                    </a:stretch>
                  </pic:blipFill>
                  <pic:spPr>
                    <a:xfrm>
                      <a:off x="0" y="0"/>
                      <a:ext cx="3769360" cy="2799715"/>
                    </a:xfrm>
                    <a:prstGeom prst="rect">
                      <a:avLst/>
                    </a:prstGeom>
                    <a:noFill/>
                    <a:ln w="9525">
                      <a:noFill/>
                    </a:ln>
                  </pic:spPr>
                </pic:pic>
              </a:graphicData>
            </a:graphic>
          </wp:inline>
        </w:drawing>
      </w:r>
    </w:p>
    <w:p>
      <w:pPr>
        <w:rPr>
          <w:rFonts w:hint="eastAsia"/>
          <w:lang w:val="en-US" w:eastAsia="zh-CN"/>
        </w:rPr>
      </w:pPr>
      <w:r>
        <w:rPr>
          <w:rFonts w:hint="eastAsia"/>
          <w:lang w:val="en-US" w:eastAsia="zh-CN"/>
        </w:rPr>
        <w:t>结果</w:t>
      </w:r>
    </w:p>
    <w:p>
      <w:r>
        <w:drawing>
          <wp:inline distT="0" distB="0" distL="114300" distR="114300">
            <wp:extent cx="2473325" cy="1860550"/>
            <wp:effectExtent l="0" t="0" r="3175" b="635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9"/>
                    <a:stretch>
                      <a:fillRect/>
                    </a:stretch>
                  </pic:blipFill>
                  <pic:spPr>
                    <a:xfrm>
                      <a:off x="0" y="0"/>
                      <a:ext cx="2473325" cy="1860550"/>
                    </a:xfrm>
                    <a:prstGeom prst="rect">
                      <a:avLst/>
                    </a:prstGeom>
                    <a:noFill/>
                    <a:ln w="9525">
                      <a:noFill/>
                    </a:ln>
                  </pic:spPr>
                </pic:pic>
              </a:graphicData>
            </a:graphic>
          </wp:inline>
        </w:drawing>
      </w:r>
      <w:r>
        <w:drawing>
          <wp:inline distT="0" distB="0" distL="114300" distR="114300">
            <wp:extent cx="2371725" cy="1862455"/>
            <wp:effectExtent l="0" t="0" r="9525" b="444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0"/>
                    <a:stretch>
                      <a:fillRect/>
                    </a:stretch>
                  </pic:blipFill>
                  <pic:spPr>
                    <a:xfrm>
                      <a:off x="0" y="0"/>
                      <a:ext cx="2371725" cy="1862455"/>
                    </a:xfrm>
                    <a:prstGeom prst="rect">
                      <a:avLst/>
                    </a:prstGeom>
                    <a:noFill/>
                    <a:ln w="9525">
                      <a:noFill/>
                    </a:ln>
                  </pic:spPr>
                </pic:pic>
              </a:graphicData>
            </a:graphic>
          </wp:inline>
        </w:drawing>
      </w:r>
    </w:p>
    <w:p/>
    <w:p/>
    <w:p/>
    <w:p>
      <w:pPr>
        <w:rPr>
          <w:rFonts w:hint="eastAsia"/>
          <w:lang w:val="en-US" w:eastAsia="zh-CN"/>
        </w:rPr>
      </w:pPr>
      <w:r>
        <w:rPr>
          <w:rFonts w:hint="eastAsia"/>
          <w:lang w:val="en-US" w:eastAsia="zh-CN"/>
        </w:rPr>
        <w:t>SVM分类</w:t>
      </w:r>
    </w:p>
    <w:p>
      <w:pPr>
        <w:rPr>
          <w:rFonts w:hint="eastAsia"/>
          <w:lang w:val="en-US" w:eastAsia="zh-CN"/>
        </w:rPr>
      </w:pPr>
      <w:r>
        <w:rPr>
          <w:rFonts w:hint="eastAsia"/>
          <w:lang w:val="en-US" w:eastAsia="zh-CN"/>
        </w:rPr>
        <w:t>在matlab中自带着SVM分类器，还没有和训练的音频数据结合，只是简单的学习了一些数据点的分类。参考网站：</w:t>
      </w:r>
      <w:r>
        <w:rPr>
          <w:rFonts w:hint="eastAsia"/>
          <w:lang w:val="en-US" w:eastAsia="zh-CN"/>
        </w:rPr>
        <w:fldChar w:fldCharType="begin"/>
      </w:r>
      <w:r>
        <w:rPr>
          <w:rFonts w:hint="eastAsia"/>
          <w:lang w:val="en-US" w:eastAsia="zh-CN"/>
        </w:rPr>
        <w:instrText xml:space="preserve"> HYPERLINK "http://blog.csdn.net/lwwangfang/article/details/52351715" </w:instrText>
      </w:r>
      <w:r>
        <w:rPr>
          <w:rFonts w:hint="eastAsia"/>
          <w:lang w:val="en-US" w:eastAsia="zh-CN"/>
        </w:rPr>
        <w:fldChar w:fldCharType="separate"/>
      </w:r>
      <w:r>
        <w:rPr>
          <w:rStyle w:val="3"/>
          <w:rFonts w:hint="eastAsia"/>
          <w:lang w:val="en-US" w:eastAsia="zh-CN"/>
        </w:rPr>
        <w:t>http://blog.csdn.net/lwwangfang/article/details/52351715</w:t>
      </w:r>
      <w:r>
        <w:rPr>
          <w:rFonts w:hint="eastAsia"/>
          <w:lang w:val="en-US" w:eastAsia="zh-CN"/>
        </w:rPr>
        <w:fldChar w:fldCharType="end"/>
      </w:r>
    </w:p>
    <w:p>
      <w:pPr>
        <w:rPr>
          <w:rFonts w:hint="eastAsia"/>
          <w:lang w:val="en-US" w:eastAsia="zh-CN"/>
        </w:rPr>
      </w:pPr>
      <w:r>
        <w:rPr>
          <w:rFonts w:hint="eastAsia"/>
          <w:lang w:val="en-US" w:eastAsia="zh-CN"/>
        </w:rPr>
        <w:t>svmtrain函数</w:t>
      </w:r>
    </w:p>
    <w:p>
      <w:r>
        <w:drawing>
          <wp:inline distT="0" distB="0" distL="114300" distR="114300">
            <wp:extent cx="5274310" cy="382905"/>
            <wp:effectExtent l="0" t="0" r="2540" b="1714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21"/>
                    <a:stretch>
                      <a:fillRect/>
                    </a:stretch>
                  </pic:blipFill>
                  <pic:spPr>
                    <a:xfrm>
                      <a:off x="0" y="0"/>
                      <a:ext cx="5274310" cy="382905"/>
                    </a:xfrm>
                    <a:prstGeom prst="rect">
                      <a:avLst/>
                    </a:prstGeom>
                    <a:noFill/>
                    <a:ln w="9525">
                      <a:noFill/>
                    </a:ln>
                  </pic:spPr>
                </pic:pic>
              </a:graphicData>
            </a:graphic>
          </wp:inline>
        </w:drawing>
      </w:r>
    </w:p>
    <w:p>
      <w:pPr>
        <w:rPr>
          <w:rFonts w:hint="eastAsia"/>
          <w:lang w:val="en-US" w:eastAsia="zh-CN"/>
        </w:rPr>
      </w:pPr>
      <w:r>
        <w:rPr>
          <w:rFonts w:hint="eastAsia"/>
          <w:lang w:val="en-US" w:eastAsia="zh-CN"/>
        </w:rPr>
        <w:t>对应的代码：</w:t>
      </w:r>
    </w:p>
    <w:p>
      <w:r>
        <w:drawing>
          <wp:inline distT="0" distB="0" distL="114300" distR="114300">
            <wp:extent cx="5190490" cy="638175"/>
            <wp:effectExtent l="0" t="0" r="10160" b="952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22"/>
                    <a:stretch>
                      <a:fillRect/>
                    </a:stretch>
                  </pic:blipFill>
                  <pic:spPr>
                    <a:xfrm>
                      <a:off x="0" y="0"/>
                      <a:ext cx="5190490" cy="638175"/>
                    </a:xfrm>
                    <a:prstGeom prst="rect">
                      <a:avLst/>
                    </a:prstGeom>
                    <a:noFill/>
                    <a:ln w="9525">
                      <a:noFill/>
                    </a:ln>
                  </pic:spPr>
                </pic:pic>
              </a:graphicData>
            </a:graphic>
          </wp:inline>
        </w:drawing>
      </w:r>
    </w:p>
    <w:p>
      <w:pPr>
        <w:ind w:firstLine="420" w:firstLineChars="200"/>
        <w:rPr>
          <w:rFonts w:hint="eastAsia"/>
        </w:rPr>
      </w:pPr>
      <w:r>
        <w:rPr>
          <w:rFonts w:hint="eastAsia"/>
        </w:rPr>
        <w:t>可选参数有很多，包括boxconstraint，kernel_function，kernelcachelimit，kktviolationlevel，method，kktviolationlevel，mlp_params，options，polyorder，rbf_sigma，showplot，tolkkt，</w:t>
      </w:r>
      <w:r>
        <w:rPr>
          <w:rFonts w:hint="eastAsia"/>
          <w:lang w:val="en-US" w:eastAsia="zh-CN"/>
        </w:rPr>
        <w:t>依照编写的程序</w:t>
      </w:r>
      <w:r>
        <w:rPr>
          <w:rFonts w:hint="eastAsia"/>
        </w:rPr>
        <w:t xml:space="preserve">要用到的两个可选输入参数： </w:t>
      </w:r>
    </w:p>
    <w:p>
      <w:pPr>
        <w:numPr>
          <w:ilvl w:val="0"/>
          <w:numId w:val="1"/>
        </w:numPr>
        <w:rPr>
          <w:rFonts w:hint="eastAsia"/>
        </w:rPr>
      </w:pPr>
      <w:r>
        <w:rPr>
          <w:rFonts w:hint="eastAsia"/>
        </w:rPr>
        <w:t xml:space="preserve">kernel_function（核函数类型）：可选的核函数有linear，quadratic，polynomial，rbf，mlp，@kfun ，如果不设置核函数类型，那么默认的选用线性核函数linear。 </w:t>
      </w:r>
    </w:p>
    <w:p>
      <w:r>
        <w:rPr>
          <w:rFonts w:hint="eastAsia"/>
        </w:rPr>
        <w:t>2、showplot(绘图）：是一个布尔值，用来指示是否绘制分类数据（这里是训练数据）和分类线。但是这个绘图功能只支持绘制有两个特征值的数据，也就是二维的点数据。（默认为false)，在svmtrain函数中，如果将showplot设置为true，程序会自动在figure中用不同的颜色绘制出训练数据中两个类的点以及通过训练数据获得的分类线，并标注出哪些点是支持向量。</w:t>
      </w:r>
    </w:p>
    <w:p>
      <w:pPr>
        <w:rPr>
          <w:rFonts w:hint="eastAsia" w:eastAsiaTheme="minorEastAsia"/>
          <w:lang w:val="en-US" w:eastAsia="zh-CN"/>
        </w:rPr>
      </w:pPr>
      <w:r>
        <w:rPr>
          <w:rFonts w:hint="eastAsia"/>
          <w:lang w:val="en-US" w:eastAsia="zh-CN"/>
        </w:rPr>
        <w:t>svmclassify函数</w:t>
      </w:r>
    </w:p>
    <w:p>
      <w:r>
        <w:drawing>
          <wp:inline distT="0" distB="0" distL="114300" distR="114300">
            <wp:extent cx="5269230" cy="700405"/>
            <wp:effectExtent l="0" t="0" r="7620" b="444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23"/>
                    <a:stretch>
                      <a:fillRect/>
                    </a:stretch>
                  </pic:blipFill>
                  <pic:spPr>
                    <a:xfrm>
                      <a:off x="0" y="0"/>
                      <a:ext cx="5269230" cy="700405"/>
                    </a:xfrm>
                    <a:prstGeom prst="rect">
                      <a:avLst/>
                    </a:prstGeom>
                    <a:noFill/>
                    <a:ln w="9525">
                      <a:noFill/>
                    </a:ln>
                  </pic:spPr>
                </pic:pic>
              </a:graphicData>
            </a:graphic>
          </wp:inline>
        </w:drawing>
      </w:r>
    </w:p>
    <w:p>
      <w:pPr>
        <w:rPr>
          <w:rFonts w:hint="eastAsia"/>
          <w:lang w:val="en-US" w:eastAsia="zh-CN"/>
        </w:rPr>
      </w:pPr>
      <w:r>
        <w:rPr>
          <w:rFonts w:hint="eastAsia"/>
          <w:lang w:val="en-US" w:eastAsia="zh-CN"/>
        </w:rPr>
        <w:t>对应代码：</w:t>
      </w:r>
    </w:p>
    <w:p>
      <w:r>
        <w:drawing>
          <wp:inline distT="0" distB="0" distL="114300" distR="114300">
            <wp:extent cx="4123690" cy="495300"/>
            <wp:effectExtent l="0" t="0" r="10160"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24"/>
                    <a:stretch>
                      <a:fillRect/>
                    </a:stretch>
                  </pic:blipFill>
                  <pic:spPr>
                    <a:xfrm>
                      <a:off x="0" y="0"/>
                      <a:ext cx="4123690" cy="495300"/>
                    </a:xfrm>
                    <a:prstGeom prst="rect">
                      <a:avLst/>
                    </a:prstGeom>
                    <a:noFill/>
                    <a:ln w="9525">
                      <a:noFill/>
                    </a:ln>
                  </pic:spPr>
                </pic:pic>
              </a:graphicData>
            </a:graphic>
          </wp:inline>
        </w:drawing>
      </w:r>
    </w:p>
    <w:p>
      <w:pPr>
        <w:rPr>
          <w:rFonts w:hint="eastAsia"/>
          <w:lang w:val="en-US" w:eastAsia="zh-CN"/>
        </w:rPr>
      </w:pPr>
      <w:r>
        <w:rPr>
          <w:rFonts w:hint="eastAsia"/>
          <w:lang w:val="en-US" w:eastAsia="zh-CN"/>
        </w:rPr>
        <w:t>测试代码1（线性可分）：</w:t>
      </w:r>
    </w:p>
    <w:p>
      <w:r>
        <w:drawing>
          <wp:inline distT="0" distB="0" distL="114300" distR="114300">
            <wp:extent cx="4828540" cy="1693545"/>
            <wp:effectExtent l="0" t="0" r="10160" b="1905"/>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25"/>
                    <a:stretch>
                      <a:fillRect/>
                    </a:stretch>
                  </pic:blipFill>
                  <pic:spPr>
                    <a:xfrm>
                      <a:off x="0" y="0"/>
                      <a:ext cx="4828540" cy="1693545"/>
                    </a:xfrm>
                    <a:prstGeom prst="rect">
                      <a:avLst/>
                    </a:prstGeom>
                    <a:noFill/>
                    <a:ln w="9525">
                      <a:noFill/>
                    </a:ln>
                  </pic:spPr>
                </pic:pic>
              </a:graphicData>
            </a:graphic>
          </wp:inline>
        </w:drawing>
      </w: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420" w:firstLineChars="200"/>
      </w:pPr>
      <w:r>
        <w:rPr>
          <w:rFonts w:hint="eastAsia"/>
          <w:lang w:val="en-US" w:eastAsia="zh-CN"/>
        </w:rPr>
        <w:t>粉红色和蓝色的点是训练好的数据点，红色和绿色是需要测试的数据点，被圆圈圈住的点是确定该分类的点，即支持向量，分类的工具有可能是线也有可能是面。</w:t>
      </w:r>
    </w:p>
    <w:p>
      <w:r>
        <w:drawing>
          <wp:inline distT="0" distB="0" distL="114300" distR="114300">
            <wp:extent cx="2989580" cy="2409825"/>
            <wp:effectExtent l="0" t="0" r="1270" b="9525"/>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26"/>
                    <a:stretch>
                      <a:fillRect/>
                    </a:stretch>
                  </pic:blipFill>
                  <pic:spPr>
                    <a:xfrm>
                      <a:off x="0" y="0"/>
                      <a:ext cx="2989580" cy="2409825"/>
                    </a:xfrm>
                    <a:prstGeom prst="rect">
                      <a:avLst/>
                    </a:prstGeom>
                    <a:noFill/>
                    <a:ln w="9525">
                      <a:noFill/>
                    </a:ln>
                  </pic:spPr>
                </pic:pic>
              </a:graphicData>
            </a:graphic>
          </wp:inline>
        </w:drawing>
      </w:r>
    </w:p>
    <w:p>
      <w:pPr>
        <w:rPr>
          <w:rFonts w:hint="eastAsia"/>
          <w:lang w:val="en-US" w:eastAsia="zh-CN"/>
        </w:rPr>
      </w:pPr>
      <w:r>
        <w:rPr>
          <w:rFonts w:hint="eastAsia"/>
          <w:lang w:val="en-US" w:eastAsia="zh-CN"/>
        </w:rPr>
        <w:t>总测试代码2（线性不可分）：</w:t>
      </w:r>
    </w:p>
    <w:p>
      <w:r>
        <w:drawing>
          <wp:inline distT="0" distB="0" distL="114300" distR="114300">
            <wp:extent cx="3202305" cy="1619885"/>
            <wp:effectExtent l="0" t="0" r="17145" b="18415"/>
            <wp:docPr id="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pic:cNvPicPr>
                      <a:picLocks noChangeAspect="1"/>
                    </pic:cNvPicPr>
                  </pic:nvPicPr>
                  <pic:blipFill>
                    <a:blip r:embed="rId27"/>
                    <a:stretch>
                      <a:fillRect/>
                    </a:stretch>
                  </pic:blipFill>
                  <pic:spPr>
                    <a:xfrm>
                      <a:off x="0" y="0"/>
                      <a:ext cx="3202305" cy="1619885"/>
                    </a:xfrm>
                    <a:prstGeom prst="rect">
                      <a:avLst/>
                    </a:prstGeom>
                    <a:noFill/>
                    <a:ln w="9525">
                      <a:noFill/>
                    </a:ln>
                  </pic:spPr>
                </pic:pic>
              </a:graphicData>
            </a:graphic>
          </wp:inline>
        </w:drawing>
      </w:r>
    </w:p>
    <w:p>
      <w:r>
        <w:drawing>
          <wp:inline distT="0" distB="0" distL="114300" distR="114300">
            <wp:extent cx="3196590" cy="2531745"/>
            <wp:effectExtent l="0" t="0" r="3810" b="1905"/>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r:embed="rId28"/>
                    <a:stretch>
                      <a:fillRect/>
                    </a:stretch>
                  </pic:blipFill>
                  <pic:spPr>
                    <a:xfrm>
                      <a:off x="0" y="0"/>
                      <a:ext cx="3196590" cy="2531745"/>
                    </a:xfrm>
                    <a:prstGeom prst="rect">
                      <a:avLst/>
                    </a:prstGeom>
                    <a:noFill/>
                    <a:ln w="9525">
                      <a:noFill/>
                    </a:ln>
                  </pic:spPr>
                </pic:pic>
              </a:graphicData>
            </a:graphic>
          </wp:inline>
        </w:drawing>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Courier New">
    <w:panose1 w:val="02070309020205020404"/>
    <w:charset w:val="86"/>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E0883"/>
    <w:multiLevelType w:val="singleLevel"/>
    <w:tmpl w:val="59DE088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CA2DB0"/>
    <w:rsid w:val="51244E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dc:creator>
  <cp:lastModifiedBy>zy</cp:lastModifiedBy>
  <dcterms:modified xsi:type="dcterms:W3CDTF">2017-10-11T12:37:37Z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