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 xml:space="preserve">                 周报</w:t>
      </w:r>
    </w:p>
    <w:p>
      <w:pPr>
        <w:rPr>
          <w:rFonts w:hint="eastAsia"/>
          <w:sz w:val="44"/>
          <w:szCs w:val="44"/>
          <w:lang w:val="en-US" w:eastAsia="zh-CN"/>
        </w:rPr>
      </w:pPr>
    </w:p>
    <w:p>
      <w:pPr>
        <w:rPr>
          <w:rFonts w:hint="eastAsia"/>
          <w:sz w:val="44"/>
          <w:szCs w:val="44"/>
          <w:lang w:val="en-US" w:eastAsia="zh-CN"/>
        </w:rPr>
      </w:pPr>
      <w:r>
        <w:rPr>
          <w:rFonts w:hint="eastAsia"/>
          <w:sz w:val="28"/>
          <w:szCs w:val="28"/>
          <w:lang w:val="en-US" w:eastAsia="zh-CN"/>
        </w:rPr>
        <w:t xml:space="preserve">    在这一周的时间里，主要完成的任务是观看莫烦的教学视频，安装配置python，阅读了《基于声音信号的特征提取方法的研究》_李宏松、《基于Matlab的声音信号采集与分析处理》_陈家焱、《基于特征分析的环境声音事件识别算法》_刘波霞这三篇与声音信号特征提取相关的论文。</w:t>
      </w:r>
    </w:p>
    <w:p>
      <w:pPr>
        <w:rPr>
          <w:rFonts w:hint="eastAsia"/>
          <w:sz w:val="28"/>
          <w:szCs w:val="28"/>
          <w:lang w:val="en-US" w:eastAsia="zh-CN"/>
        </w:rPr>
      </w:pPr>
      <w:r>
        <w:rPr>
          <w:rFonts w:hint="eastAsia"/>
          <w:lang w:val="en-US" w:eastAsia="zh-CN"/>
        </w:rPr>
        <w:t xml:space="preserve">     </w:t>
      </w:r>
      <w:r>
        <w:rPr>
          <w:rFonts w:hint="eastAsia"/>
          <w:sz w:val="28"/>
          <w:szCs w:val="28"/>
          <w:highlight w:val="yellow"/>
          <w:lang w:val="en-US" w:eastAsia="zh-CN"/>
        </w:rPr>
        <w:t>语音识别</w:t>
      </w:r>
      <w:r>
        <w:rPr>
          <w:rFonts w:hint="eastAsia"/>
          <w:sz w:val="28"/>
          <w:szCs w:val="28"/>
          <w:lang w:val="en-US" w:eastAsia="zh-CN"/>
        </w:rPr>
        <w:t>：</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"https://baike.baidu.com/item/%E8%AF%AD%E9%9F%B3%E8%AF%86%E5%88%AB%E6%8A%80%E6%9C%AF" \t "https://baike.baidu.com/item/%E8%AF%AD%E9%9F%B3%E8%AF%86%E5%88%AB/_blank"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8"/>
          <w:szCs w:val="28"/>
          <w:u w:val="none"/>
          <w:shd w:val="clear" w:fill="FFFFFF"/>
        </w:rPr>
        <w:t>语音识别技术</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就是让机器通过识别和理解过程把语音信号转变为相应的文本或命令的高技术</w:t>
      </w:r>
      <w:r>
        <w:rPr>
          <w:rFonts w:hint="eastAsia" w:asciiTheme="minorEastAsia" w:hAnsiTheme="minorEastAsia" w:cstheme="minorEastAsia"/>
          <w:b w:val="0"/>
          <w:i w:val="0"/>
          <w:caps w:val="0"/>
          <w:color w:val="auto"/>
          <w:spacing w:val="0"/>
          <w:sz w:val="28"/>
          <w:szCs w:val="28"/>
          <w:shd w:val="clear" w:fill="FFFFFF"/>
          <w:lang w:eastAsia="zh-CN"/>
        </w:rPr>
        <w:t>，</w:t>
      </w:r>
      <w:r>
        <w:rPr>
          <w:rFonts w:hint="eastAsia" w:asciiTheme="minorEastAsia" w:hAnsiTheme="minorEastAsia" w:eastAsiaTheme="minorEastAsia" w:cstheme="minorEastAsia"/>
          <w:b w:val="0"/>
          <w:i w:val="0"/>
          <w:caps w:val="0"/>
          <w:color w:val="auto"/>
          <w:spacing w:val="0"/>
          <w:sz w:val="28"/>
          <w:szCs w:val="28"/>
          <w:shd w:val="clear" w:fill="FFFFFF"/>
        </w:rPr>
        <w:t>主要包括</w:t>
      </w:r>
      <w:r>
        <w:rPr>
          <w:rFonts w:hint="eastAsia" w:asciiTheme="minorEastAsia" w:hAnsiTheme="minorEastAsia" w:eastAsiaTheme="minorEastAsia" w:cstheme="minorEastAsia"/>
          <w:b w:val="0"/>
          <w:i w:val="0"/>
          <w:caps w:val="0"/>
          <w:color w:val="auto"/>
          <w:spacing w:val="0"/>
          <w:sz w:val="28"/>
          <w:szCs w:val="28"/>
          <w:highlight w:val="yellow"/>
          <w:shd w:val="clear" w:fill="FFFFFF"/>
        </w:rPr>
        <w:t>特征提取技术</w:t>
      </w:r>
      <w:r>
        <w:rPr>
          <w:rFonts w:hint="eastAsia" w:asciiTheme="minorEastAsia" w:hAnsiTheme="minorEastAsia" w:eastAsiaTheme="minorEastAsia" w:cstheme="minorEastAsia"/>
          <w:b w:val="0"/>
          <w:i w:val="0"/>
          <w:caps w:val="0"/>
          <w:color w:val="auto"/>
          <w:spacing w:val="0"/>
          <w:sz w:val="28"/>
          <w:szCs w:val="28"/>
          <w:shd w:val="clear" w:fill="FFFFFF"/>
        </w:rPr>
        <w:t>、</w:t>
      </w:r>
      <w:r>
        <w:rPr>
          <w:rFonts w:hint="eastAsia" w:asciiTheme="minorEastAsia" w:hAnsiTheme="minorEastAsia" w:eastAsiaTheme="minorEastAsia" w:cstheme="minorEastAsia"/>
          <w:b w:val="0"/>
          <w:i w:val="0"/>
          <w:caps w:val="0"/>
          <w:color w:val="auto"/>
          <w:spacing w:val="0"/>
          <w:sz w:val="28"/>
          <w:szCs w:val="28"/>
          <w:highlight w:val="yellow"/>
          <w:u w:val="none"/>
          <w:shd w:val="clear" w:fill="FFFFFF"/>
        </w:rPr>
        <w:t>模式匹配准则</w:t>
      </w:r>
      <w:r>
        <w:rPr>
          <w:rFonts w:hint="eastAsia" w:asciiTheme="minorEastAsia" w:hAnsiTheme="minorEastAsia" w:eastAsiaTheme="minorEastAsia" w:cstheme="minorEastAsia"/>
          <w:b w:val="0"/>
          <w:i w:val="0"/>
          <w:caps w:val="0"/>
          <w:color w:val="auto"/>
          <w:spacing w:val="0"/>
          <w:sz w:val="28"/>
          <w:szCs w:val="28"/>
          <w:shd w:val="clear" w:fill="FFFFFF"/>
        </w:rPr>
        <w:t>及</w:t>
      </w:r>
      <w:r>
        <w:rPr>
          <w:rFonts w:hint="eastAsia" w:asciiTheme="minorEastAsia" w:hAnsiTheme="minorEastAsia" w:eastAsiaTheme="minorEastAsia" w:cstheme="minorEastAsia"/>
          <w:b w:val="0"/>
          <w:i w:val="0"/>
          <w:caps w:val="0"/>
          <w:color w:val="auto"/>
          <w:spacing w:val="0"/>
          <w:sz w:val="28"/>
          <w:szCs w:val="28"/>
          <w:highlight w:val="yellow"/>
          <w:shd w:val="clear" w:fill="FFFFFF"/>
        </w:rPr>
        <w:t>模型训练技术</w:t>
      </w:r>
      <w:r>
        <w:rPr>
          <w:rFonts w:hint="eastAsia" w:asciiTheme="minorEastAsia" w:hAnsiTheme="minorEastAsia" w:eastAsiaTheme="minorEastAsia" w:cstheme="minorEastAsia"/>
          <w:b w:val="0"/>
          <w:i w:val="0"/>
          <w:caps w:val="0"/>
          <w:color w:val="auto"/>
          <w:spacing w:val="0"/>
          <w:sz w:val="28"/>
          <w:szCs w:val="28"/>
          <w:shd w:val="clear" w:fill="FFFFFF"/>
        </w:rPr>
        <w:t>三个方面。</w:t>
      </w:r>
      <w:r>
        <w:rPr>
          <w:rFonts w:hint="eastAsia" w:asciiTheme="minorEastAsia" w:hAnsiTheme="minorEastAsia" w:cstheme="minorEastAsia"/>
          <w:b w:val="0"/>
          <w:i w:val="0"/>
          <w:caps w:val="0"/>
          <w:color w:val="auto"/>
          <w:spacing w:val="0"/>
          <w:sz w:val="28"/>
          <w:szCs w:val="28"/>
          <w:shd w:val="clear" w:fill="FFFFFF"/>
          <w:lang w:eastAsia="zh-CN"/>
        </w:rPr>
        <w:t>我们可以借鉴语音识别中的特征提取技术对我们所采集到的声音进行特征提取，然后将其特征作为已经完成训练的模型的输入进行分类。</w:t>
      </w:r>
      <w:r>
        <w:rPr>
          <w:rFonts w:hint="eastAsia"/>
          <w:sz w:val="28"/>
          <w:szCs w:val="28"/>
          <w:lang w:val="en-US" w:eastAsia="zh-CN"/>
        </w:rPr>
        <w:t>在《基于声音信号的特征提取方法的研究》中提到了语音识别的一个根本问题是</w:t>
      </w:r>
      <w:r>
        <w:rPr>
          <w:rFonts w:hint="eastAsia"/>
          <w:sz w:val="28"/>
          <w:szCs w:val="28"/>
          <w:highlight w:val="yellow"/>
          <w:lang w:val="en-US" w:eastAsia="zh-CN"/>
        </w:rPr>
        <w:t>合理的选用特征</w:t>
      </w:r>
      <w:r>
        <w:rPr>
          <w:rFonts w:hint="eastAsia"/>
          <w:sz w:val="28"/>
          <w:szCs w:val="28"/>
          <w:lang w:val="en-US" w:eastAsia="zh-CN"/>
        </w:rPr>
        <w:t>，其特征向量一般分为两类：第一类为</w:t>
      </w:r>
      <w:r>
        <w:rPr>
          <w:rFonts w:hint="eastAsia"/>
          <w:sz w:val="28"/>
          <w:szCs w:val="28"/>
          <w:highlight w:val="yellow"/>
          <w:lang w:val="en-US" w:eastAsia="zh-CN"/>
        </w:rPr>
        <w:t>时域特征向量</w:t>
      </w:r>
      <w:r>
        <w:rPr>
          <w:rFonts w:hint="eastAsia"/>
          <w:sz w:val="28"/>
          <w:szCs w:val="28"/>
          <w:lang w:val="en-US" w:eastAsia="zh-CN"/>
        </w:rPr>
        <w:t>，通常将帧语音信号的各个时域采样值直接构成一个向量，其优点在于计算简单，缺点在于不能压缩维数且不适于表征幅度谱特性；第二类为</w:t>
      </w:r>
      <w:r>
        <w:rPr>
          <w:rFonts w:hint="eastAsia"/>
          <w:sz w:val="28"/>
          <w:szCs w:val="28"/>
          <w:highlight w:val="yellow"/>
          <w:lang w:val="en-US" w:eastAsia="zh-CN"/>
        </w:rPr>
        <w:t>变换域特征向量</w:t>
      </w:r>
      <w:r>
        <w:rPr>
          <w:rFonts w:hint="eastAsia"/>
          <w:sz w:val="28"/>
          <w:szCs w:val="28"/>
          <w:lang w:val="en-US" w:eastAsia="zh-CN"/>
        </w:rPr>
        <w:t>，即对一帧语音信号进行某种变换后产生的特征向量，其缺点是计算复杂，优点是能从不同的角度反映幅度谱的特征。同样，对于我们所进行的声学场景分类而言，合理的特征提取是非常关键的。</w:t>
      </w:r>
    </w:p>
    <w:p>
      <w:pPr>
        <w:rPr>
          <w:rFonts w:hint="eastAsia"/>
          <w:sz w:val="28"/>
          <w:szCs w:val="28"/>
          <w:lang w:val="en-US" w:eastAsia="zh-CN"/>
        </w:rPr>
      </w:pPr>
      <w:r>
        <w:rPr>
          <w:rFonts w:hint="eastAsia"/>
          <w:sz w:val="28"/>
          <w:szCs w:val="28"/>
          <w:lang w:val="en-US" w:eastAsia="zh-CN"/>
        </w:rPr>
        <w:drawing>
          <wp:inline distT="0" distB="0" distL="114300" distR="114300">
            <wp:extent cx="5269230" cy="2890520"/>
            <wp:effectExtent l="0" t="0" r="7620" b="5080"/>
            <wp:docPr id="1" name="图片 1" descr="1501509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1509571(1)"/>
                    <pic:cNvPicPr>
                      <a:picLocks noChangeAspect="1"/>
                    </pic:cNvPicPr>
                  </pic:nvPicPr>
                  <pic:blipFill>
                    <a:blip r:embed="rId4"/>
                    <a:stretch>
                      <a:fillRect/>
                    </a:stretch>
                  </pic:blipFill>
                  <pic:spPr>
                    <a:xfrm>
                      <a:off x="0" y="0"/>
                      <a:ext cx="5269230" cy="289052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上图是语音识别的原理图，我们可以借鉴其特征提取的部分，即：</w:t>
      </w:r>
    </w:p>
    <w:p>
      <w:pPr>
        <w:rPr>
          <w:rFonts w:hint="eastAsia"/>
          <w:sz w:val="28"/>
          <w:szCs w:val="28"/>
          <w:lang w:val="en-US" w:eastAsia="zh-CN"/>
        </w:rPr>
      </w:pPr>
      <w:r>
        <w:rPr>
          <w:rFonts w:hint="eastAsia"/>
          <w:sz w:val="28"/>
          <w:szCs w:val="28"/>
          <w:lang w:val="en-US" w:eastAsia="zh-CN"/>
        </w:rPr>
        <w:drawing>
          <wp:inline distT="0" distB="0" distL="114300" distR="114300">
            <wp:extent cx="2972435" cy="1514475"/>
            <wp:effectExtent l="0" t="0" r="18415" b="9525"/>
            <wp:docPr id="2" name="图片 2" descr="1501509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1509705(1)"/>
                    <pic:cNvPicPr>
                      <a:picLocks noChangeAspect="1"/>
                    </pic:cNvPicPr>
                  </pic:nvPicPr>
                  <pic:blipFill>
                    <a:blip r:embed="rId5"/>
                    <a:stretch>
                      <a:fillRect/>
                    </a:stretch>
                  </pic:blipFill>
                  <pic:spPr>
                    <a:xfrm>
                      <a:off x="0" y="0"/>
                      <a:ext cx="2972435" cy="1514475"/>
                    </a:xfrm>
                    <a:prstGeom prst="rect">
                      <a:avLst/>
                    </a:prstGeom>
                  </pic:spPr>
                </pic:pic>
              </a:graphicData>
            </a:graphic>
          </wp:inline>
        </w:drawing>
      </w:r>
    </w:p>
    <w:p>
      <w:pPr>
        <w:rPr>
          <w:rFonts w:hint="eastAsia"/>
          <w:sz w:val="28"/>
          <w:szCs w:val="28"/>
          <w:highlight w:val="none"/>
          <w:lang w:val="en-US" w:eastAsia="zh-CN"/>
        </w:rPr>
      </w:pPr>
      <w:r>
        <w:rPr>
          <w:rFonts w:hint="eastAsia"/>
          <w:sz w:val="28"/>
          <w:szCs w:val="28"/>
          <w:highlight w:val="yellow"/>
          <w:lang w:val="en-US" w:eastAsia="zh-CN"/>
        </w:rPr>
        <w:t>声音信号的采集：</w:t>
      </w:r>
      <w:r>
        <w:rPr>
          <w:rFonts w:hint="eastAsia"/>
          <w:sz w:val="28"/>
          <w:szCs w:val="28"/>
          <w:highlight w:val="none"/>
          <w:lang w:val="en-US" w:eastAsia="zh-CN"/>
        </w:rPr>
        <w:t>（所查找的论文都是基于matlab实现的）</w:t>
      </w:r>
    </w:p>
    <w:p>
      <w:pPr>
        <w:numPr>
          <w:ilvl w:val="0"/>
          <w:numId w:val="1"/>
        </w:numPr>
        <w:ind w:firstLine="560"/>
        <w:rPr>
          <w:rFonts w:hint="eastAsia"/>
          <w:sz w:val="28"/>
          <w:szCs w:val="28"/>
          <w:highlight w:val="none"/>
          <w:lang w:val="en-US" w:eastAsia="zh-CN"/>
        </w:rPr>
      </w:pPr>
      <w:r>
        <w:rPr>
          <w:rFonts w:hint="eastAsia"/>
          <w:sz w:val="28"/>
          <w:szCs w:val="28"/>
          <w:highlight w:val="none"/>
          <w:lang w:val="en-US" w:eastAsia="zh-CN"/>
        </w:rPr>
        <w:t>由Windows录音机预先录制的声音文件（*.wav），再由matlab语言调入。其调入语句为：wavread(</w:t>
      </w:r>
      <w:r>
        <w:rPr>
          <w:rFonts w:hint="default"/>
          <w:sz w:val="28"/>
          <w:szCs w:val="28"/>
          <w:highlight w:val="none"/>
          <w:lang w:val="en-US" w:eastAsia="zh-CN"/>
        </w:rPr>
        <w:t>‘</w:t>
      </w:r>
      <w:r>
        <w:rPr>
          <w:rFonts w:hint="eastAsia"/>
          <w:sz w:val="28"/>
          <w:szCs w:val="28"/>
          <w:highlight w:val="none"/>
          <w:lang w:val="en-US" w:eastAsia="zh-CN"/>
        </w:rPr>
        <w:t>d:\你好.wav)</w:t>
      </w:r>
    </w:p>
    <w:p>
      <w:pPr>
        <w:numPr>
          <w:numId w:val="0"/>
        </w:numPr>
        <w:rPr>
          <w:rFonts w:hint="eastAsia"/>
          <w:sz w:val="28"/>
          <w:szCs w:val="28"/>
          <w:highlight w:val="none"/>
          <w:lang w:val="en-US" w:eastAsia="zh-CN"/>
        </w:rPr>
      </w:pPr>
      <w:r>
        <w:rPr>
          <w:rFonts w:hint="eastAsia"/>
          <w:sz w:val="28"/>
          <w:szCs w:val="28"/>
          <w:highlight w:val="none"/>
          <w:lang w:val="en-US" w:eastAsia="zh-CN"/>
        </w:rPr>
        <w:t>此语句的功能是调入保存在d盘根目录下的‘你好’语音文件，并将其转化为matlab数据类型，然后对其进行分析。</w:t>
      </w:r>
    </w:p>
    <w:p>
      <w:pPr>
        <w:ind w:firstLine="560"/>
        <w:rPr>
          <w:rFonts w:hint="eastAsia"/>
          <w:sz w:val="28"/>
          <w:szCs w:val="28"/>
          <w:highlight w:val="none"/>
          <w:lang w:val="en-US" w:eastAsia="zh-CN"/>
        </w:rPr>
      </w:pPr>
      <w:r>
        <w:rPr>
          <w:rFonts w:hint="eastAsia"/>
          <w:sz w:val="28"/>
          <w:szCs w:val="28"/>
          <w:highlight w:val="none"/>
          <w:lang w:val="en-US" w:eastAsia="zh-CN"/>
        </w:rPr>
        <w:t>2、由matlab语言直接通过windows的音频设备实现录音功能，并将采样结果转换为MATLAB数据类型。其录音语句为:</w:t>
      </w:r>
    </w:p>
    <w:p>
      <w:pPr>
        <w:ind w:firstLine="560"/>
        <w:rPr>
          <w:rFonts w:hint="eastAsia"/>
          <w:sz w:val="28"/>
          <w:szCs w:val="28"/>
          <w:highlight w:val="none"/>
          <w:lang w:val="en-US" w:eastAsia="zh-CN"/>
        </w:rPr>
      </w:pPr>
      <w:r>
        <w:rPr>
          <w:rFonts w:hint="eastAsia"/>
          <w:sz w:val="28"/>
          <w:szCs w:val="28"/>
          <w:highlight w:val="none"/>
          <w:lang w:val="en-US" w:eastAsia="zh-CN"/>
        </w:rPr>
        <w:t>Fs=11025</w:t>
      </w:r>
    </w:p>
    <w:p>
      <w:pPr>
        <w:ind w:firstLine="560"/>
        <w:rPr>
          <w:rFonts w:hint="eastAsia"/>
          <w:sz w:val="28"/>
          <w:szCs w:val="28"/>
          <w:highlight w:val="none"/>
          <w:lang w:val="en-US" w:eastAsia="zh-CN"/>
        </w:rPr>
      </w:pPr>
      <w:r>
        <w:rPr>
          <w:rFonts w:hint="eastAsia"/>
          <w:sz w:val="28"/>
          <w:szCs w:val="28"/>
          <w:highlight w:val="none"/>
          <w:lang w:val="en-US" w:eastAsia="zh-CN"/>
        </w:rPr>
        <w:t>X=wavread(5*Fs,Fs,</w:t>
      </w:r>
      <w:r>
        <w:rPr>
          <w:rFonts w:hint="default"/>
          <w:sz w:val="28"/>
          <w:szCs w:val="28"/>
          <w:highlight w:val="none"/>
          <w:lang w:val="en-US" w:eastAsia="zh-CN"/>
        </w:rPr>
        <w:t>’</w:t>
      </w:r>
      <w:r>
        <w:rPr>
          <w:rFonts w:hint="eastAsia"/>
          <w:sz w:val="28"/>
          <w:szCs w:val="28"/>
          <w:highlight w:val="none"/>
          <w:lang w:val="en-US" w:eastAsia="zh-CN"/>
        </w:rPr>
        <w:t>double</w:t>
      </w:r>
      <w:r>
        <w:rPr>
          <w:rFonts w:hint="default"/>
          <w:sz w:val="28"/>
          <w:szCs w:val="28"/>
          <w:highlight w:val="none"/>
          <w:lang w:val="en-US" w:eastAsia="zh-CN"/>
        </w:rPr>
        <w:t>’</w:t>
      </w:r>
      <w:r>
        <w:rPr>
          <w:rFonts w:hint="eastAsia"/>
          <w:sz w:val="28"/>
          <w:szCs w:val="28"/>
          <w:highlight w:val="none"/>
          <w:lang w:val="en-US" w:eastAsia="zh-CN"/>
        </w:rPr>
        <w:t>)</w:t>
      </w:r>
    </w:p>
    <w:p>
      <w:pPr>
        <w:rPr>
          <w:rFonts w:hint="eastAsia"/>
          <w:sz w:val="28"/>
          <w:szCs w:val="28"/>
          <w:lang w:val="en-US" w:eastAsia="zh-CN"/>
        </w:rPr>
      </w:pPr>
      <w:r>
        <w:rPr>
          <w:rFonts w:hint="eastAsia"/>
          <w:sz w:val="28"/>
          <w:szCs w:val="28"/>
          <w:lang w:val="en-US" w:eastAsia="zh-CN"/>
        </w:rPr>
        <w:t>此代码是通过windows的录音设备用单声道，11025Hz的采样频率录制5s的数据，采样精度为16位，存储格式为双精度型，通过以上语句调入或录制后，就可以在matlab语言中进行下一步的数据处理工作。</w:t>
      </w:r>
    </w:p>
    <w:p>
      <w:pPr>
        <w:rPr>
          <w:rFonts w:hint="eastAsia"/>
          <w:sz w:val="28"/>
          <w:szCs w:val="28"/>
          <w:lang w:val="en-US" w:eastAsia="zh-CN"/>
        </w:rPr>
      </w:pPr>
      <w:r>
        <w:rPr>
          <w:rFonts w:hint="eastAsia"/>
          <w:sz w:val="28"/>
          <w:szCs w:val="28"/>
          <w:highlight w:val="yellow"/>
          <w:lang w:val="en-US" w:eastAsia="zh-CN"/>
        </w:rPr>
        <w:t>预处理分析</w:t>
      </w:r>
      <w:r>
        <w:rPr>
          <w:rFonts w:hint="eastAsia"/>
          <w:sz w:val="28"/>
          <w:szCs w:val="28"/>
          <w:lang w:val="en-US" w:eastAsia="zh-CN"/>
        </w:rPr>
        <w:t>：</w:t>
      </w:r>
    </w:p>
    <w:p>
      <w:pPr>
        <w:ind w:firstLine="560"/>
        <w:rPr>
          <w:rFonts w:hint="eastAsia"/>
          <w:sz w:val="28"/>
          <w:szCs w:val="28"/>
          <w:lang w:val="en-US" w:eastAsia="zh-CN"/>
        </w:rPr>
      </w:pPr>
      <w:r>
        <w:rPr>
          <w:rFonts w:hint="eastAsia"/>
          <w:sz w:val="28"/>
          <w:szCs w:val="28"/>
          <w:lang w:val="en-US" w:eastAsia="zh-CN"/>
        </w:rPr>
        <w:t>语音信号特征的提取如图：在特征提取之前为声音信号预处理过程。</w:t>
      </w:r>
    </w:p>
    <w:p>
      <w:pPr>
        <w:ind w:firstLine="560"/>
        <w:rPr>
          <w:rFonts w:hint="eastAsia"/>
          <w:sz w:val="28"/>
          <w:szCs w:val="28"/>
          <w:lang w:val="en-US" w:eastAsia="zh-CN"/>
        </w:rPr>
      </w:pPr>
      <w:r>
        <w:rPr>
          <w:rFonts w:hint="eastAsia"/>
          <w:sz w:val="28"/>
          <w:szCs w:val="28"/>
          <w:lang w:val="en-US" w:eastAsia="zh-CN"/>
        </w:rPr>
        <w:drawing>
          <wp:inline distT="0" distB="0" distL="114300" distR="114300">
            <wp:extent cx="5274310" cy="2252980"/>
            <wp:effectExtent l="0" t="0" r="2540" b="13970"/>
            <wp:docPr id="3" name="图片 3" descr="1501510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1510830(1)"/>
                    <pic:cNvPicPr>
                      <a:picLocks noChangeAspect="1"/>
                    </pic:cNvPicPr>
                  </pic:nvPicPr>
                  <pic:blipFill>
                    <a:blip r:embed="rId6"/>
                    <a:stretch>
                      <a:fillRect/>
                    </a:stretch>
                  </pic:blipFill>
                  <pic:spPr>
                    <a:xfrm>
                      <a:off x="0" y="0"/>
                      <a:ext cx="5274310" cy="2252980"/>
                    </a:xfrm>
                    <a:prstGeom prst="rect">
                      <a:avLst/>
                    </a:prstGeom>
                  </pic:spPr>
                </pic:pic>
              </a:graphicData>
            </a:graphic>
          </wp:inline>
        </w:drawing>
      </w:r>
    </w:p>
    <w:p>
      <w:pPr>
        <w:numPr>
          <w:ilvl w:val="0"/>
          <w:numId w:val="2"/>
        </w:numPr>
        <w:ind w:firstLine="560"/>
        <w:rPr>
          <w:rFonts w:hint="eastAsia"/>
          <w:sz w:val="28"/>
          <w:szCs w:val="28"/>
          <w:lang w:val="en-US" w:eastAsia="zh-CN"/>
        </w:rPr>
      </w:pPr>
      <w:r>
        <w:rPr>
          <w:rFonts w:hint="eastAsia"/>
          <w:sz w:val="28"/>
          <w:szCs w:val="28"/>
          <w:lang w:val="en-US" w:eastAsia="zh-CN"/>
        </w:rPr>
        <w:t>放大、滤波、A/D转换</w:t>
      </w:r>
    </w:p>
    <w:p>
      <w:pPr>
        <w:numPr>
          <w:numId w:val="0"/>
        </w:numPr>
        <w:rPr>
          <w:rFonts w:hint="eastAsia"/>
          <w:sz w:val="28"/>
          <w:szCs w:val="28"/>
          <w:lang w:val="en-US" w:eastAsia="zh-CN"/>
        </w:rPr>
      </w:pPr>
      <w:r>
        <w:rPr>
          <w:rFonts w:hint="eastAsia"/>
          <w:sz w:val="28"/>
          <w:szCs w:val="28"/>
          <w:lang w:val="en-US" w:eastAsia="zh-CN"/>
        </w:rPr>
        <w:t xml:space="preserve">        采样Windows自带的音频设备及MATLAB语言即可实现，其采用频率自由设定，精度为16bit。</w:t>
      </w:r>
    </w:p>
    <w:p>
      <w:pPr>
        <w:numPr>
          <w:numId w:val="0"/>
        </w:numPr>
        <w:rPr>
          <w:rFonts w:hint="eastAsia"/>
          <w:sz w:val="28"/>
          <w:szCs w:val="28"/>
          <w:lang w:val="en-US" w:eastAsia="zh-CN"/>
        </w:rPr>
      </w:pPr>
      <w:r>
        <w:rPr>
          <w:rFonts w:hint="eastAsia"/>
          <w:sz w:val="28"/>
          <w:szCs w:val="28"/>
          <w:lang w:val="en-US" w:eastAsia="zh-CN"/>
        </w:rPr>
        <w:t xml:space="preserve">        PC机的声卡可以完成放大和滤波的反混叠过程，并可以完成A/D转换。</w:t>
      </w:r>
    </w:p>
    <w:p>
      <w:pPr>
        <w:numPr>
          <w:numId w:val="0"/>
        </w:numPr>
        <w:rPr>
          <w:rFonts w:hint="eastAsia"/>
          <w:sz w:val="28"/>
          <w:szCs w:val="28"/>
          <w:lang w:val="en-US" w:eastAsia="zh-CN"/>
        </w:rPr>
      </w:pPr>
      <w:r>
        <w:rPr>
          <w:rFonts w:hint="eastAsia"/>
          <w:sz w:val="28"/>
          <w:szCs w:val="28"/>
          <w:lang w:val="en-US" w:eastAsia="zh-CN"/>
        </w:rPr>
        <w:t xml:space="preserve">     2、预加重</w:t>
      </w:r>
    </w:p>
    <w:p>
      <w:pPr>
        <w:numPr>
          <w:numId w:val="0"/>
        </w:numPr>
        <w:rPr>
          <w:rFonts w:hint="eastAsia"/>
          <w:sz w:val="28"/>
          <w:szCs w:val="28"/>
          <w:lang w:val="en-US" w:eastAsia="zh-CN"/>
        </w:rPr>
      </w:pPr>
      <w:r>
        <w:rPr>
          <w:rFonts w:hint="eastAsia"/>
          <w:sz w:val="28"/>
          <w:szCs w:val="28"/>
          <w:lang w:val="en-US" w:eastAsia="zh-CN"/>
        </w:rPr>
        <w:t xml:space="preserve">        预加重是一阶网络，用来对声音的高频部分进行加重，以增强声音的高频分辨率</w:t>
      </w:r>
    </w:p>
    <w:p>
      <w:pPr>
        <w:numPr>
          <w:numId w:val="0"/>
        </w:numPr>
        <w:rPr>
          <w:rFonts w:hint="eastAsia"/>
          <w:sz w:val="28"/>
          <w:szCs w:val="28"/>
          <w:lang w:val="en-US" w:eastAsia="zh-CN"/>
        </w:rPr>
      </w:pPr>
      <w:r>
        <w:rPr>
          <w:rFonts w:hint="eastAsia"/>
          <w:sz w:val="28"/>
          <w:szCs w:val="28"/>
          <w:lang w:val="en-US" w:eastAsia="zh-CN"/>
        </w:rPr>
        <w:t xml:space="preserve">      3、分帧</w:t>
      </w:r>
    </w:p>
    <w:p>
      <w:pPr>
        <w:numPr>
          <w:numId w:val="0"/>
        </w:numPr>
        <w:rPr>
          <w:rFonts w:hint="eastAsia"/>
          <w:sz w:val="28"/>
          <w:szCs w:val="28"/>
          <w:lang w:val="en-US" w:eastAsia="zh-CN"/>
        </w:rPr>
      </w:pPr>
      <w:r>
        <w:rPr>
          <w:rFonts w:hint="eastAsia"/>
          <w:sz w:val="28"/>
          <w:szCs w:val="28"/>
          <w:lang w:val="en-US" w:eastAsia="zh-CN"/>
        </w:rPr>
        <w:t xml:space="preserve">         虽然声音信号是非线性时变信号，但它同时具有短时平稳的特点，所以对其分帧可以提取其短时特性。在处理语音信号时一般取10~30ms，为了避免帧与帧之间的特性变化太大，所以帧移一般取帧长的1/3或1/2.</w:t>
      </w:r>
    </w:p>
    <w:p>
      <w:pPr>
        <w:numPr>
          <w:numId w:val="0"/>
        </w:numPr>
        <w:rPr>
          <w:rFonts w:hint="eastAsia"/>
          <w:sz w:val="28"/>
          <w:szCs w:val="28"/>
          <w:lang w:val="en-US" w:eastAsia="zh-CN"/>
        </w:rPr>
      </w:pPr>
      <w:r>
        <w:rPr>
          <w:rFonts w:hint="eastAsia"/>
          <w:sz w:val="28"/>
          <w:szCs w:val="28"/>
          <w:lang w:val="en-US" w:eastAsia="zh-CN"/>
        </w:rPr>
        <w:t xml:space="preserve">       4、加窗</w:t>
      </w:r>
    </w:p>
    <w:p>
      <w:pPr>
        <w:numPr>
          <w:numId w:val="0"/>
        </w:numPr>
        <w:rPr>
          <w:rFonts w:hint="eastAsia"/>
          <w:sz w:val="28"/>
          <w:szCs w:val="28"/>
          <w:lang w:val="en-US" w:eastAsia="zh-CN"/>
        </w:rPr>
      </w:pPr>
      <w:r>
        <w:rPr>
          <w:rFonts w:hint="eastAsia"/>
          <w:sz w:val="28"/>
          <w:szCs w:val="28"/>
          <w:lang w:val="en-US" w:eastAsia="zh-CN"/>
        </w:rPr>
        <w:drawing>
          <wp:inline distT="0" distB="0" distL="114300" distR="114300">
            <wp:extent cx="4267835" cy="4963160"/>
            <wp:effectExtent l="0" t="0" r="18415" b="8890"/>
            <wp:docPr id="4" name="图片 4" descr="1501511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1511469(1)"/>
                    <pic:cNvPicPr>
                      <a:picLocks noChangeAspect="1"/>
                    </pic:cNvPicPr>
                  </pic:nvPicPr>
                  <pic:blipFill>
                    <a:blip r:embed="rId7"/>
                    <a:stretch>
                      <a:fillRect/>
                    </a:stretch>
                  </pic:blipFill>
                  <pic:spPr>
                    <a:xfrm>
                      <a:off x="0" y="0"/>
                      <a:ext cx="4267835" cy="4963160"/>
                    </a:xfrm>
                    <a:prstGeom prst="rect">
                      <a:avLst/>
                    </a:prstGeom>
                  </pic:spPr>
                </pic:pic>
              </a:graphicData>
            </a:graphic>
          </wp:inline>
        </w:drawing>
      </w:r>
    </w:p>
    <w:p>
      <w:pPr>
        <w:numPr>
          <w:ilvl w:val="0"/>
          <w:numId w:val="3"/>
        </w:numPr>
        <w:rPr>
          <w:rFonts w:hint="eastAsia"/>
          <w:sz w:val="28"/>
          <w:szCs w:val="28"/>
          <w:lang w:val="en-US" w:eastAsia="zh-CN"/>
        </w:rPr>
      </w:pPr>
      <w:r>
        <w:rPr>
          <w:rFonts w:hint="eastAsia"/>
          <w:sz w:val="28"/>
          <w:szCs w:val="28"/>
          <w:lang w:val="en-US" w:eastAsia="zh-CN"/>
        </w:rPr>
        <w:t>端点检测</w:t>
      </w:r>
    </w:p>
    <w:p>
      <w:pPr>
        <w:numPr>
          <w:numId w:val="0"/>
        </w:numPr>
        <w:rPr>
          <w:rFonts w:hint="eastAsia"/>
          <w:sz w:val="28"/>
          <w:szCs w:val="28"/>
          <w:lang w:val="en-US" w:eastAsia="zh-CN"/>
        </w:rPr>
      </w:pPr>
      <w:r>
        <w:rPr>
          <w:rFonts w:hint="eastAsia"/>
          <w:sz w:val="28"/>
          <w:szCs w:val="28"/>
          <w:lang w:val="en-US" w:eastAsia="zh-CN"/>
        </w:rPr>
        <w:t xml:space="preserve">   端点检测即在实时输入的声音信号中，区分背景噪声和环境噪声，准确判断出声音信号的开始点和结束点。</w:t>
      </w:r>
    </w:p>
    <w:p>
      <w:pPr>
        <w:numPr>
          <w:numId w:val="0"/>
        </w:numPr>
        <w:rPr>
          <w:rFonts w:hint="eastAsia"/>
          <w:sz w:val="28"/>
          <w:szCs w:val="28"/>
          <w:lang w:val="en-US" w:eastAsia="zh-CN"/>
        </w:rPr>
      </w:pPr>
      <w:r>
        <w:rPr>
          <w:rFonts w:hint="eastAsia"/>
          <w:sz w:val="28"/>
          <w:szCs w:val="28"/>
          <w:highlight w:val="yellow"/>
          <w:lang w:val="en-US" w:eastAsia="zh-CN"/>
        </w:rPr>
        <w:t>特征提取</w:t>
      </w:r>
      <w:r>
        <w:rPr>
          <w:rFonts w:hint="eastAsia"/>
          <w:sz w:val="28"/>
          <w:szCs w:val="28"/>
          <w:lang w:val="en-US" w:eastAsia="zh-CN"/>
        </w:rPr>
        <w:t>：</w:t>
      </w:r>
    </w:p>
    <w:p>
      <w:pPr>
        <w:numPr>
          <w:numId w:val="0"/>
        </w:numPr>
        <w:rPr>
          <w:rFonts w:hint="eastAsia"/>
          <w:sz w:val="28"/>
          <w:szCs w:val="28"/>
          <w:lang w:val="en-US" w:eastAsia="zh-CN"/>
        </w:rPr>
      </w:pPr>
      <w:r>
        <w:rPr>
          <w:rFonts w:hint="eastAsia"/>
          <w:sz w:val="28"/>
          <w:szCs w:val="28"/>
          <w:lang w:val="en-US" w:eastAsia="zh-CN"/>
        </w:rPr>
        <w:t>代表性特征：</w:t>
      </w:r>
    </w:p>
    <w:p>
      <w:pPr>
        <w:numPr>
          <w:numId w:val="0"/>
        </w:numPr>
        <w:rPr>
          <w:rFonts w:hint="eastAsia"/>
          <w:sz w:val="28"/>
          <w:szCs w:val="28"/>
          <w:lang w:val="en-US" w:eastAsia="zh-CN"/>
        </w:rPr>
      </w:pPr>
      <w:r>
        <w:rPr>
          <w:rFonts w:hint="eastAsia"/>
          <w:sz w:val="28"/>
          <w:szCs w:val="28"/>
          <w:lang w:val="en-US" w:eastAsia="zh-CN"/>
        </w:rPr>
        <w:drawing>
          <wp:inline distT="0" distB="0" distL="114300" distR="114300">
            <wp:extent cx="3505835" cy="2085975"/>
            <wp:effectExtent l="0" t="0" r="18415" b="9525"/>
            <wp:docPr id="5" name="图片 5" descr="1501511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1511694(1)"/>
                    <pic:cNvPicPr>
                      <a:picLocks noChangeAspect="1"/>
                    </pic:cNvPicPr>
                  </pic:nvPicPr>
                  <pic:blipFill>
                    <a:blip r:embed="rId8"/>
                    <a:stretch>
                      <a:fillRect/>
                    </a:stretch>
                  </pic:blipFill>
                  <pic:spPr>
                    <a:xfrm>
                      <a:off x="0" y="0"/>
                      <a:ext cx="3505835" cy="2085975"/>
                    </a:xfrm>
                    <a:prstGeom prst="rect">
                      <a:avLst/>
                    </a:prstGeom>
                  </pic:spPr>
                </pic:pic>
              </a:graphicData>
            </a:graphic>
          </wp:inline>
        </w:drawing>
      </w:r>
    </w:p>
    <w:p>
      <w:pPr>
        <w:numPr>
          <w:numId w:val="0"/>
        </w:numPr>
        <w:rPr>
          <w:rFonts w:hint="eastAsia"/>
          <w:sz w:val="28"/>
          <w:szCs w:val="28"/>
          <w:highlight w:val="yellow"/>
          <w:lang w:val="en-US" w:eastAsia="zh-CN"/>
        </w:rPr>
      </w:pPr>
      <w:r>
        <w:rPr>
          <w:rFonts w:hint="eastAsia"/>
          <w:sz w:val="28"/>
          <w:szCs w:val="28"/>
          <w:lang w:val="en-US" w:eastAsia="zh-CN"/>
        </w:rPr>
        <w:t>着重于</w:t>
      </w:r>
      <w:r>
        <w:rPr>
          <w:rFonts w:hint="eastAsia"/>
          <w:sz w:val="28"/>
          <w:szCs w:val="28"/>
          <w:highlight w:val="yellow"/>
          <w:lang w:val="en-US" w:eastAsia="zh-CN"/>
        </w:rPr>
        <w:t>梅尔倒谱系数</w:t>
      </w:r>
      <w:r>
        <w:rPr>
          <w:rFonts w:hint="eastAsia"/>
          <w:sz w:val="28"/>
          <w:szCs w:val="28"/>
          <w:highlight w:val="none"/>
          <w:lang w:val="en-US" w:eastAsia="zh-CN"/>
        </w:rPr>
        <w:t>：</w:t>
      </w:r>
    </w:p>
    <w:p>
      <w:pPr>
        <w:numPr>
          <w:numId w:val="0"/>
        </w:numPr>
        <w:rPr>
          <w:rFonts w:hint="eastAsia"/>
          <w:sz w:val="28"/>
          <w:szCs w:val="28"/>
          <w:highlight w:val="yellow"/>
          <w:lang w:val="en-US" w:eastAsia="zh-CN"/>
        </w:rPr>
      </w:pPr>
      <w:r>
        <w:rPr>
          <w:rFonts w:hint="eastAsia"/>
          <w:sz w:val="28"/>
          <w:szCs w:val="28"/>
          <w:highlight w:val="yellow"/>
          <w:lang w:val="en-US" w:eastAsia="zh-CN"/>
        </w:rPr>
        <w:drawing>
          <wp:inline distT="0" distB="0" distL="114300" distR="114300">
            <wp:extent cx="4020185" cy="1962150"/>
            <wp:effectExtent l="0" t="0" r="18415" b="0"/>
            <wp:docPr id="7" name="图片 7" descr="1501511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01511854(1)"/>
                    <pic:cNvPicPr>
                      <a:picLocks noChangeAspect="1"/>
                    </pic:cNvPicPr>
                  </pic:nvPicPr>
                  <pic:blipFill>
                    <a:blip r:embed="rId9"/>
                    <a:stretch>
                      <a:fillRect/>
                    </a:stretch>
                  </pic:blipFill>
                  <pic:spPr>
                    <a:xfrm>
                      <a:off x="0" y="0"/>
                      <a:ext cx="4020185" cy="1962150"/>
                    </a:xfrm>
                    <a:prstGeom prst="rect">
                      <a:avLst/>
                    </a:prstGeom>
                  </pic:spPr>
                </pic:pic>
              </a:graphicData>
            </a:graphic>
          </wp:inline>
        </w:drawing>
      </w:r>
    </w:p>
    <w:p>
      <w:pPr>
        <w:numPr>
          <w:numId w:val="0"/>
        </w:numPr>
        <w:rPr>
          <w:rFonts w:hint="eastAsia"/>
          <w:sz w:val="28"/>
          <w:szCs w:val="28"/>
          <w:highlight w:val="none"/>
          <w:lang w:val="en-US" w:eastAsia="zh-CN"/>
        </w:rPr>
      </w:pPr>
      <w:r>
        <w:rPr>
          <w:rFonts w:hint="eastAsia"/>
          <w:sz w:val="28"/>
          <w:szCs w:val="28"/>
          <w:highlight w:val="none"/>
          <w:lang w:val="en-US" w:eastAsia="zh-CN"/>
        </w:rPr>
        <w:t>由于语音信号在时域上的变化快速而不稳定，所以通常将它转换到频域观察。此时他的频谱会随着时间做缓慢变化，所以通常将加窗后的帧经过快速傅里叶变换（FFT），求出每帧的频谱参数，再将每组的频谱参数通过一组N个（N一般为20—30个）三角形带通滤波器所组成的梅尔频率滤波器，将每个频带的输出取对数，求出每一个输出的对数能量Ek，再将此N个参数进行余弦变换，求出L阶的Mel-scale cepstrum参数。</w:t>
      </w:r>
    </w:p>
    <w:p>
      <w:pPr>
        <w:numPr>
          <w:numId w:val="0"/>
        </w:numPr>
        <w:rPr>
          <w:rFonts w:hint="eastAsia"/>
          <w:sz w:val="28"/>
          <w:szCs w:val="28"/>
          <w:highlight w:val="none"/>
          <w:lang w:val="en-US" w:eastAsia="zh-CN"/>
        </w:rPr>
      </w:pPr>
      <w:r>
        <w:rPr>
          <w:rFonts w:hint="eastAsia"/>
          <w:sz w:val="28"/>
          <w:szCs w:val="28"/>
          <w:highlight w:val="none"/>
          <w:lang w:val="en-US" w:eastAsia="zh-CN"/>
        </w:rPr>
        <w:t>余弦转换公式如下：</w:t>
      </w:r>
      <w:r>
        <w:rPr>
          <w:rFonts w:hint="eastAsia"/>
          <w:position w:val="-30"/>
          <w:sz w:val="28"/>
          <w:szCs w:val="28"/>
          <w:highlight w:val="none"/>
          <w:lang w:val="en-US" w:eastAsia="zh-CN"/>
        </w:rPr>
        <w:object>
          <v:shape id="_x0000_i1025" o:spt="75" type="#_x0000_t75" style="height:36pt;width:204pt;" o:ole="t" filled="f" o:preferrelative="t" stroked="f" coordsize="21600,21600">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bookmarkStart w:id="0" w:name="_GoBack"/>
      <w:bookmarkEnd w:id="0"/>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华康娃娃体W5">
    <w:panose1 w:val="040B0509000000000000"/>
    <w:charset w:val="86"/>
    <w:family w:val="auto"/>
    <w:pitch w:val="default"/>
    <w:sig w:usb0="00000001" w:usb1="08010000" w:usb2="00000012" w:usb3="00000000" w:csb0="00040000" w:csb1="00000000"/>
  </w:font>
  <w:font w:name="华康勘亭流W9(P)">
    <w:panose1 w:val="03000900000000000000"/>
    <w:charset w:val="86"/>
    <w:family w:val="auto"/>
    <w:pitch w:val="default"/>
    <w:sig w:usb0="00000001" w:usb1="08010000" w:usb2="00000012" w:usb3="00000000" w:csb0="00040000" w:csb1="00000000"/>
  </w:font>
  <w:font w:name="华康勘亭流W9">
    <w:panose1 w:val="030009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北師大說文小篆">
    <w:panose1 w:val="02010609000101010101"/>
    <w:charset w:val="00"/>
    <w:family w:val="auto"/>
    <w:pitch w:val="default"/>
    <w:sig w:usb0="00000000" w:usb1="00000000" w:usb2="00000000" w:usb3="00000000" w:csb0="00000000" w:csb1="00000000"/>
  </w:font>
  <w:font w:name="凯蒂颜文字">
    <w:panose1 w:val="030F0702030302020204"/>
    <w:charset w:val="86"/>
    <w:family w:val="auto"/>
    <w:pitch w:val="default"/>
    <w:sig w:usb0="FFFFFFFF" w:usb1="F9FFFFFF" w:usb2="0000003F" w:usb3="00000000" w:csb0="601F01FF" w:csb1="FFFF0000"/>
  </w:font>
  <w:font w:name="凤仪煞笔体">
    <w:panose1 w:val="03000609000000000000"/>
    <w:charset w:val="80"/>
    <w:family w:val="auto"/>
    <w:pitch w:val="default"/>
    <w:sig w:usb0="00000001" w:usb1="08000000" w:usb2="00000000" w:usb3="00000000" w:csb0="00020000" w:csb1="00000000"/>
  </w:font>
  <w:font w:name="仿宋">
    <w:panose1 w:val="02010609060101010101"/>
    <w:charset w:val="86"/>
    <w:family w:val="auto"/>
    <w:pitch w:val="default"/>
    <w:sig w:usb0="800002BF" w:usb1="38CF7CFA" w:usb2="00000016" w:usb3="00000000" w:csb0="00040001" w:csb1="00000000"/>
  </w:font>
  <w:font w:name="交通标志专用字体">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F3BB9"/>
    <w:multiLevelType w:val="singleLevel"/>
    <w:tmpl w:val="597F3BB9"/>
    <w:lvl w:ilvl="0" w:tentative="0">
      <w:start w:val="1"/>
      <w:numFmt w:val="decimal"/>
      <w:suff w:val="nothing"/>
      <w:lvlText w:val="%1、"/>
      <w:lvlJc w:val="left"/>
    </w:lvl>
  </w:abstractNum>
  <w:abstractNum w:abstractNumId="1">
    <w:nsid w:val="597F3D7F"/>
    <w:multiLevelType w:val="singleLevel"/>
    <w:tmpl w:val="597F3D7F"/>
    <w:lvl w:ilvl="0" w:tentative="0">
      <w:start w:val="1"/>
      <w:numFmt w:val="decimal"/>
      <w:suff w:val="nothing"/>
      <w:lvlText w:val="%1、"/>
      <w:lvlJc w:val="left"/>
    </w:lvl>
  </w:abstractNum>
  <w:abstractNum w:abstractNumId="2">
    <w:nsid w:val="597F3FEC"/>
    <w:multiLevelType w:val="singleLevel"/>
    <w:tmpl w:val="597F3FEC"/>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B14A9"/>
    <w:rsid w:val="1D4B14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2017-07-31T13:36:00Z</dcterms:created>
  <dc:creator>佳淋</dc:creator>
  <cp:lastModifiedBy>佳淋</cp:lastModifiedBy>
  <dcterms:modified xsi:type="dcterms:W3CDTF">2017-07-31T14:48:39Z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