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6F1" w:rsidRDefault="006056F1" w:rsidP="006056F1">
      <w:pPr>
        <w:autoSpaceDE w:val="0"/>
        <w:autoSpaceDN w:val="0"/>
        <w:adjustRightInd w:val="0"/>
        <w:jc w:val="left"/>
        <w:rPr>
          <w:rFonts w:ascii="华文楷体" w:eastAsia="华文楷体" w:hAnsi="华文楷体" w:cs="AdobeHeitiStd-Regular"/>
          <w:kern w:val="0"/>
          <w:szCs w:val="21"/>
        </w:rPr>
      </w:pPr>
    </w:p>
    <w:p w:rsidR="006056F1" w:rsidRDefault="006056F1" w:rsidP="006056F1">
      <w:pPr>
        <w:pStyle w:val="2"/>
      </w:pPr>
      <w:r>
        <w:rPr>
          <w:rFonts w:hint="eastAsia"/>
        </w:rPr>
        <w:t>目标</w:t>
      </w:r>
    </w:p>
    <w:p w:rsidR="006056F1" w:rsidRDefault="006056F1" w:rsidP="006056F1">
      <w:pPr>
        <w:autoSpaceDE w:val="0"/>
        <w:autoSpaceDN w:val="0"/>
        <w:adjustRightInd w:val="0"/>
        <w:jc w:val="left"/>
        <w:rPr>
          <w:rFonts w:ascii="华文楷体" w:eastAsia="华文楷体" w:hAnsi="华文楷体" w:cs="AdobeHeitiStd-Regular"/>
          <w:kern w:val="0"/>
          <w:szCs w:val="21"/>
        </w:rPr>
      </w:pPr>
      <w:r>
        <w:rPr>
          <w:rFonts w:ascii="华文楷体" w:eastAsia="华文楷体" w:hAnsi="华文楷体" w:cs="AdobeHeitiStd-Regular" w:hint="eastAsia"/>
          <w:kern w:val="0"/>
          <w:szCs w:val="21"/>
        </w:rPr>
        <w:t>《基于情感的音乐分类系统的研究和实现》</w:t>
      </w:r>
    </w:p>
    <w:p w:rsidR="006056F1" w:rsidRPr="00423A0E" w:rsidRDefault="006056F1" w:rsidP="006056F1">
      <w:pPr>
        <w:autoSpaceDE w:val="0"/>
        <w:autoSpaceDN w:val="0"/>
        <w:adjustRightInd w:val="0"/>
        <w:jc w:val="left"/>
        <w:rPr>
          <w:rFonts w:ascii="华文楷体" w:eastAsia="华文楷体" w:hAnsi="华文楷体" w:cs="AdobeHeitiStd-Regular"/>
          <w:b/>
          <w:kern w:val="0"/>
          <w:sz w:val="24"/>
          <w:szCs w:val="24"/>
        </w:rPr>
      </w:pPr>
      <w:r w:rsidRPr="00423A0E">
        <w:rPr>
          <w:rFonts w:ascii="华文楷体" w:eastAsia="华文楷体" w:hAnsi="华文楷体" w:cs="AdobeHeitiStd-Regular" w:hint="eastAsia"/>
          <w:b/>
          <w:kern w:val="0"/>
          <w:sz w:val="24"/>
          <w:szCs w:val="24"/>
        </w:rPr>
        <w:t>索引</w:t>
      </w:r>
    </w:p>
    <w:p w:rsidR="006056F1" w:rsidRDefault="006056F1" w:rsidP="006056F1">
      <w:pPr>
        <w:autoSpaceDE w:val="0"/>
        <w:autoSpaceDN w:val="0"/>
        <w:adjustRightInd w:val="0"/>
        <w:jc w:val="left"/>
        <w:rPr>
          <w:rFonts w:ascii="华文楷体" w:eastAsia="华文楷体" w:hAnsi="华文楷体" w:cs="AdobeHeitiStd-Regular"/>
          <w:kern w:val="0"/>
          <w:szCs w:val="21"/>
        </w:rPr>
      </w:pPr>
      <w:r>
        <w:rPr>
          <w:rFonts w:ascii="华文楷体" w:eastAsia="华文楷体" w:hAnsi="华文楷体" w:cs="AdobeHeitiStd-Regular" w:hint="eastAsia"/>
          <w:kern w:val="0"/>
          <w:szCs w:val="21"/>
        </w:rPr>
        <w:t>音乐情感；Adaboost算法；支持向量机；特征提取；情感模型</w:t>
      </w:r>
    </w:p>
    <w:p w:rsidR="00C27544" w:rsidRDefault="00C27544" w:rsidP="006056F1">
      <w:pPr>
        <w:autoSpaceDE w:val="0"/>
        <w:autoSpaceDN w:val="0"/>
        <w:adjustRightInd w:val="0"/>
        <w:jc w:val="left"/>
        <w:rPr>
          <w:rFonts w:ascii="华文楷体" w:eastAsia="华文楷体" w:hAnsi="华文楷体" w:cs="AdobeHeitiStd-Regular"/>
          <w:kern w:val="0"/>
          <w:szCs w:val="21"/>
        </w:rPr>
      </w:pPr>
    </w:p>
    <w:p w:rsidR="00C27544" w:rsidRDefault="00C27544" w:rsidP="006056F1">
      <w:pPr>
        <w:autoSpaceDE w:val="0"/>
        <w:autoSpaceDN w:val="0"/>
        <w:adjustRightInd w:val="0"/>
        <w:jc w:val="left"/>
        <w:rPr>
          <w:rFonts w:ascii="华文楷体" w:eastAsia="华文楷体" w:hAnsi="华文楷体" w:cs="AdobeHeitiStd-Regular"/>
          <w:kern w:val="0"/>
          <w:szCs w:val="21"/>
        </w:rPr>
      </w:pPr>
      <w:r>
        <w:rPr>
          <w:rFonts w:ascii="华文楷体" w:eastAsia="华文楷体" w:hAnsi="华文楷体" w:cs="AdobeHeitiStd-Regular" w:hint="eastAsia"/>
          <w:kern w:val="0"/>
          <w:szCs w:val="21"/>
        </w:rPr>
        <w:t>《基于循环神经网络的音素识别研究》</w:t>
      </w:r>
    </w:p>
    <w:p w:rsidR="00C27544" w:rsidRPr="00C27544" w:rsidRDefault="00C27544" w:rsidP="006056F1">
      <w:pPr>
        <w:autoSpaceDE w:val="0"/>
        <w:autoSpaceDN w:val="0"/>
        <w:adjustRightInd w:val="0"/>
        <w:jc w:val="left"/>
        <w:rPr>
          <w:rFonts w:ascii="华文楷体" w:eastAsia="华文楷体" w:hAnsi="华文楷体" w:cs="AdobeHeitiStd-Regular"/>
          <w:b/>
          <w:kern w:val="0"/>
          <w:sz w:val="24"/>
          <w:szCs w:val="24"/>
        </w:rPr>
      </w:pPr>
      <w:r w:rsidRPr="00C27544">
        <w:rPr>
          <w:rFonts w:ascii="华文楷体" w:eastAsia="华文楷体" w:hAnsi="华文楷体" w:cs="AdobeHeitiStd-Regular" w:hint="eastAsia"/>
          <w:b/>
          <w:kern w:val="0"/>
          <w:sz w:val="24"/>
          <w:szCs w:val="24"/>
        </w:rPr>
        <w:t>索引</w:t>
      </w:r>
    </w:p>
    <w:p w:rsidR="00C27544" w:rsidRPr="00C27544" w:rsidRDefault="00C27544" w:rsidP="006056F1">
      <w:pPr>
        <w:autoSpaceDE w:val="0"/>
        <w:autoSpaceDN w:val="0"/>
        <w:adjustRightInd w:val="0"/>
        <w:jc w:val="left"/>
        <w:rPr>
          <w:rFonts w:ascii="华文楷体" w:eastAsia="华文楷体" w:hAnsi="华文楷体" w:cs="AdobeHeitiStd-Regular" w:hint="eastAsia"/>
          <w:kern w:val="0"/>
          <w:szCs w:val="21"/>
        </w:rPr>
      </w:pPr>
      <w:r>
        <w:rPr>
          <w:rFonts w:ascii="华文楷体" w:eastAsia="华文楷体" w:hAnsi="华文楷体" w:cs="AdobeHeitiStd-Regular" w:hint="eastAsia"/>
          <w:kern w:val="0"/>
          <w:szCs w:val="21"/>
        </w:rPr>
        <w:t>语音识别；连接时序分类；循环神经网络</w:t>
      </w:r>
    </w:p>
    <w:p w:rsidR="0057733E" w:rsidRDefault="0057733E" w:rsidP="0057733E">
      <w:pPr>
        <w:pStyle w:val="2"/>
      </w:pPr>
      <w:r>
        <w:rPr>
          <w:rFonts w:hint="eastAsia"/>
        </w:rPr>
        <w:t>收获</w:t>
      </w:r>
    </w:p>
    <w:p w:rsidR="00C27544" w:rsidRPr="00C27544" w:rsidRDefault="00C27544" w:rsidP="00C27544">
      <w:pPr>
        <w:rPr>
          <w:rFonts w:hint="eastAsia"/>
        </w:rPr>
      </w:pPr>
      <w:r>
        <w:rPr>
          <w:rFonts w:ascii="华文楷体" w:eastAsia="华文楷体" w:hAnsi="华文楷体" w:cs="AdobeHeitiStd-Regular" w:hint="eastAsia"/>
          <w:kern w:val="0"/>
          <w:szCs w:val="21"/>
        </w:rPr>
        <w:t>《基于情感的音乐分类系统的研究和实现》</w:t>
      </w:r>
    </w:p>
    <w:p w:rsidR="006056F1" w:rsidRDefault="0057733E" w:rsidP="006056F1">
      <w:r>
        <w:rPr>
          <w:rFonts w:hint="eastAsia"/>
        </w:rPr>
        <w:t>自动化音乐情感分类的研究工作发展过程：</w:t>
      </w:r>
    </w:p>
    <w:p w:rsidR="0057733E" w:rsidRDefault="0057733E" w:rsidP="006056F1">
      <w:r>
        <w:rPr>
          <w:rFonts w:hint="eastAsia"/>
        </w:rPr>
        <w:t>1999年，E.Schuber在他的博士论文中对音乐的情感的时间序列分析研究。他从基音周期、节奏</w:t>
      </w:r>
      <w:r w:rsidR="00D05417">
        <w:rPr>
          <w:rFonts w:hint="eastAsia"/>
        </w:rPr>
        <w:t>、响度、频谱质心和恩利五类特征探讨了情感与音乐特征之间的关系以及随时间的变化。随后有更多的研究人员加入到这个队伍中。</w:t>
      </w:r>
    </w:p>
    <w:p w:rsidR="00D05417" w:rsidRDefault="00D05417" w:rsidP="006056F1">
      <w:pPr>
        <w:rPr>
          <w:rFonts w:hint="eastAsia"/>
        </w:rPr>
      </w:pPr>
      <w:r>
        <w:rPr>
          <w:rFonts w:hint="eastAsia"/>
        </w:rPr>
        <w:t>2006年，Yuan-Yuan</w:t>
      </w:r>
      <w:r>
        <w:t xml:space="preserve"> </w:t>
      </w:r>
      <w:r>
        <w:rPr>
          <w:rFonts w:hint="eastAsia"/>
        </w:rPr>
        <w:t>shi，XuanZhu等人运用基于abadoost的双层情感分类模型对音乐进行分类，</w:t>
      </w:r>
      <w:r w:rsidR="00315E4F">
        <w:rPr>
          <w:rFonts w:hint="eastAsia"/>
        </w:rPr>
        <w:t>第一层根据音乐信号的强度和时域特征进行分类，</w:t>
      </w:r>
      <w:r>
        <w:rPr>
          <w:rFonts w:hint="eastAsia"/>
        </w:rPr>
        <w:t>第二层则根据音乐信号的节奏特征进行分类</w:t>
      </w:r>
      <w:r w:rsidR="00315E4F">
        <w:rPr>
          <w:rFonts w:hint="eastAsia"/>
        </w:rPr>
        <w:t>，最后根据两层分类器的分类结果以及每层</w:t>
      </w:r>
      <w:r>
        <w:rPr>
          <w:rFonts w:hint="eastAsia"/>
        </w:rPr>
        <w:t>的</w:t>
      </w:r>
      <w:r w:rsidR="00315E4F">
        <w:rPr>
          <w:rFonts w:hint="eastAsia"/>
        </w:rPr>
        <w:t>权值相称并累加得到最后的分类结果。</w:t>
      </w:r>
    </w:p>
    <w:p w:rsidR="00D05417" w:rsidRDefault="00D05417" w:rsidP="006056F1">
      <w:r>
        <w:rPr>
          <w:rFonts w:hint="eastAsia"/>
        </w:rPr>
        <w:t>2007年MIREX正式提出了Audio</w:t>
      </w:r>
      <w:r>
        <w:t xml:space="preserve"> </w:t>
      </w:r>
      <w:r>
        <w:rPr>
          <w:rFonts w:hint="eastAsia"/>
        </w:rPr>
        <w:t>Mood</w:t>
      </w:r>
      <w:r>
        <w:t xml:space="preserve"> Emotion</w:t>
      </w:r>
      <w:r>
        <w:rPr>
          <w:rFonts w:hint="eastAsia"/>
        </w:rPr>
        <w:t>这一科研命题，MIR社区特提供了音乐数据库和ground-truth以促进科研工作者之间的合作以及科研结果的评估。</w:t>
      </w:r>
    </w:p>
    <w:p w:rsidR="00315E4F" w:rsidRDefault="00315E4F" w:rsidP="006056F1">
      <w:r>
        <w:rPr>
          <w:rFonts w:hint="eastAsia"/>
        </w:rPr>
        <w:t>2008年，Yi-Hsuan</w:t>
      </w:r>
      <w:r>
        <w:t xml:space="preserve"> </w:t>
      </w:r>
      <w:r>
        <w:rPr>
          <w:rFonts w:hint="eastAsia"/>
        </w:rPr>
        <w:t>Yang，Yu-Cheng</w:t>
      </w:r>
      <w:r>
        <w:t xml:space="preserve"> </w:t>
      </w:r>
      <w:r>
        <w:rPr>
          <w:rFonts w:hint="eastAsia"/>
        </w:rPr>
        <w:t>Lin等人将对音乐进行情感分类归结为回归问题，根据音乐的音质、旋律和节奏特征，采用SVR回归算法计算出每一首歌曲的arousal和valence值，将其定位于</w:t>
      </w:r>
      <w:r w:rsidR="00574701">
        <w:rPr>
          <w:rFonts w:hint="eastAsia"/>
        </w:rPr>
        <w:t>Thayer</w:t>
      </w:r>
      <w:r>
        <w:rPr>
          <w:rFonts w:hint="eastAsia"/>
        </w:rPr>
        <w:t>提出的emotion</w:t>
      </w:r>
      <w:r>
        <w:t xml:space="preserve"> </w:t>
      </w:r>
      <w:r>
        <w:rPr>
          <w:rFonts w:hint="eastAsia"/>
        </w:rPr>
        <w:t>plane中。根据明确的arousal和valance值区间去检索所自己所需要的音乐歌曲。</w:t>
      </w:r>
    </w:p>
    <w:p w:rsidR="00315E4F" w:rsidRDefault="00315E4F" w:rsidP="006056F1">
      <w:r>
        <w:rPr>
          <w:rFonts w:hint="eastAsia"/>
        </w:rPr>
        <w:t>2010年，Jijun</w:t>
      </w:r>
      <w:r>
        <w:t xml:space="preserve"> </w:t>
      </w:r>
      <w:r>
        <w:rPr>
          <w:rFonts w:hint="eastAsia"/>
        </w:rPr>
        <w:t>Wang和Kuo</w:t>
      </w:r>
      <w:r>
        <w:t xml:space="preserve"> </w:t>
      </w:r>
      <w:r>
        <w:rPr>
          <w:rFonts w:hint="eastAsia"/>
        </w:rPr>
        <w:t>Z</w:t>
      </w:r>
      <w:r w:rsidR="00574701">
        <w:rPr>
          <w:rFonts w:hint="eastAsia"/>
        </w:rPr>
        <w:t>hang</w:t>
      </w:r>
      <w:r>
        <w:rPr>
          <w:rFonts w:hint="eastAsia"/>
        </w:rPr>
        <w:t>提出采用BP神经网络算法对MIDI音乐文件进行情感分类。Lie</w:t>
      </w:r>
      <w:r>
        <w:t xml:space="preserve"> </w:t>
      </w:r>
      <w:r>
        <w:rPr>
          <w:rFonts w:hint="eastAsia"/>
        </w:rPr>
        <w:t>Lu，Hong-Jiang</w:t>
      </w:r>
      <w:r>
        <w:t xml:space="preserve"> </w:t>
      </w:r>
      <w:r>
        <w:rPr>
          <w:rFonts w:hint="eastAsia"/>
        </w:rPr>
        <w:t>Zang采用了GMM机器学习算法对音乐情绪检测并跟踪。</w:t>
      </w:r>
    </w:p>
    <w:p w:rsidR="00315E4F" w:rsidRDefault="00315E4F" w:rsidP="006056F1">
      <w:r>
        <w:rPr>
          <w:rFonts w:hint="eastAsia"/>
        </w:rPr>
        <w:t>2013年，Yu-Hao</w:t>
      </w:r>
      <w:r>
        <w:t xml:space="preserve"> </w:t>
      </w:r>
      <w:r>
        <w:rPr>
          <w:rFonts w:hint="eastAsia"/>
        </w:rPr>
        <w:t>Chin，Change-Hong</w:t>
      </w:r>
      <w:r>
        <w:t xml:space="preserve"> </w:t>
      </w:r>
      <w:r>
        <w:rPr>
          <w:rFonts w:hint="eastAsia"/>
        </w:rPr>
        <w:t>Lin等人提出了双层的SVM模型用于音乐的情感分类。首先将音乐进行特征提取，再将特征输入已经训</w:t>
      </w:r>
      <w:r w:rsidR="00574701">
        <w:rPr>
          <w:rFonts w:hint="eastAsia"/>
        </w:rPr>
        <w:t>练</w:t>
      </w:r>
      <w:r>
        <w:rPr>
          <w:rFonts w:hint="eastAsia"/>
        </w:rPr>
        <w:t>好</w:t>
      </w:r>
      <w:r w:rsidR="00574701">
        <w:rPr>
          <w:rFonts w:hint="eastAsia"/>
        </w:rPr>
        <w:t>的四种类别的情感模型中，得到四个决策值作为第二层SVM模型的特征，输出最后的分类结果。</w:t>
      </w:r>
    </w:p>
    <w:p w:rsidR="00AC0EC1" w:rsidRDefault="00AC0EC1" w:rsidP="006056F1">
      <w:r>
        <w:rPr>
          <w:rFonts w:hint="eastAsia"/>
        </w:rPr>
        <w:t>对于音乐信号的音色特征提取：</w:t>
      </w:r>
    </w:p>
    <w:p w:rsidR="00AC0EC1" w:rsidRDefault="00AC0EC1" w:rsidP="006056F1">
      <w:r>
        <w:rPr>
          <w:rFonts w:hint="eastAsia"/>
        </w:rPr>
        <w:t>倒谱的音色特征分析</w:t>
      </w:r>
    </w:p>
    <w:p w:rsidR="00AC0EC1" w:rsidRDefault="00AC0EC1" w:rsidP="006056F1">
      <w:r>
        <w:rPr>
          <w:rFonts w:hint="eastAsia"/>
        </w:rPr>
        <w:t>求取音频倒谱特征参数即</w:t>
      </w:r>
      <w:r w:rsidR="00034FA4">
        <w:rPr>
          <w:rFonts w:hint="eastAsia"/>
        </w:rPr>
        <w:t>为对音频信号的倒谱进行分析，这便能够采用同态处理来实现，事先先求</w:t>
      </w:r>
      <w:r>
        <w:rPr>
          <w:rFonts w:hint="eastAsia"/>
        </w:rPr>
        <w:t>音频信号的卷积，即将卷积关系变换为求和关系。通过对音频信号解卷，可以将音频信号的声门激励信息和声道相应信息分离，求得声道共振特征和基音周期，而音频信号解卷的方法主要有两种：一种是线性预测分析，另一种是同态分析处理</w:t>
      </w:r>
    </w:p>
    <w:p w:rsidR="000F0D77" w:rsidRDefault="0021270D" w:rsidP="0021270D">
      <w:pPr>
        <w:pStyle w:val="a7"/>
        <w:numPr>
          <w:ilvl w:val="0"/>
          <w:numId w:val="1"/>
        </w:numPr>
        <w:ind w:firstLineChars="0"/>
      </w:pPr>
      <w:r>
        <w:rPr>
          <w:rFonts w:hint="eastAsia"/>
        </w:rPr>
        <w:t>梅尔倒谱系数：是由同态分析求出音频信号倒谱的实例。MFCC与普通实际频率分析不</w:t>
      </w:r>
      <w:r>
        <w:rPr>
          <w:rFonts w:hint="eastAsia"/>
        </w:rPr>
        <w:lastRenderedPageBreak/>
        <w:t>同之处在于MFCC分析着眼于人耳的听觉特性。由于人耳听到的声音的高低并不是与声音的频率的高低呈现简单的线性关系，而用梅尔频率尺度则可以反映人耳所听到的音高与音低，更符合人耳的听觉特性。</w:t>
      </w:r>
    </w:p>
    <w:p w:rsidR="0021270D" w:rsidRDefault="0021270D" w:rsidP="000E4B4C">
      <w:pPr>
        <w:pStyle w:val="a7"/>
        <w:ind w:left="360" w:firstLineChars="0" w:firstLine="0"/>
      </w:pPr>
      <w:r>
        <w:rPr>
          <w:noProof/>
        </w:rPr>
        <w:drawing>
          <wp:inline distT="0" distB="0" distL="0" distR="0" wp14:anchorId="5E1237B9" wp14:editId="7CF43C0B">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56050"/>
                    </a:xfrm>
                    <a:prstGeom prst="rect">
                      <a:avLst/>
                    </a:prstGeom>
                  </pic:spPr>
                </pic:pic>
              </a:graphicData>
            </a:graphic>
          </wp:inline>
        </w:drawing>
      </w:r>
    </w:p>
    <w:p w:rsidR="0021270D" w:rsidRDefault="000E4B4C" w:rsidP="000E4B4C">
      <w:pPr>
        <w:pStyle w:val="a7"/>
        <w:ind w:firstLineChars="0" w:firstLine="0"/>
      </w:pPr>
      <w:r>
        <w:rPr>
          <w:rFonts w:hint="eastAsia"/>
        </w:rPr>
        <w:t>2.</w:t>
      </w:r>
      <w:r w:rsidR="0021270D">
        <w:rPr>
          <w:rFonts w:hint="eastAsia"/>
        </w:rPr>
        <w:t>梅尔倒谱频率和实际频率f的转换关系</w:t>
      </w:r>
    </w:p>
    <w:p w:rsidR="0021270D" w:rsidRDefault="0021270D" w:rsidP="0021270D">
      <w:pPr>
        <w:pStyle w:val="a7"/>
        <w:ind w:left="360" w:firstLineChars="0" w:firstLine="0"/>
      </w:pPr>
      <w:r>
        <w:rPr>
          <w:rFonts w:hint="eastAsia"/>
        </w:rPr>
        <w:t>在100</w:t>
      </w:r>
      <w:r>
        <w:t>0</w:t>
      </w:r>
      <w:r>
        <w:rPr>
          <w:rFonts w:hint="eastAsia"/>
        </w:rPr>
        <w:t>Hz以下呈现线性分布，1000Hz以上呈现对数增长</w:t>
      </w:r>
    </w:p>
    <w:p w:rsidR="00BC5D4C" w:rsidRDefault="0021270D" w:rsidP="0021270D">
      <w:pPr>
        <w:pStyle w:val="a7"/>
        <w:ind w:left="360" w:firstLineChars="0" w:firstLine="0"/>
      </w:pPr>
      <w:r>
        <w:rPr>
          <w:rFonts w:hint="eastAsia"/>
        </w:rPr>
        <w:t>MFCC计算的总体流程</w:t>
      </w:r>
    </w:p>
    <w:p w:rsidR="0021270D" w:rsidRDefault="00BC5D4C" w:rsidP="0021270D">
      <w:pPr>
        <w:pStyle w:val="a7"/>
        <w:ind w:left="360" w:firstLineChars="0" w:firstLine="0"/>
      </w:pPr>
      <w:r>
        <w:rPr>
          <w:rFonts w:hint="eastAsia"/>
          <w:noProof/>
        </w:rPr>
        <w:drawing>
          <wp:inline distT="0" distB="0" distL="0" distR="0">
            <wp:extent cx="5124713" cy="76203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9">
                      <a:extLst>
                        <a:ext uri="{28A0092B-C50C-407E-A947-70E740481C1C}">
                          <a14:useLocalDpi xmlns:a14="http://schemas.microsoft.com/office/drawing/2010/main" val="0"/>
                        </a:ext>
                      </a:extLst>
                    </a:blip>
                    <a:stretch>
                      <a:fillRect/>
                    </a:stretch>
                  </pic:blipFill>
                  <pic:spPr>
                    <a:xfrm>
                      <a:off x="0" y="0"/>
                      <a:ext cx="5124713" cy="762039"/>
                    </a:xfrm>
                    <a:prstGeom prst="rect">
                      <a:avLst/>
                    </a:prstGeom>
                  </pic:spPr>
                </pic:pic>
              </a:graphicData>
            </a:graphic>
          </wp:inline>
        </w:drawing>
      </w:r>
    </w:p>
    <w:p w:rsidR="00406655" w:rsidRDefault="00406655" w:rsidP="000F0D77">
      <w:pPr>
        <w:rPr>
          <w:rFonts w:hint="eastAsia"/>
        </w:rPr>
      </w:pPr>
    </w:p>
    <w:p w:rsidR="00BC5D4C" w:rsidRDefault="00BC5D4C" w:rsidP="0021270D">
      <w:pPr>
        <w:pStyle w:val="a7"/>
        <w:ind w:left="360" w:firstLineChars="0" w:firstLine="0"/>
      </w:pPr>
      <w:r>
        <w:rPr>
          <w:rFonts w:hint="eastAsia"/>
          <w:noProof/>
        </w:rPr>
        <w:lastRenderedPageBreak/>
        <w:drawing>
          <wp:inline distT="0" distB="0" distL="0" distR="0">
            <wp:extent cx="4114800" cy="33655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0">
                      <a:extLst>
                        <a:ext uri="{28A0092B-C50C-407E-A947-70E740481C1C}">
                          <a14:useLocalDpi xmlns:a14="http://schemas.microsoft.com/office/drawing/2010/main" val="0"/>
                        </a:ext>
                      </a:extLst>
                    </a:blip>
                    <a:stretch>
                      <a:fillRect/>
                    </a:stretch>
                  </pic:blipFill>
                  <pic:spPr>
                    <a:xfrm>
                      <a:off x="0" y="0"/>
                      <a:ext cx="4115018" cy="3365678"/>
                    </a:xfrm>
                    <a:prstGeom prst="rect">
                      <a:avLst/>
                    </a:prstGeom>
                  </pic:spPr>
                </pic:pic>
              </a:graphicData>
            </a:graphic>
          </wp:inline>
        </w:drawing>
      </w:r>
    </w:p>
    <w:p w:rsidR="00BC5D4C" w:rsidRDefault="00BC5D4C" w:rsidP="0021270D">
      <w:pPr>
        <w:pStyle w:val="a7"/>
        <w:ind w:left="360" w:firstLineChars="0" w:firstLine="0"/>
      </w:pPr>
      <w:r>
        <w:rPr>
          <w:rFonts w:hint="eastAsia"/>
        </w:rPr>
        <w:t>MFCC特征参数的识别与抗噪能力都比较好，不足之处在于其对计算量和计算精度的要求也高。</w:t>
      </w:r>
    </w:p>
    <w:p w:rsidR="001347F3" w:rsidRDefault="00F060E1" w:rsidP="00F060E1">
      <w:pPr>
        <w:pStyle w:val="a7"/>
        <w:numPr>
          <w:ilvl w:val="0"/>
          <w:numId w:val="1"/>
        </w:numPr>
        <w:ind w:firstLineChars="0"/>
      </w:pPr>
      <w:r>
        <w:rPr>
          <w:rFonts w:hint="eastAsia"/>
        </w:rPr>
        <w:t>PASTA-PLP</w:t>
      </w:r>
    </w:p>
    <w:p w:rsidR="00F060E1" w:rsidRPr="001347F3" w:rsidRDefault="001347F3" w:rsidP="001347F3">
      <w:pPr>
        <w:pStyle w:val="a7"/>
        <w:ind w:left="360" w:firstLineChars="0" w:firstLine="0"/>
        <w:rPr>
          <w:rFonts w:hint="eastAsia"/>
        </w:rPr>
      </w:pPr>
      <w:r>
        <w:rPr>
          <w:rFonts w:hint="eastAsia"/>
        </w:rPr>
        <w:t>PLP（感知线性预测）</w:t>
      </w:r>
      <w:r w:rsidR="00F060E1">
        <w:rPr>
          <w:rFonts w:hint="eastAsia"/>
        </w:rPr>
        <w:t>等效于LPC特征，不同之处在于PLP是将时域音频信号经过听觉模型处理后得到的信号代替传统的LPC分析所采用的时域信号</w:t>
      </w:r>
      <w:r>
        <w:rPr>
          <w:rFonts w:hint="eastAsia"/>
        </w:rPr>
        <w:t>，而RASTA-PLP在每个PLP频带对数频谱上，使用一个低端截止频率非常低的带通滤波器进行滤波处理来代替通常的短时频谱。这样可以抑制每个频带上任何常量或变化缓慢的部分。</w:t>
      </w:r>
    </w:p>
    <w:p w:rsidR="00406655" w:rsidRPr="001347F3" w:rsidRDefault="001347F3" w:rsidP="000A0451">
      <w:pPr>
        <w:pStyle w:val="a7"/>
        <w:ind w:left="360"/>
      </w:pPr>
      <w:r>
        <w:rPr>
          <w:noProof/>
        </w:rPr>
        <w:drawing>
          <wp:inline distT="0" distB="0" distL="0" distR="0">
            <wp:extent cx="5274310" cy="17875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787525"/>
                    </a:xfrm>
                    <a:prstGeom prst="rect">
                      <a:avLst/>
                    </a:prstGeom>
                  </pic:spPr>
                </pic:pic>
              </a:graphicData>
            </a:graphic>
          </wp:inline>
        </w:drawing>
      </w:r>
    </w:p>
    <w:p w:rsidR="000A0451" w:rsidRPr="000E4B4C" w:rsidRDefault="00692319" w:rsidP="000E4B4C">
      <w:pPr>
        <w:rPr>
          <w:sz w:val="24"/>
          <w:szCs w:val="24"/>
        </w:rPr>
      </w:pPr>
      <w:r w:rsidRPr="000E4B4C">
        <w:rPr>
          <w:rFonts w:hint="eastAsia"/>
          <w:sz w:val="24"/>
          <w:szCs w:val="24"/>
        </w:rPr>
        <w:t>Adaboot与支持向量机分类算法理论基础</w:t>
      </w:r>
    </w:p>
    <w:p w:rsidR="000E4B4C" w:rsidRPr="000E4B4C" w:rsidRDefault="000E4B4C" w:rsidP="000E4B4C">
      <w:pPr>
        <w:rPr>
          <w:rFonts w:hint="eastAsia"/>
          <w:b/>
          <w:szCs w:val="21"/>
        </w:rPr>
      </w:pPr>
      <w:r w:rsidRPr="000E4B4C">
        <w:rPr>
          <w:rFonts w:hint="eastAsia"/>
          <w:b/>
          <w:szCs w:val="21"/>
        </w:rPr>
        <w:t>支持向量机</w:t>
      </w:r>
    </w:p>
    <w:p w:rsidR="00620899" w:rsidRDefault="00620899" w:rsidP="00620899">
      <w:pPr>
        <w:pStyle w:val="a7"/>
        <w:rPr>
          <w:szCs w:val="21"/>
        </w:rPr>
      </w:pPr>
      <w:r w:rsidRPr="00620899">
        <w:rPr>
          <w:rFonts w:hint="eastAsia"/>
          <w:szCs w:val="21"/>
        </w:rPr>
        <w:t>Boser，Guyon和</w:t>
      </w:r>
      <w:r>
        <w:rPr>
          <w:rFonts w:hint="eastAsia"/>
          <w:szCs w:val="21"/>
        </w:rPr>
        <w:t>Vapnik在1992年提出了最优便捷分类器的概念，这便是支持向量机的原型。</w:t>
      </w:r>
    </w:p>
    <w:p w:rsidR="00620899" w:rsidRDefault="00620899" w:rsidP="00620899">
      <w:pPr>
        <w:pStyle w:val="a7"/>
        <w:rPr>
          <w:szCs w:val="21"/>
        </w:rPr>
      </w:pPr>
      <w:r>
        <w:rPr>
          <w:rFonts w:hint="eastAsia"/>
          <w:szCs w:val="21"/>
        </w:rPr>
        <w:t>Cortes与Vapnik在</w:t>
      </w:r>
      <w:r w:rsidR="00C44B76">
        <w:rPr>
          <w:rFonts w:hint="eastAsia"/>
          <w:szCs w:val="21"/>
        </w:rPr>
        <w:t>1993年在最优便捷分类的基础上对不可分情况下的最优便捷分类问提，</w:t>
      </w:r>
    </w:p>
    <w:p w:rsidR="00C44B76" w:rsidRDefault="00C44B76" w:rsidP="00620899">
      <w:pPr>
        <w:pStyle w:val="a7"/>
        <w:rPr>
          <w:szCs w:val="21"/>
        </w:rPr>
      </w:pPr>
      <w:r>
        <w:rPr>
          <w:rFonts w:hint="eastAsia"/>
          <w:szCs w:val="21"/>
        </w:rPr>
        <w:t>1995年，在以上研究的基础之上，Vapnik提出了支持向量机方法。</w:t>
      </w:r>
    </w:p>
    <w:p w:rsidR="00C44B76" w:rsidRDefault="00C44B76" w:rsidP="00620899">
      <w:pPr>
        <w:pStyle w:val="a7"/>
        <w:rPr>
          <w:szCs w:val="21"/>
        </w:rPr>
      </w:pPr>
      <w:r>
        <w:rPr>
          <w:rFonts w:hint="eastAsia"/>
          <w:szCs w:val="21"/>
        </w:rPr>
        <w:t>支持向量机最开始是对两种类别的识别问题，</w:t>
      </w:r>
      <w:r w:rsidR="00610580">
        <w:rPr>
          <w:rFonts w:hint="eastAsia"/>
          <w:szCs w:val="21"/>
        </w:rPr>
        <w:t>它主要是对线性可分的情况</w:t>
      </w:r>
      <w:r w:rsidR="00737BF8">
        <w:rPr>
          <w:rFonts w:hint="eastAsia"/>
          <w:szCs w:val="21"/>
        </w:rPr>
        <w:t>进行分析，假</w:t>
      </w:r>
      <w:r w:rsidR="00737BF8">
        <w:rPr>
          <w:rFonts w:hint="eastAsia"/>
          <w:szCs w:val="21"/>
        </w:rPr>
        <w:lastRenderedPageBreak/>
        <w:t>设训练样本数据线性不可分的话，则通过非线性映射将低维特征空间映射到高维，已达到线性可分。</w:t>
      </w:r>
    </w:p>
    <w:p w:rsidR="000A0451" w:rsidRPr="0011459C" w:rsidRDefault="000E4B4C" w:rsidP="000E4B4C">
      <w:pPr>
        <w:rPr>
          <w:b/>
          <w:shd w:val="pct15" w:color="auto" w:fill="FFFFFF"/>
        </w:rPr>
      </w:pPr>
      <w:r w:rsidRPr="0011459C">
        <w:rPr>
          <w:rFonts w:hint="eastAsia"/>
          <w:b/>
          <w:shd w:val="pct15" w:color="auto" w:fill="FFFFFF"/>
        </w:rPr>
        <w:t>Adaboost算法原理及概述</w:t>
      </w:r>
    </w:p>
    <w:p w:rsidR="000E4B4C" w:rsidRDefault="000E4B4C" w:rsidP="000E4B4C">
      <w:r>
        <w:rPr>
          <w:rFonts w:hint="eastAsia"/>
        </w:rPr>
        <w:t xml:space="preserve">   Boosting算法通过组合若干个弱分类器来提高最终的分类性能。Adaboost算法在1995年由Freund和Schapirc</w:t>
      </w:r>
      <w:bookmarkStart w:id="0" w:name="_GoBack"/>
      <w:bookmarkEnd w:id="0"/>
      <w:r>
        <w:rPr>
          <w:rFonts w:hint="eastAsia"/>
        </w:rPr>
        <w:t>提出并完善，Adaboost是一种自适应算法，它在若干轮循环中生成若干个弱分类器，并将它们以不同的权重组合起来形成强分类器。在训练样本每一轮的训练当中，Adaboost会增大在上一轮中训练错误样本的权重，减小训练正确样本的权重。这样就是整个训练过程都侧重于对分类错误样本的训练。理论上来说Adaboost算法可以随着迭代次数的增加无限缩小训练样本的错误率。</w:t>
      </w:r>
    </w:p>
    <w:p w:rsidR="000E4B4C" w:rsidRDefault="000E4B4C" w:rsidP="0011459C">
      <w:pPr>
        <w:pStyle w:val="a7"/>
        <w:numPr>
          <w:ilvl w:val="0"/>
          <w:numId w:val="2"/>
        </w:numPr>
        <w:ind w:firstLineChars="0"/>
      </w:pPr>
      <w:r>
        <w:rPr>
          <w:rFonts w:hint="eastAsia"/>
        </w:rPr>
        <w:t>弱分类器：对于一个二分</w:t>
      </w:r>
      <w:r w:rsidR="0011459C">
        <w:rPr>
          <w:rFonts w:hint="eastAsia"/>
        </w:rPr>
        <w:t>类</w:t>
      </w:r>
      <w:r>
        <w:rPr>
          <w:rFonts w:hint="eastAsia"/>
        </w:rPr>
        <w:t>问题</w:t>
      </w:r>
      <w:r w:rsidR="0011459C">
        <w:rPr>
          <w:rFonts w:hint="eastAsia"/>
        </w:rPr>
        <w:t>，采用随机分类的方法准确率大概在50%左右，若一个分类器。其分类准确率比随机分类器略好，我们就可以成这样的分类器为弱分类器</w:t>
      </w:r>
    </w:p>
    <w:p w:rsidR="0011459C" w:rsidRDefault="0011459C" w:rsidP="0011459C">
      <w:pPr>
        <w:pStyle w:val="a7"/>
        <w:numPr>
          <w:ilvl w:val="0"/>
          <w:numId w:val="2"/>
        </w:numPr>
        <w:ind w:firstLineChars="0"/>
      </w:pPr>
      <w:r>
        <w:rPr>
          <w:rFonts w:hint="eastAsia"/>
        </w:rPr>
        <w:t>强分类器：如果一个分类器对整个测试样本进行分类，其准确率能达到很高，我们就称这样的分类器为强分类器</w:t>
      </w:r>
    </w:p>
    <w:p w:rsidR="0011459C" w:rsidRDefault="0011459C" w:rsidP="0011459C">
      <w:pPr>
        <w:pStyle w:val="a7"/>
        <w:numPr>
          <w:ilvl w:val="0"/>
          <w:numId w:val="2"/>
        </w:numPr>
        <w:ind w:firstLineChars="0"/>
      </w:pPr>
      <w:r>
        <w:rPr>
          <w:rFonts w:hint="eastAsia"/>
        </w:rPr>
        <w:t>样本权值：Adaboost算法中会在每次迭代过程中更新每个训练样本的权值，增大被错误分类的样本权值，降低正确分类的样本权值，以达到整个训练过程中更关注分类错误样本的目的</w:t>
      </w:r>
    </w:p>
    <w:p w:rsidR="0011459C" w:rsidRDefault="0011459C" w:rsidP="0011459C">
      <w:pPr>
        <w:pStyle w:val="a7"/>
        <w:numPr>
          <w:ilvl w:val="0"/>
          <w:numId w:val="2"/>
        </w:numPr>
        <w:ind w:firstLineChars="0"/>
      </w:pPr>
      <w:r>
        <w:rPr>
          <w:rFonts w:hint="eastAsia"/>
        </w:rPr>
        <w:t>弱分类器权值：Adaboost算法根据每个弱分类器的分类错误率来分配权值。最后将权值与分类器求内积，得到最终的强分类器</w:t>
      </w:r>
    </w:p>
    <w:p w:rsidR="0011459C" w:rsidRDefault="0011459C" w:rsidP="0011459C">
      <w:r>
        <w:rPr>
          <w:rFonts w:hint="eastAsia"/>
        </w:rPr>
        <w:t>弱分类器的构造</w:t>
      </w:r>
    </w:p>
    <w:p w:rsidR="0011459C" w:rsidRDefault="0011459C" w:rsidP="0011459C">
      <w:pPr>
        <w:rPr>
          <w:rFonts w:hint="eastAsia"/>
        </w:rPr>
      </w:pPr>
      <w:r>
        <w:rPr>
          <w:rFonts w:hint="eastAsia"/>
        </w:rPr>
        <w:t>弱分类器并不是指某种特定类型的分类器，它可以是任何分类器，包括决策树、SVM、高斯混合模型。在Adaboost算法中的每一轮循环</w:t>
      </w:r>
      <w:r w:rsidR="003E7044">
        <w:rPr>
          <w:rFonts w:hint="eastAsia"/>
        </w:rPr>
        <w:t>中需构造一组弱分类器，并从这组弱分类器中选择性能最好的作为本轮的分类器。但是尽管Adaboost中队弱分类器的要求只要其分类准确率稍微高于随机分类准确率就可以，但是大部分的研究人员都选择决策树作为弱分类器，但Friedman等文献中给出了建议：采用基于树桩的弱分类器时，boosting效果更好。树桩是指深度为一，仅有一个分裂点，两个叶子节点的决策树。</w:t>
      </w:r>
    </w:p>
    <w:p w:rsidR="000E4B4C" w:rsidRDefault="000E4B4C" w:rsidP="000A0451">
      <w:pPr>
        <w:pStyle w:val="a7"/>
        <w:ind w:firstLineChars="0" w:firstLine="0"/>
      </w:pPr>
    </w:p>
    <w:p w:rsidR="000E4B4C" w:rsidRDefault="000E4B4C" w:rsidP="000A0451">
      <w:pPr>
        <w:pStyle w:val="a7"/>
        <w:ind w:firstLineChars="0" w:firstLine="0"/>
      </w:pPr>
    </w:p>
    <w:p w:rsidR="00C27544" w:rsidRDefault="00C27544" w:rsidP="00C27544">
      <w:pPr>
        <w:autoSpaceDE w:val="0"/>
        <w:autoSpaceDN w:val="0"/>
        <w:adjustRightInd w:val="0"/>
        <w:jc w:val="left"/>
        <w:rPr>
          <w:rFonts w:ascii="华文楷体" w:eastAsia="华文楷体" w:hAnsi="华文楷体" w:cs="AdobeHeitiStd-Regular"/>
          <w:kern w:val="0"/>
          <w:szCs w:val="21"/>
        </w:rPr>
      </w:pPr>
      <w:r>
        <w:rPr>
          <w:rFonts w:ascii="华文楷体" w:eastAsia="华文楷体" w:hAnsi="华文楷体" w:cs="AdobeHeitiStd-Regular" w:hint="eastAsia"/>
          <w:kern w:val="0"/>
          <w:szCs w:val="21"/>
        </w:rPr>
        <w:t>《基于循环神经网络的音素识别研究》</w:t>
      </w:r>
    </w:p>
    <w:p w:rsidR="00C27544" w:rsidRDefault="00DE7F15" w:rsidP="000A0451">
      <w:pPr>
        <w:pStyle w:val="a7"/>
        <w:ind w:firstLineChars="0" w:firstLine="0"/>
      </w:pPr>
      <w:r>
        <w:rPr>
          <w:rFonts w:hint="eastAsia"/>
        </w:rPr>
        <w:t xml:space="preserve">     </w:t>
      </w:r>
      <w:r w:rsidR="005A2E74">
        <w:rPr>
          <w:rFonts w:hint="eastAsia"/>
        </w:rPr>
        <w:t>CTC（连续时间分类）</w:t>
      </w:r>
      <w:r w:rsidR="00B942C9">
        <w:rPr>
          <w:rFonts w:hint="eastAsia"/>
        </w:rPr>
        <w:t>使得RNN可以直接进行序列数据分类的任务，移除了语音数据预对齐的工作，而且CTC直接输出所有预测序列的概率，不需要后补的额外处理。</w:t>
      </w:r>
    </w:p>
    <w:p w:rsidR="00B942C9" w:rsidRDefault="00B942C9" w:rsidP="000A0451">
      <w:pPr>
        <w:pStyle w:val="a7"/>
        <w:ind w:firstLineChars="0" w:firstLine="0"/>
      </w:pPr>
      <w:r>
        <w:rPr>
          <w:rFonts w:hint="eastAsia"/>
        </w:rPr>
        <w:t xml:space="preserve">     使用RNN进行语音识别的任务，首先得进行语音预处理，在分帧的过程中，为了使每一帧能够平滑过渡，相邻的帧之间有重合部分，而由于RNN的特殊结构，每个节点的输出和相邻节点的输入相关，所以通过去除帧之间的重合部分，使得在神经网络的通过输入序列的长度减少，大幅降低训练时间。</w:t>
      </w:r>
    </w:p>
    <w:p w:rsidR="006907A1" w:rsidRPr="006907A1" w:rsidRDefault="009800E7" w:rsidP="000A0451">
      <w:pPr>
        <w:pStyle w:val="a7"/>
        <w:ind w:firstLineChars="0" w:firstLine="0"/>
        <w:rPr>
          <w:rFonts w:hint="eastAsia"/>
        </w:rPr>
      </w:pPr>
      <w:r>
        <w:rPr>
          <w:rFonts w:hint="eastAsia"/>
        </w:rPr>
        <w:t>在计算第一个节点的隐层输出的时候</w:t>
      </w:r>
      <w:r w:rsidR="00A0236B">
        <w:rPr>
          <w:rFonts w:hint="eastAsia"/>
        </w:rPr>
        <w:t>，使用元素全为</w:t>
      </w:r>
      <w:r>
        <w:rPr>
          <w:rFonts w:hint="eastAsia"/>
        </w:rPr>
        <w:t>0的向量</w:t>
      </w:r>
      <w:r w:rsidR="00A0236B">
        <w:rPr>
          <w:rFonts w:hint="eastAsia"/>
        </w:rPr>
        <w:t>来初始化</w:t>
      </w:r>
      <w:r w:rsidR="006907A1">
        <w:rPr>
          <w:rFonts w:hint="eastAsia"/>
        </w:rPr>
        <w:t>，如果是多分类分体，则在计算出O</w:t>
      </w:r>
      <w:r w:rsidR="006907A1">
        <w:rPr>
          <w:rFonts w:hint="eastAsia"/>
          <w:vertAlign w:val="subscript"/>
        </w:rPr>
        <w:t>t</w:t>
      </w:r>
      <w:r w:rsidR="006907A1">
        <w:rPr>
          <w:rFonts w:hint="eastAsia"/>
        </w:rPr>
        <w:t>后增加一部softmadx的计算：y</w:t>
      </w:r>
      <w:r w:rsidR="006907A1">
        <w:rPr>
          <w:rFonts w:hint="eastAsia"/>
          <w:vertAlign w:val="subscript"/>
        </w:rPr>
        <w:t>t</w:t>
      </w:r>
      <w:r w:rsidR="006907A1">
        <w:rPr>
          <w:rFonts w:hint="eastAsia"/>
        </w:rPr>
        <w:t>=sofmax</w:t>
      </w:r>
      <w:r w:rsidR="006907A1">
        <w:t>(O</w:t>
      </w:r>
      <w:r w:rsidR="006907A1">
        <w:rPr>
          <w:vertAlign w:val="subscript"/>
        </w:rPr>
        <w:t>t</w:t>
      </w:r>
      <w:r w:rsidR="006907A1">
        <w:t>+b</w:t>
      </w:r>
      <w:r w:rsidR="006907A1">
        <w:rPr>
          <w:vertAlign w:val="subscript"/>
        </w:rPr>
        <w:t>y</w:t>
      </w:r>
      <w:r w:rsidR="006907A1">
        <w:t>);</w:t>
      </w:r>
    </w:p>
    <w:p w:rsidR="00A0236B" w:rsidRDefault="00A0236B" w:rsidP="000A0451">
      <w:pPr>
        <w:pStyle w:val="a7"/>
        <w:ind w:firstLineChars="0" w:firstLine="0"/>
        <w:rPr>
          <w:rFonts w:hint="eastAsia"/>
        </w:rPr>
      </w:pPr>
    </w:p>
    <w:p w:rsidR="00B942C9" w:rsidRPr="009800E7" w:rsidRDefault="00B942C9" w:rsidP="009800E7">
      <w:pPr>
        <w:pStyle w:val="a7"/>
        <w:rPr>
          <w:rFonts w:hint="eastAsia"/>
        </w:rPr>
      </w:pPr>
      <w:r>
        <w:rPr>
          <w:rFonts w:hint="eastAsia"/>
        </w:rPr>
        <w:t>而标准的RNN（LSTM）以时序来处理序列数据从而忽略了上下文，BRNN的概念在1997年被提出，</w:t>
      </w:r>
      <w:r w:rsidR="009800E7">
        <w:rPr>
          <w:rFonts w:hint="eastAsia"/>
        </w:rPr>
        <w:t>B</w:t>
      </w:r>
      <w:r>
        <w:rPr>
          <w:rFonts w:hint="eastAsia"/>
        </w:rPr>
        <w:t>RNN的基本思想是让训练序列分别通过一层正向的隐层和一层逆向的隐层，这两个分开的隐层都连接到输出层，</w:t>
      </w:r>
      <w:r w:rsidR="009800E7">
        <w:rPr>
          <w:rFonts w:hint="eastAsia"/>
        </w:rPr>
        <w:t>通过正向计算得到的s</w:t>
      </w:r>
      <w:r w:rsidR="009800E7">
        <w:rPr>
          <w:rFonts w:hint="eastAsia"/>
          <w:vertAlign w:val="subscript"/>
        </w:rPr>
        <w:t>t</w:t>
      </w:r>
      <w:r w:rsidR="009800E7">
        <w:rPr>
          <w:rFonts w:hint="eastAsia"/>
        </w:rPr>
        <w:t>你和逆向计算得到的s</w:t>
      </w:r>
      <w:r w:rsidR="009800E7">
        <w:rPr>
          <w:rFonts w:hint="eastAsia"/>
          <w:vertAlign w:val="subscript"/>
        </w:rPr>
        <w:t>t</w:t>
      </w:r>
      <w:r w:rsidR="009800E7">
        <w:rPr>
          <w:rFonts w:hint="eastAsia"/>
        </w:rPr>
        <w:t>计算输出。</w:t>
      </w:r>
    </w:p>
    <w:p w:rsidR="00C27544" w:rsidRDefault="009800E7" w:rsidP="009800E7">
      <w:pPr>
        <w:pStyle w:val="a7"/>
      </w:pPr>
      <w:r>
        <w:t xml:space="preserve"> </w:t>
      </w:r>
      <w:r>
        <w:rPr>
          <w:rFonts w:hint="eastAsia"/>
        </w:rPr>
        <w:t>RNN</w:t>
      </w:r>
      <w:r>
        <w:t xml:space="preserve"> 擅长处理序列数据，但是对于语音识别</w:t>
      </w:r>
      <w:r>
        <w:rPr>
          <w:rFonts w:hint="eastAsia"/>
        </w:rPr>
        <w:t>的任务来说，使用</w:t>
      </w:r>
      <w:r>
        <w:t xml:space="preserve"> </w:t>
      </w:r>
      <w:r>
        <w:rPr>
          <w:rFonts w:hint="eastAsia"/>
        </w:rPr>
        <w:t>RNN</w:t>
      </w:r>
      <w:r>
        <w:t xml:space="preserve"> 进行此类任务需要预先对</w:t>
      </w:r>
      <w:r>
        <w:rPr>
          <w:rFonts w:hint="eastAsia"/>
        </w:rPr>
        <w:t>语音数据进行分段，而且需要对语音的输出标签进行预处理，前者</w:t>
      </w:r>
      <w:r>
        <w:t>好解决，但是后者工作量则巨</w:t>
      </w:r>
      <w:r>
        <w:rPr>
          <w:rFonts w:hint="eastAsia"/>
        </w:rPr>
        <w:t>大．语音识别声学模型的训练属于监督学习，需要知道每一帧对应的标签才能</w:t>
      </w:r>
      <w:r>
        <w:rPr>
          <w:rFonts w:hint="eastAsia"/>
        </w:rPr>
        <w:lastRenderedPageBreak/>
        <w:t>进行有效的训练，使用连接时序分类（</w:t>
      </w:r>
      <w:r>
        <w:t xml:space="preserve"> </w:t>
      </w:r>
      <w:r>
        <w:rPr>
          <w:rFonts w:hint="eastAsia"/>
        </w:rPr>
        <w:t>CTC</w:t>
      </w:r>
      <w:r>
        <w:t xml:space="preserve"> ）则不用考虑上面的问题，</w:t>
      </w:r>
      <w:r>
        <w:rPr>
          <w:rFonts w:hint="eastAsia"/>
        </w:rPr>
        <w:t>只要一个输入序列和输出序列就能进行有效的训练，</w:t>
      </w:r>
      <w:r>
        <w:t xml:space="preserve"> </w:t>
      </w:r>
      <w:r>
        <w:rPr>
          <w:rFonts w:hint="eastAsia"/>
        </w:rPr>
        <w:t>CTC</w:t>
      </w:r>
      <w:r>
        <w:t>直接输出预测序列的概率，不需要外部的</w:t>
      </w:r>
      <w:r>
        <w:rPr>
          <w:rFonts w:hint="eastAsia"/>
        </w:rPr>
        <w:t>后处理．CTC</w:t>
      </w:r>
      <w:r>
        <w:t>的其他不同之处在于引进了一个</w:t>
      </w:r>
      <w:r>
        <w:rPr>
          <w:rFonts w:hint="eastAsia"/>
        </w:rPr>
        <w:t>BLANK（一）</w:t>
      </w:r>
      <w:r>
        <w:t>标签，表示空白，去掉输出中连续重复的</w:t>
      </w:r>
      <w:r>
        <w:rPr>
          <w:rFonts w:hint="eastAsia"/>
        </w:rPr>
        <w:t>元素和空白，就能得到标签，输出和标签满足以下的等价关系：</w:t>
      </w:r>
      <w:r>
        <w:t xml:space="preserve"> </w:t>
      </w:r>
    </w:p>
    <w:p w:rsidR="009800E7" w:rsidRDefault="009800E7" w:rsidP="009800E7">
      <w:pPr>
        <w:pStyle w:val="a7"/>
      </w:pPr>
      <w:r>
        <w:rPr>
          <w:rFonts w:hint="eastAsia"/>
        </w:rPr>
        <w:t>F（a—ab—）=F(—</w:t>
      </w:r>
      <w:r>
        <w:t>aa</w:t>
      </w:r>
      <w:r>
        <w:rPr>
          <w:rFonts w:hint="eastAsia"/>
        </w:rPr>
        <w:t>—</w:t>
      </w:r>
      <w:r>
        <w:t>abb</w:t>
      </w:r>
      <w:r>
        <w:rPr>
          <w:rFonts w:hint="eastAsia"/>
        </w:rPr>
        <w:t>)=a</w:t>
      </w:r>
      <w:r>
        <w:t>a</w:t>
      </w:r>
      <w:r>
        <w:rPr>
          <w:rFonts w:hint="eastAsia"/>
        </w:rPr>
        <w:t>b</w:t>
      </w:r>
    </w:p>
    <w:p w:rsidR="009800E7" w:rsidRDefault="009800E7" w:rsidP="009800E7">
      <w:pPr>
        <w:pStyle w:val="a7"/>
      </w:pPr>
      <w:r>
        <w:rPr>
          <w:rFonts w:hint="eastAsia"/>
        </w:rPr>
        <w:t>CTC接在RNN的softmax层之后，RNN每个节点的softmax层</w:t>
      </w:r>
      <w:r w:rsidR="006907A1">
        <w:rPr>
          <w:rFonts w:hint="eastAsia"/>
        </w:rPr>
        <w:t>zhihou ,RNN每个节点的softmax层都能得到一个向量，表示各个标签在此刻的概率，根据每个节点的各个标签的条件概率，可以计算出每一条可能路径的条件概率</w:t>
      </w:r>
      <w:r w:rsidR="00434BCC">
        <w:rPr>
          <w:rFonts w:hint="eastAsia"/>
        </w:rPr>
        <w:t>。</w:t>
      </w:r>
    </w:p>
    <w:p w:rsidR="00434BCC" w:rsidRDefault="00434BCC" w:rsidP="009800E7">
      <w:pPr>
        <w:pStyle w:val="a7"/>
      </w:pPr>
      <w:r>
        <w:rPr>
          <w:rFonts w:hint="eastAsia"/>
        </w:rPr>
        <w:t>C</w:t>
      </w:r>
      <w:r w:rsidR="00DD07F4">
        <w:rPr>
          <w:rFonts w:hint="eastAsia"/>
        </w:rPr>
        <w:t>TC-</w:t>
      </w:r>
      <w:r>
        <w:rPr>
          <w:rFonts w:hint="eastAsia"/>
        </w:rPr>
        <w:t>BLSTM的语音识别模型：</w:t>
      </w:r>
    </w:p>
    <w:p w:rsidR="00434BCC" w:rsidRPr="009800E7" w:rsidRDefault="00434BCC" w:rsidP="009800E7">
      <w:pPr>
        <w:pStyle w:val="a7"/>
        <w:rPr>
          <w:rFonts w:hint="eastAsia"/>
        </w:rPr>
      </w:pPr>
      <w:r>
        <w:rPr>
          <w:rFonts w:hint="eastAsia"/>
          <w:noProof/>
        </w:rPr>
        <w:drawing>
          <wp:inline distT="0" distB="0" distL="0" distR="0">
            <wp:extent cx="4673600" cy="31369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2">
                      <a:extLst>
                        <a:ext uri="{28A0092B-C50C-407E-A947-70E740481C1C}">
                          <a14:useLocalDpi xmlns:a14="http://schemas.microsoft.com/office/drawing/2010/main" val="0"/>
                        </a:ext>
                      </a:extLst>
                    </a:blip>
                    <a:stretch>
                      <a:fillRect/>
                    </a:stretch>
                  </pic:blipFill>
                  <pic:spPr>
                    <a:xfrm>
                      <a:off x="0" y="0"/>
                      <a:ext cx="4673846" cy="3137065"/>
                    </a:xfrm>
                    <a:prstGeom prst="rect">
                      <a:avLst/>
                    </a:prstGeom>
                  </pic:spPr>
                </pic:pic>
              </a:graphicData>
            </a:graphic>
          </wp:inline>
        </w:drawing>
      </w:r>
    </w:p>
    <w:p w:rsidR="00C27544" w:rsidRPr="009800E7" w:rsidRDefault="00C70DA3" w:rsidP="000A0451">
      <w:pPr>
        <w:pStyle w:val="a7"/>
        <w:ind w:firstLineChars="0" w:firstLine="0"/>
      </w:pPr>
      <w:r>
        <w:rPr>
          <w:rFonts w:hint="eastAsia"/>
        </w:rPr>
        <w:t>在训练阶段将softmax层的输出作为CTC层的输入，通过CTC算法计算出损失值，然后通过BPTT（反向传播）算法，调整网络的参数，在测试阶段则通过集束搜索方法，対softmax层的输出进行解码，得到对应的输出序列</w:t>
      </w:r>
      <w:r w:rsidR="005D7031">
        <w:rPr>
          <w:rFonts w:hint="eastAsia"/>
        </w:rPr>
        <w:t>。</w:t>
      </w:r>
    </w:p>
    <w:p w:rsidR="00C27544" w:rsidRDefault="005D7031" w:rsidP="000A0451">
      <w:pPr>
        <w:pStyle w:val="a7"/>
        <w:ind w:firstLineChars="0" w:firstLine="0"/>
      </w:pPr>
      <w:r>
        <w:rPr>
          <w:rFonts w:hint="eastAsia"/>
        </w:rPr>
        <w:t xml:space="preserve">    </w:t>
      </w:r>
    </w:p>
    <w:p w:rsidR="00C27544" w:rsidRDefault="001D01AC" w:rsidP="000A0451">
      <w:pPr>
        <w:pStyle w:val="a7"/>
        <w:ind w:firstLineChars="0" w:firstLine="0"/>
      </w:pPr>
      <w:r>
        <w:rPr>
          <w:rFonts w:hint="eastAsia"/>
        </w:rPr>
        <w:t>实验结果</w:t>
      </w:r>
    </w:p>
    <w:p w:rsidR="001D01AC" w:rsidRDefault="001D01AC" w:rsidP="000A0451">
      <w:pPr>
        <w:pStyle w:val="a7"/>
        <w:ind w:firstLineChars="0" w:firstLine="0"/>
        <w:rPr>
          <w:rFonts w:hint="eastAsia"/>
        </w:rPr>
      </w:pPr>
    </w:p>
    <w:p w:rsidR="00C27544" w:rsidRDefault="001D01AC" w:rsidP="000A0451">
      <w:pPr>
        <w:pStyle w:val="a7"/>
        <w:ind w:firstLineChars="0" w:firstLine="0"/>
      </w:pPr>
      <w:r>
        <w:rPr>
          <w:rFonts w:hint="eastAsia"/>
        </w:rPr>
        <w:t>神经网络使用BLSTM，隐层数量为1层，隐层单元数量为140，神经网络的输入单元数量为39，输出单元也为39，学习率为0.008</w:t>
      </w:r>
    </w:p>
    <w:p w:rsidR="001D01AC" w:rsidRPr="001D01AC" w:rsidRDefault="001D01AC" w:rsidP="000A0451">
      <w:pPr>
        <w:pStyle w:val="a7"/>
        <w:ind w:firstLineChars="0" w:firstLine="0"/>
        <w:rPr>
          <w:rFonts w:hint="eastAsia"/>
        </w:rPr>
      </w:pPr>
      <w:r>
        <w:rPr>
          <w:noProof/>
        </w:rPr>
        <w:drawing>
          <wp:inline distT="0" distB="0" distL="0" distR="0">
            <wp:extent cx="2248016" cy="622332"/>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3">
                      <a:extLst>
                        <a:ext uri="{28A0092B-C50C-407E-A947-70E740481C1C}">
                          <a14:useLocalDpi xmlns:a14="http://schemas.microsoft.com/office/drawing/2010/main" val="0"/>
                        </a:ext>
                      </a:extLst>
                    </a:blip>
                    <a:stretch>
                      <a:fillRect/>
                    </a:stretch>
                  </pic:blipFill>
                  <pic:spPr>
                    <a:xfrm>
                      <a:off x="0" y="0"/>
                      <a:ext cx="2248016" cy="622332"/>
                    </a:xfrm>
                    <a:prstGeom prst="rect">
                      <a:avLst/>
                    </a:prstGeom>
                  </pic:spPr>
                </pic:pic>
              </a:graphicData>
            </a:graphic>
          </wp:inline>
        </w:drawing>
      </w:r>
    </w:p>
    <w:p w:rsidR="00C27544" w:rsidRDefault="001D01AC" w:rsidP="000A0451">
      <w:pPr>
        <w:pStyle w:val="a7"/>
        <w:ind w:firstLineChars="0" w:firstLine="0"/>
      </w:pPr>
      <w:r>
        <w:rPr>
          <w:noProof/>
        </w:rPr>
        <w:drawing>
          <wp:inline distT="0" distB="0" distL="0" distR="0">
            <wp:extent cx="2311519" cy="1136708"/>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4">
                      <a:extLst>
                        <a:ext uri="{28A0092B-C50C-407E-A947-70E740481C1C}">
                          <a14:useLocalDpi xmlns:a14="http://schemas.microsoft.com/office/drawing/2010/main" val="0"/>
                        </a:ext>
                      </a:extLst>
                    </a:blip>
                    <a:stretch>
                      <a:fillRect/>
                    </a:stretch>
                  </pic:blipFill>
                  <pic:spPr>
                    <a:xfrm>
                      <a:off x="0" y="0"/>
                      <a:ext cx="2311519" cy="1136708"/>
                    </a:xfrm>
                    <a:prstGeom prst="rect">
                      <a:avLst/>
                    </a:prstGeom>
                  </pic:spPr>
                </pic:pic>
              </a:graphicData>
            </a:graphic>
          </wp:inline>
        </w:drawing>
      </w:r>
    </w:p>
    <w:p w:rsidR="00C27544" w:rsidRDefault="001D01AC" w:rsidP="000A0451">
      <w:pPr>
        <w:pStyle w:val="a7"/>
        <w:ind w:firstLineChars="0" w:firstLine="0"/>
      </w:pPr>
      <w:r>
        <w:rPr>
          <w:rFonts w:hint="eastAsia"/>
        </w:rPr>
        <w:t>RNN可以通过去除分帧时的相邻帧重合部分，而使得训练时间变短，并且错误率并无大幅</w:t>
      </w:r>
      <w:r>
        <w:rPr>
          <w:rFonts w:hint="eastAsia"/>
        </w:rPr>
        <w:lastRenderedPageBreak/>
        <w:t>的提升。</w:t>
      </w:r>
    </w:p>
    <w:p w:rsidR="001D01AC" w:rsidRPr="001D01AC" w:rsidRDefault="001D01AC" w:rsidP="000A0451">
      <w:pPr>
        <w:pStyle w:val="a7"/>
        <w:ind w:firstLineChars="0" w:firstLine="0"/>
        <w:rPr>
          <w:rFonts w:hint="eastAsia"/>
        </w:rPr>
      </w:pPr>
      <w:r>
        <w:rPr>
          <w:rFonts w:hint="eastAsia"/>
        </w:rPr>
        <w:t>结论：RNN可以直接用来进行序列数据的建模，搭配用于序列建模的连接时序分类，不需要对语音预先对齐，而且效果也要好于H</w:t>
      </w:r>
      <w:r w:rsidR="00E24F78">
        <w:rPr>
          <w:rFonts w:hint="eastAsia"/>
        </w:rPr>
        <w:t>M</w:t>
      </w:r>
      <w:r>
        <w:rPr>
          <w:rFonts w:hint="eastAsia"/>
        </w:rPr>
        <w:t>M和LSTM的混合模型，并且在语音与处理方面，可以适当去减少或者直接省去帧与帧之间的重叠部分</w:t>
      </w:r>
      <w:r w:rsidR="00E24F78">
        <w:rPr>
          <w:rFonts w:hint="eastAsia"/>
        </w:rPr>
        <w:t>，从而减少整个系统的训练时间</w:t>
      </w:r>
    </w:p>
    <w:p w:rsidR="00C27544" w:rsidRDefault="00C27544" w:rsidP="000A0451">
      <w:pPr>
        <w:pStyle w:val="a7"/>
        <w:ind w:firstLineChars="0" w:firstLine="0"/>
        <w:rPr>
          <w:rFonts w:hint="eastAsia"/>
        </w:rPr>
      </w:pPr>
    </w:p>
    <w:p w:rsidR="000E4B4C" w:rsidRDefault="000E4B4C" w:rsidP="000A0451">
      <w:pPr>
        <w:pStyle w:val="a7"/>
        <w:ind w:firstLineChars="0" w:firstLine="0"/>
      </w:pPr>
    </w:p>
    <w:p w:rsidR="00406655" w:rsidRDefault="00406655" w:rsidP="000A0451">
      <w:pPr>
        <w:pStyle w:val="a7"/>
        <w:ind w:firstLineChars="0" w:firstLine="0"/>
      </w:pPr>
      <w:r>
        <w:rPr>
          <w:rFonts w:hint="eastAsia"/>
        </w:rPr>
        <w:t>基于Python</w:t>
      </w:r>
      <w:r>
        <w:t>2.7</w:t>
      </w:r>
      <w:r>
        <w:rPr>
          <w:rFonts w:hint="eastAsia"/>
        </w:rPr>
        <w:t>，但是因为电脑上有些库安装不上去，所以无法自己尝试运行</w:t>
      </w:r>
    </w:p>
    <w:p w:rsidR="00406655" w:rsidRDefault="00406655" w:rsidP="000A0451">
      <w:pPr>
        <w:pStyle w:val="a7"/>
        <w:ind w:firstLineChars="0" w:firstLine="0"/>
      </w:pPr>
      <w:r w:rsidRPr="00941A58">
        <w:rPr>
          <w:shd w:val="pct15" w:color="auto" w:fill="FFFFFF"/>
        </w:rPr>
        <w:t>M</w:t>
      </w:r>
      <w:r w:rsidRPr="00941A58">
        <w:rPr>
          <w:rFonts w:hint="eastAsia"/>
          <w:shd w:val="pct15" w:color="auto" w:fill="FFFFFF"/>
        </w:rPr>
        <w:t>usic-classification</w:t>
      </w:r>
    </w:p>
    <w:p w:rsidR="00406655" w:rsidRDefault="00406655" w:rsidP="0021270D">
      <w:pPr>
        <w:pStyle w:val="a7"/>
        <w:ind w:left="360" w:firstLineChars="0" w:firstLine="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5"/>
      </w:tblGrid>
      <w:tr w:rsidR="00406655" w:rsidRPr="00406655" w:rsidTr="00406655">
        <w:trPr>
          <w:tblCellSpacing w:w="15" w:type="dxa"/>
        </w:trPr>
        <w:tc>
          <w:tcPr>
            <w:tcW w:w="0" w:type="auto"/>
            <w:vAlign w:val="center"/>
            <w:hideMark/>
          </w:tcPr>
          <w:p w:rsidR="00406655" w:rsidRPr="00406655" w:rsidRDefault="00406655" w:rsidP="00406655">
            <w:pPr>
              <w:widowControl/>
              <w:jc w:val="left"/>
              <w:rPr>
                <w:rFonts w:ascii="宋体" w:eastAsia="宋体" w:hAnsi="宋体" w:cs="宋体"/>
                <w:kern w:val="0"/>
                <w:szCs w:val="21"/>
              </w:rPr>
            </w:pPr>
            <w:r w:rsidRPr="00406655">
              <w:rPr>
                <w:rFonts w:ascii="宋体" w:eastAsia="宋体" w:hAnsi="宋体" w:cs="宋体"/>
                <w:kern w:val="0"/>
                <w:szCs w:val="21"/>
              </w:rPr>
              <w:t>#coding:utf-8</w:t>
            </w:r>
          </w:p>
        </w:tc>
      </w:tr>
      <w:tr w:rsidR="00406655" w:rsidRPr="00406655" w:rsidTr="00406655">
        <w:trPr>
          <w:tblCellSpacing w:w="15" w:type="dxa"/>
        </w:trPr>
        <w:tc>
          <w:tcPr>
            <w:tcW w:w="0" w:type="auto"/>
            <w:vAlign w:val="center"/>
            <w:hideMark/>
          </w:tcPr>
          <w:p w:rsidR="00406655" w:rsidRPr="00406655" w:rsidRDefault="00406655" w:rsidP="00406655">
            <w:pPr>
              <w:widowControl/>
              <w:jc w:val="left"/>
              <w:rPr>
                <w:rFonts w:ascii="宋体" w:eastAsia="宋体" w:hAnsi="宋体" w:cs="宋体"/>
                <w:kern w:val="0"/>
                <w:szCs w:val="21"/>
              </w:rPr>
            </w:pPr>
          </w:p>
        </w:tc>
      </w:tr>
    </w:tbl>
    <w:p w:rsidR="00406655" w:rsidRPr="00406655" w:rsidRDefault="00406655" w:rsidP="00406655">
      <w:pPr>
        <w:widowControl/>
        <w:jc w:val="left"/>
        <w:rPr>
          <w:rFonts w:ascii="宋体" w:eastAsia="宋体" w:hAnsi="宋体" w:cs="宋体"/>
          <w:vanish/>
          <w:kern w:val="0"/>
          <w:szCs w:val="21"/>
        </w:rPr>
      </w:pPr>
    </w:p>
    <w:p w:rsidR="00406655" w:rsidRPr="00406655" w:rsidRDefault="00406655" w:rsidP="00406655">
      <w:pPr>
        <w:widowControl/>
        <w:jc w:val="left"/>
        <w:rPr>
          <w:rFonts w:ascii="宋体" w:eastAsia="宋体" w:hAnsi="宋体" w:cs="宋体"/>
          <w:vanish/>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tblGrid>
      <w:tr w:rsidR="00406655" w:rsidRPr="00406655" w:rsidTr="00406655">
        <w:trPr>
          <w:tblCellSpacing w:w="15" w:type="dxa"/>
        </w:trPr>
        <w:tc>
          <w:tcPr>
            <w:tcW w:w="0" w:type="auto"/>
            <w:vAlign w:val="center"/>
            <w:hideMark/>
          </w:tcPr>
          <w:p w:rsidR="00406655" w:rsidRPr="00406655" w:rsidRDefault="00406655" w:rsidP="00406655">
            <w:pPr>
              <w:widowControl/>
              <w:jc w:val="left"/>
              <w:rPr>
                <w:rFonts w:ascii="宋体" w:eastAsia="宋体" w:hAnsi="宋体" w:cs="宋体"/>
                <w:kern w:val="0"/>
                <w:szCs w:val="21"/>
              </w:rPr>
            </w:pPr>
            <w:r w:rsidRPr="00406655">
              <w:rPr>
                <w:rFonts w:ascii="宋体" w:eastAsia="宋体" w:hAnsi="宋体" w:cs="宋体"/>
                <w:kern w:val="0"/>
                <w:szCs w:val="21"/>
              </w:rPr>
              <w:t>import os</w:t>
            </w:r>
          </w:p>
        </w:tc>
      </w:tr>
    </w:tbl>
    <w:p w:rsidR="00406655" w:rsidRPr="00406655" w:rsidRDefault="00406655" w:rsidP="00406655">
      <w:pPr>
        <w:widowControl/>
        <w:jc w:val="left"/>
        <w:rPr>
          <w:rFonts w:ascii="宋体" w:eastAsia="宋体" w:hAnsi="宋体" w:cs="宋体"/>
          <w:vanish/>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0"/>
      </w:tblGrid>
      <w:tr w:rsidR="00406655" w:rsidRPr="00406655" w:rsidTr="00406655">
        <w:trPr>
          <w:tblCellSpacing w:w="15" w:type="dxa"/>
        </w:trPr>
        <w:tc>
          <w:tcPr>
            <w:tcW w:w="0" w:type="auto"/>
            <w:vAlign w:val="center"/>
            <w:hideMark/>
          </w:tcPr>
          <w:p w:rsidR="00406655" w:rsidRPr="00406655" w:rsidRDefault="00406655" w:rsidP="00406655">
            <w:pPr>
              <w:widowControl/>
              <w:jc w:val="left"/>
              <w:rPr>
                <w:rFonts w:ascii="宋体" w:eastAsia="宋体" w:hAnsi="宋体" w:cs="宋体"/>
                <w:kern w:val="0"/>
                <w:szCs w:val="21"/>
              </w:rPr>
            </w:pPr>
            <w:r w:rsidRPr="00406655">
              <w:rPr>
                <w:rFonts w:ascii="宋体" w:eastAsia="宋体" w:hAnsi="宋体" w:cs="宋体"/>
                <w:kern w:val="0"/>
                <w:szCs w:val="21"/>
              </w:rPr>
              <w:t>import sys</w:t>
            </w:r>
          </w:p>
        </w:tc>
      </w:tr>
    </w:tbl>
    <w:p w:rsidR="00406655" w:rsidRPr="00406655" w:rsidRDefault="00406655" w:rsidP="00406655">
      <w:pPr>
        <w:widowControl/>
        <w:jc w:val="left"/>
        <w:rPr>
          <w:rFonts w:ascii="宋体" w:eastAsia="宋体" w:hAnsi="宋体" w:cs="宋体"/>
          <w:vanish/>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0"/>
        <w:gridCol w:w="30"/>
        <w:gridCol w:w="45"/>
      </w:tblGrid>
      <w:tr w:rsidR="00406655" w:rsidRPr="00406655" w:rsidTr="00406655">
        <w:trPr>
          <w:gridAfter w:val="1"/>
          <w:tblCellSpacing w:w="15" w:type="dxa"/>
        </w:trPr>
        <w:tc>
          <w:tcPr>
            <w:tcW w:w="0" w:type="auto"/>
            <w:gridSpan w:val="2"/>
            <w:vAlign w:val="center"/>
            <w:hideMark/>
          </w:tcPr>
          <w:p w:rsidR="00406655" w:rsidRPr="00406655" w:rsidRDefault="00406655" w:rsidP="00406655">
            <w:pPr>
              <w:widowControl/>
              <w:jc w:val="left"/>
              <w:rPr>
                <w:rFonts w:ascii="宋体" w:eastAsia="宋体" w:hAnsi="宋体" w:cs="宋体"/>
                <w:kern w:val="0"/>
                <w:szCs w:val="21"/>
              </w:rPr>
            </w:pPr>
            <w:r w:rsidRPr="00406655">
              <w:rPr>
                <w:rFonts w:ascii="宋体" w:eastAsia="宋体" w:hAnsi="宋体" w:cs="宋体"/>
                <w:kern w:val="0"/>
                <w:szCs w:val="21"/>
              </w:rPr>
              <w:t>import numpy as np</w:t>
            </w:r>
          </w:p>
        </w:tc>
      </w:tr>
      <w:tr w:rsidR="00406655" w:rsidRPr="00406655" w:rsidTr="00406655">
        <w:trPr>
          <w:gridAfter w:val="2"/>
          <w:tblCellSpacing w:w="15" w:type="dxa"/>
        </w:trPr>
        <w:tc>
          <w:tcPr>
            <w:tcW w:w="0" w:type="auto"/>
            <w:vAlign w:val="center"/>
            <w:hideMark/>
          </w:tcPr>
          <w:p w:rsidR="00406655" w:rsidRPr="00406655" w:rsidRDefault="00406655" w:rsidP="00406655">
            <w:pPr>
              <w:widowControl/>
              <w:jc w:val="left"/>
              <w:rPr>
                <w:rFonts w:ascii="宋体" w:eastAsia="宋体" w:hAnsi="宋体" w:cs="宋体"/>
                <w:kern w:val="0"/>
                <w:szCs w:val="21"/>
              </w:rPr>
            </w:pPr>
            <w:r w:rsidRPr="00406655">
              <w:rPr>
                <w:rFonts w:ascii="宋体" w:eastAsia="宋体" w:hAnsi="宋体" w:cs="宋体"/>
                <w:kern w:val="0"/>
                <w:szCs w:val="21"/>
              </w:rPr>
              <w:t>import sklearn</w:t>
            </w:r>
          </w:p>
        </w:tc>
      </w:tr>
      <w:tr w:rsidR="00406655" w:rsidRPr="00406655" w:rsidTr="00406655">
        <w:trPr>
          <w:tblCellSpacing w:w="15" w:type="dxa"/>
        </w:trPr>
        <w:tc>
          <w:tcPr>
            <w:tcW w:w="0" w:type="auto"/>
            <w:gridSpan w:val="3"/>
            <w:vAlign w:val="center"/>
            <w:hideMark/>
          </w:tcPr>
          <w:p w:rsidR="00406655" w:rsidRPr="00406655" w:rsidRDefault="00406655" w:rsidP="00406655">
            <w:pPr>
              <w:widowControl/>
              <w:jc w:val="left"/>
              <w:rPr>
                <w:rFonts w:ascii="宋体" w:eastAsia="宋体" w:hAnsi="宋体" w:cs="宋体"/>
                <w:kern w:val="0"/>
                <w:szCs w:val="21"/>
              </w:rPr>
            </w:pPr>
            <w:r w:rsidRPr="00406655">
              <w:rPr>
                <w:rFonts w:ascii="宋体" w:eastAsia="宋体" w:hAnsi="宋体" w:cs="宋体"/>
                <w:kern w:val="0"/>
                <w:szCs w:val="21"/>
              </w:rPr>
              <w:t>from sklearn.linear_model import LogisticRegression</w:t>
            </w:r>
          </w:p>
        </w:tc>
      </w:tr>
    </w:tbl>
    <w:p w:rsidR="00406655" w:rsidRPr="00406655" w:rsidRDefault="00406655" w:rsidP="00406655">
      <w:pPr>
        <w:widowControl/>
        <w:jc w:val="left"/>
        <w:rPr>
          <w:rFonts w:ascii="宋体" w:eastAsia="宋体" w:hAnsi="宋体" w:cs="宋体"/>
          <w:vanish/>
          <w:kern w:val="0"/>
          <w:szCs w:val="21"/>
        </w:rPr>
      </w:pP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5550"/>
      </w:tblGrid>
      <w:tr w:rsidR="00406655" w:rsidRPr="00406655" w:rsidTr="00406655">
        <w:trPr>
          <w:tblCellSpacing w:w="15" w:type="dxa"/>
        </w:trPr>
        <w:tc>
          <w:tcPr>
            <w:tcW w:w="0" w:type="auto"/>
            <w:vAlign w:val="center"/>
            <w:hideMark/>
          </w:tcPr>
          <w:p w:rsidR="00406655" w:rsidRPr="00406655" w:rsidRDefault="00406655" w:rsidP="00406655">
            <w:pPr>
              <w:widowControl/>
              <w:jc w:val="left"/>
              <w:rPr>
                <w:rFonts w:ascii="宋体" w:eastAsia="宋体" w:hAnsi="宋体" w:cs="宋体"/>
                <w:kern w:val="0"/>
                <w:szCs w:val="21"/>
              </w:rPr>
            </w:pPr>
            <w:r w:rsidRPr="00406655">
              <w:rPr>
                <w:rFonts w:ascii="宋体" w:eastAsia="宋体" w:hAnsi="宋体" w:cs="宋体"/>
                <w:kern w:val="0"/>
                <w:szCs w:val="21"/>
              </w:rPr>
              <w:t>from sklearn.cross_validation import cross_val_score</w:t>
            </w:r>
          </w:p>
        </w:tc>
      </w:tr>
    </w:tbl>
    <w:p w:rsidR="00406655" w:rsidRPr="00406655" w:rsidRDefault="00406655" w:rsidP="00406655">
      <w:pPr>
        <w:widowControl/>
        <w:jc w:val="left"/>
        <w:rPr>
          <w:rFonts w:ascii="宋体" w:eastAsia="宋体" w:hAnsi="宋体" w:cs="宋体"/>
          <w:vanish/>
          <w:kern w:val="0"/>
          <w:szCs w:val="21"/>
        </w:rPr>
      </w:pPr>
      <w:r>
        <w:rPr>
          <w:rFonts w:ascii="宋体" w:eastAsia="宋体" w:hAnsi="宋体" w:cs="宋体"/>
          <w:vanish/>
          <w:kern w:val="0"/>
          <w:szCs w:val="21"/>
        </w:rPr>
        <w:br w:type="textWrapping" w:clear="all"/>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5"/>
      </w:tblGrid>
      <w:tr w:rsidR="00406655" w:rsidRPr="00406655" w:rsidTr="00406655">
        <w:trPr>
          <w:tblCellSpacing w:w="15" w:type="dxa"/>
        </w:trPr>
        <w:tc>
          <w:tcPr>
            <w:tcW w:w="0" w:type="auto"/>
            <w:vAlign w:val="center"/>
            <w:hideMark/>
          </w:tcPr>
          <w:p w:rsidR="00406655" w:rsidRPr="00406655" w:rsidRDefault="00406655" w:rsidP="00406655">
            <w:pPr>
              <w:widowControl/>
              <w:jc w:val="left"/>
              <w:rPr>
                <w:rFonts w:ascii="宋体" w:eastAsia="宋体" w:hAnsi="宋体" w:cs="宋体"/>
                <w:kern w:val="0"/>
                <w:szCs w:val="21"/>
              </w:rPr>
            </w:pPr>
            <w:r w:rsidRPr="00406655">
              <w:rPr>
                <w:rFonts w:ascii="宋体" w:eastAsia="宋体" w:hAnsi="宋体" w:cs="宋体"/>
                <w:kern w:val="0"/>
                <w:szCs w:val="21"/>
              </w:rPr>
              <w:t>from sklearn.cross_validation import train_test_split</w:t>
            </w:r>
          </w:p>
        </w:tc>
      </w:tr>
    </w:tbl>
    <w:p w:rsidR="00406655" w:rsidRPr="00406655" w:rsidRDefault="00406655" w:rsidP="00406655">
      <w:pPr>
        <w:widowControl/>
        <w:jc w:val="left"/>
        <w:rPr>
          <w:rFonts w:ascii="宋体" w:eastAsia="宋体" w:hAnsi="宋体" w:cs="宋体"/>
          <w:vanish/>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45"/>
      </w:tblGrid>
      <w:tr w:rsidR="00406655" w:rsidRPr="00406655" w:rsidTr="00406655">
        <w:trPr>
          <w:tblCellSpacing w:w="15" w:type="dxa"/>
        </w:trPr>
        <w:tc>
          <w:tcPr>
            <w:tcW w:w="0" w:type="auto"/>
            <w:vAlign w:val="center"/>
            <w:hideMark/>
          </w:tcPr>
          <w:p w:rsidR="00406655" w:rsidRPr="00406655" w:rsidRDefault="00406655" w:rsidP="00406655">
            <w:pPr>
              <w:widowControl/>
              <w:jc w:val="left"/>
              <w:rPr>
                <w:rFonts w:ascii="宋体" w:eastAsia="宋体" w:hAnsi="宋体" w:cs="宋体"/>
                <w:kern w:val="0"/>
                <w:szCs w:val="21"/>
              </w:rPr>
            </w:pPr>
            <w:r w:rsidRPr="00406655">
              <w:rPr>
                <w:rFonts w:ascii="宋体" w:eastAsia="宋体" w:hAnsi="宋体" w:cs="宋体"/>
                <w:kern w:val="0"/>
                <w:szCs w:val="21"/>
              </w:rPr>
              <w:t>from sklearn.ensemble import RandomForestClassifier</w:t>
            </w:r>
          </w:p>
        </w:tc>
      </w:tr>
    </w:tbl>
    <w:p w:rsidR="00406655" w:rsidRPr="00406655" w:rsidRDefault="00406655" w:rsidP="00406655">
      <w:pPr>
        <w:widowControl/>
        <w:jc w:val="left"/>
        <w:rPr>
          <w:rFonts w:ascii="宋体" w:eastAsia="宋体" w:hAnsi="宋体" w:cs="宋体"/>
          <w:vanish/>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406655" w:rsidRPr="00406655" w:rsidTr="00406655">
        <w:trPr>
          <w:tblCellSpacing w:w="15" w:type="dxa"/>
        </w:trPr>
        <w:tc>
          <w:tcPr>
            <w:tcW w:w="0" w:type="auto"/>
            <w:vAlign w:val="center"/>
            <w:hideMark/>
          </w:tcPr>
          <w:p w:rsidR="00406655" w:rsidRPr="00406655" w:rsidRDefault="00406655" w:rsidP="00406655">
            <w:pPr>
              <w:widowControl/>
              <w:jc w:val="left"/>
              <w:rPr>
                <w:rFonts w:ascii="宋体" w:eastAsia="宋体" w:hAnsi="宋体" w:cs="宋体"/>
                <w:kern w:val="0"/>
                <w:szCs w:val="21"/>
              </w:rPr>
            </w:pPr>
            <w:r w:rsidRPr="00406655">
              <w:rPr>
                <w:rFonts w:ascii="宋体" w:eastAsia="宋体" w:hAnsi="宋体" w:cs="宋体"/>
                <w:kern w:val="0"/>
                <w:szCs w:val="21"/>
              </w:rPr>
              <w:t>from sklearn.metrics import classification_report, roc_auc_score, precision_recall_curve, auc, roc_curve</w:t>
            </w:r>
          </w:p>
        </w:tc>
      </w:tr>
    </w:tbl>
    <w:p w:rsidR="00406655" w:rsidRPr="00406655" w:rsidRDefault="00406655" w:rsidP="00406655">
      <w:pPr>
        <w:widowControl/>
        <w:jc w:val="left"/>
        <w:rPr>
          <w:rFonts w:ascii="宋体" w:eastAsia="宋体" w:hAnsi="宋体" w:cs="宋体"/>
          <w:vanish/>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0"/>
      </w:tblGrid>
      <w:tr w:rsidR="00406655" w:rsidRPr="00406655" w:rsidTr="00406655">
        <w:trPr>
          <w:tblCellSpacing w:w="15" w:type="dxa"/>
        </w:trPr>
        <w:tc>
          <w:tcPr>
            <w:tcW w:w="0" w:type="auto"/>
            <w:vAlign w:val="center"/>
            <w:hideMark/>
          </w:tcPr>
          <w:p w:rsidR="00406655" w:rsidRPr="00406655" w:rsidRDefault="00406655" w:rsidP="00406655">
            <w:pPr>
              <w:widowControl/>
              <w:jc w:val="left"/>
              <w:rPr>
                <w:rFonts w:ascii="宋体" w:eastAsia="宋体" w:hAnsi="宋体" w:cs="宋体"/>
                <w:kern w:val="0"/>
                <w:szCs w:val="21"/>
              </w:rPr>
            </w:pPr>
            <w:r w:rsidRPr="00406655">
              <w:rPr>
                <w:rFonts w:ascii="宋体" w:eastAsia="宋体" w:hAnsi="宋体" w:cs="宋体"/>
                <w:kern w:val="0"/>
                <w:szCs w:val="21"/>
              </w:rPr>
              <w:t>if __name__ == '__main__':</w:t>
            </w:r>
          </w:p>
        </w:tc>
      </w:tr>
    </w:tbl>
    <w:p w:rsidR="00406655" w:rsidRPr="00406655" w:rsidRDefault="00406655" w:rsidP="00406655">
      <w:pPr>
        <w:widowControl/>
        <w:jc w:val="left"/>
        <w:rPr>
          <w:rFonts w:ascii="宋体" w:eastAsia="宋体" w:hAnsi="宋体" w:cs="宋体"/>
          <w:vanish/>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0"/>
      </w:tblGrid>
      <w:tr w:rsidR="00406655" w:rsidRPr="00406655" w:rsidTr="00406655">
        <w:trPr>
          <w:tblCellSpacing w:w="15" w:type="dxa"/>
        </w:trPr>
        <w:tc>
          <w:tcPr>
            <w:tcW w:w="0" w:type="auto"/>
            <w:vAlign w:val="center"/>
            <w:hideMark/>
          </w:tcPr>
          <w:p w:rsidR="00406655" w:rsidRPr="00406655" w:rsidRDefault="00406655" w:rsidP="00406655">
            <w:pPr>
              <w:widowControl/>
              <w:jc w:val="left"/>
              <w:rPr>
                <w:rFonts w:ascii="宋体" w:eastAsia="宋体" w:hAnsi="宋体" w:cs="宋体"/>
                <w:kern w:val="0"/>
                <w:szCs w:val="21"/>
              </w:rPr>
            </w:pPr>
            <w:r w:rsidRPr="00406655">
              <w:rPr>
                <w:rFonts w:ascii="宋体" w:eastAsia="宋体" w:hAnsi="宋体" w:cs="宋体"/>
                <w:kern w:val="0"/>
                <w:szCs w:val="21"/>
              </w:rPr>
              <w:t>data = np.load('data.npy')</w:t>
            </w:r>
          </w:p>
        </w:tc>
      </w:tr>
    </w:tbl>
    <w:p w:rsidR="00406655" w:rsidRPr="00406655" w:rsidRDefault="00406655" w:rsidP="00406655">
      <w:pPr>
        <w:widowControl/>
        <w:jc w:val="left"/>
        <w:rPr>
          <w:rFonts w:ascii="宋体" w:eastAsia="宋体" w:hAnsi="宋体" w:cs="宋体"/>
          <w:vanish/>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5"/>
      </w:tblGrid>
      <w:tr w:rsidR="00406655" w:rsidRPr="00406655" w:rsidTr="00406655">
        <w:trPr>
          <w:tblCellSpacing w:w="15" w:type="dxa"/>
        </w:trPr>
        <w:tc>
          <w:tcPr>
            <w:tcW w:w="0" w:type="auto"/>
            <w:vAlign w:val="center"/>
            <w:hideMark/>
          </w:tcPr>
          <w:p w:rsidR="00406655" w:rsidRPr="00406655" w:rsidRDefault="00406655" w:rsidP="00406655">
            <w:pPr>
              <w:widowControl/>
              <w:jc w:val="left"/>
              <w:rPr>
                <w:rFonts w:ascii="宋体" w:eastAsia="宋体" w:hAnsi="宋体" w:cs="宋体"/>
                <w:kern w:val="0"/>
                <w:szCs w:val="21"/>
              </w:rPr>
            </w:pPr>
            <w:r w:rsidRPr="00406655">
              <w:rPr>
                <w:rFonts w:ascii="宋体" w:eastAsia="宋体" w:hAnsi="宋体" w:cs="宋体"/>
                <w:kern w:val="0"/>
                <w:szCs w:val="21"/>
              </w:rPr>
              <w:t>labels=np.load('label.npy')</w:t>
            </w:r>
          </w:p>
        </w:tc>
      </w:tr>
      <w:tr w:rsidR="00406655" w:rsidRPr="00406655" w:rsidTr="00406655">
        <w:trPr>
          <w:tblCellSpacing w:w="15" w:type="dxa"/>
        </w:trPr>
        <w:tc>
          <w:tcPr>
            <w:tcW w:w="0" w:type="auto"/>
            <w:vAlign w:val="center"/>
            <w:hideMark/>
          </w:tcPr>
          <w:p w:rsidR="00406655" w:rsidRPr="00406655" w:rsidRDefault="00406655" w:rsidP="00406655">
            <w:pPr>
              <w:widowControl/>
              <w:jc w:val="left"/>
              <w:rPr>
                <w:rFonts w:ascii="宋体" w:eastAsia="宋体" w:hAnsi="宋体" w:cs="宋体"/>
                <w:kern w:val="0"/>
                <w:szCs w:val="21"/>
              </w:rPr>
            </w:pPr>
          </w:p>
        </w:tc>
      </w:tr>
    </w:tbl>
    <w:p w:rsidR="00406655" w:rsidRPr="00406655" w:rsidRDefault="00406655" w:rsidP="00406655">
      <w:pPr>
        <w:widowControl/>
        <w:jc w:val="left"/>
        <w:rPr>
          <w:rFonts w:ascii="宋体" w:eastAsia="宋体" w:hAnsi="宋体" w:cs="宋体"/>
          <w:vanish/>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5"/>
        <w:gridCol w:w="45"/>
      </w:tblGrid>
      <w:tr w:rsidR="00406655" w:rsidRPr="00406655" w:rsidTr="00406655">
        <w:trPr>
          <w:gridAfter w:val="1"/>
          <w:tblCellSpacing w:w="15" w:type="dxa"/>
        </w:trPr>
        <w:tc>
          <w:tcPr>
            <w:tcW w:w="0" w:type="auto"/>
            <w:vAlign w:val="center"/>
            <w:hideMark/>
          </w:tcPr>
          <w:p w:rsidR="00406655" w:rsidRPr="00406655" w:rsidRDefault="00406655" w:rsidP="00406655">
            <w:pPr>
              <w:widowControl/>
              <w:jc w:val="left"/>
              <w:rPr>
                <w:rFonts w:ascii="宋体" w:eastAsia="宋体" w:hAnsi="宋体" w:cs="宋体"/>
                <w:kern w:val="0"/>
                <w:szCs w:val="21"/>
              </w:rPr>
            </w:pPr>
            <w:r w:rsidRPr="00406655">
              <w:rPr>
                <w:rFonts w:ascii="宋体" w:eastAsia="宋体" w:hAnsi="宋体" w:cs="宋体"/>
                <w:kern w:val="0"/>
                <w:szCs w:val="21"/>
              </w:rPr>
              <w:t>#</w:t>
            </w:r>
            <w:r w:rsidR="000A0451">
              <w:rPr>
                <w:rStyle w:val="shorttext"/>
                <w:rFonts w:hint="eastAsia"/>
              </w:rPr>
              <w:t>交叉验证</w:t>
            </w:r>
          </w:p>
        </w:tc>
      </w:tr>
      <w:tr w:rsidR="00406655" w:rsidRPr="00406655" w:rsidTr="00406655">
        <w:trPr>
          <w:tblCellSpacing w:w="15" w:type="dxa"/>
        </w:trPr>
        <w:tc>
          <w:tcPr>
            <w:tcW w:w="0" w:type="auto"/>
            <w:gridSpan w:val="2"/>
            <w:vAlign w:val="center"/>
            <w:hideMark/>
          </w:tcPr>
          <w:p w:rsidR="00406655" w:rsidRPr="00406655" w:rsidRDefault="00406655" w:rsidP="00406655">
            <w:pPr>
              <w:widowControl/>
              <w:jc w:val="left"/>
              <w:rPr>
                <w:rFonts w:ascii="宋体" w:eastAsia="宋体" w:hAnsi="宋体" w:cs="宋体"/>
                <w:kern w:val="0"/>
                <w:szCs w:val="21"/>
              </w:rPr>
            </w:pPr>
            <w:r w:rsidRPr="00406655">
              <w:rPr>
                <w:rFonts w:ascii="宋体" w:eastAsia="宋体" w:hAnsi="宋体" w:cs="宋体"/>
                <w:kern w:val="0"/>
                <w:szCs w:val="21"/>
              </w:rPr>
              <w:t>accuracys=[]</w:t>
            </w:r>
          </w:p>
        </w:tc>
      </w:tr>
    </w:tbl>
    <w:p w:rsidR="00406655" w:rsidRPr="00406655" w:rsidRDefault="00406655" w:rsidP="00406655">
      <w:pPr>
        <w:widowControl/>
        <w:jc w:val="left"/>
        <w:rPr>
          <w:rFonts w:ascii="宋体" w:eastAsia="宋体" w:hAnsi="宋体" w:cs="宋体"/>
          <w:vanish/>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01"/>
        <w:gridCol w:w="30"/>
        <w:gridCol w:w="30"/>
        <w:gridCol w:w="45"/>
      </w:tblGrid>
      <w:tr w:rsidR="00406655" w:rsidRPr="00406655" w:rsidTr="00406655">
        <w:trPr>
          <w:gridAfter w:val="1"/>
          <w:tblCellSpacing w:w="15" w:type="dxa"/>
        </w:trPr>
        <w:tc>
          <w:tcPr>
            <w:tcW w:w="0" w:type="auto"/>
            <w:gridSpan w:val="3"/>
            <w:vAlign w:val="center"/>
            <w:hideMark/>
          </w:tcPr>
          <w:p w:rsidR="00406655" w:rsidRPr="00406655" w:rsidRDefault="00406655" w:rsidP="00406655">
            <w:pPr>
              <w:widowControl/>
              <w:jc w:val="left"/>
              <w:rPr>
                <w:rFonts w:ascii="宋体" w:eastAsia="宋体" w:hAnsi="宋体" w:cs="宋体"/>
                <w:kern w:val="0"/>
                <w:szCs w:val="21"/>
              </w:rPr>
            </w:pPr>
            <w:r w:rsidRPr="00406655">
              <w:rPr>
                <w:rFonts w:ascii="宋体" w:eastAsia="宋体" w:hAnsi="宋体" w:cs="宋体"/>
                <w:kern w:val="0"/>
                <w:szCs w:val="21"/>
              </w:rPr>
              <w:t>for i in range(10):</w:t>
            </w:r>
          </w:p>
        </w:tc>
      </w:tr>
      <w:tr w:rsidR="00406655" w:rsidRPr="00406655" w:rsidTr="00406655">
        <w:trPr>
          <w:tblCellSpacing w:w="15" w:type="dxa"/>
        </w:trPr>
        <w:tc>
          <w:tcPr>
            <w:tcW w:w="0" w:type="auto"/>
            <w:gridSpan w:val="4"/>
            <w:vAlign w:val="center"/>
            <w:hideMark/>
          </w:tcPr>
          <w:p w:rsidR="00406655" w:rsidRPr="00406655" w:rsidRDefault="00406655" w:rsidP="00406655">
            <w:pPr>
              <w:widowControl/>
              <w:jc w:val="left"/>
              <w:rPr>
                <w:rFonts w:ascii="宋体" w:eastAsia="宋体" w:hAnsi="宋体" w:cs="宋体"/>
                <w:kern w:val="0"/>
                <w:szCs w:val="21"/>
              </w:rPr>
            </w:pPr>
            <w:r w:rsidRPr="00406655">
              <w:rPr>
                <w:rFonts w:ascii="宋体" w:eastAsia="宋体" w:hAnsi="宋体" w:cs="宋体"/>
                <w:kern w:val="0"/>
                <w:szCs w:val="21"/>
              </w:rPr>
              <w:t>X_train, X_test, Y_train, Y_test = train_test_split(data, labels, test_size=0.1, random_state=i)</w:t>
            </w:r>
          </w:p>
        </w:tc>
      </w:tr>
      <w:tr w:rsidR="00406655" w:rsidRPr="00406655" w:rsidTr="00406655">
        <w:trPr>
          <w:gridAfter w:val="2"/>
          <w:tblCellSpacing w:w="15" w:type="dxa"/>
        </w:trPr>
        <w:tc>
          <w:tcPr>
            <w:tcW w:w="0" w:type="auto"/>
            <w:gridSpan w:val="2"/>
            <w:vAlign w:val="center"/>
            <w:hideMark/>
          </w:tcPr>
          <w:p w:rsidR="00406655" w:rsidRPr="00406655" w:rsidRDefault="00406655" w:rsidP="00406655">
            <w:pPr>
              <w:widowControl/>
              <w:jc w:val="left"/>
              <w:rPr>
                <w:rFonts w:ascii="宋体" w:eastAsia="宋体" w:hAnsi="宋体" w:cs="宋体"/>
                <w:kern w:val="0"/>
                <w:szCs w:val="21"/>
              </w:rPr>
            </w:pPr>
            <w:r w:rsidRPr="00406655">
              <w:rPr>
                <w:rFonts w:ascii="宋体" w:eastAsia="宋体" w:hAnsi="宋体" w:cs="宋体"/>
                <w:kern w:val="0"/>
                <w:szCs w:val="21"/>
              </w:rPr>
              <w:t>lr = LogisticRegression()</w:t>
            </w:r>
          </w:p>
        </w:tc>
      </w:tr>
      <w:tr w:rsidR="00406655" w:rsidRPr="00406655" w:rsidTr="00406655">
        <w:trPr>
          <w:gridAfter w:val="3"/>
          <w:tblCellSpacing w:w="15" w:type="dxa"/>
        </w:trPr>
        <w:tc>
          <w:tcPr>
            <w:tcW w:w="0" w:type="auto"/>
            <w:vAlign w:val="center"/>
            <w:hideMark/>
          </w:tcPr>
          <w:p w:rsidR="00406655" w:rsidRPr="00406655" w:rsidRDefault="00406655" w:rsidP="00406655">
            <w:pPr>
              <w:widowControl/>
              <w:jc w:val="left"/>
              <w:rPr>
                <w:rFonts w:ascii="宋体" w:eastAsia="宋体" w:hAnsi="宋体" w:cs="宋体"/>
                <w:kern w:val="0"/>
                <w:szCs w:val="21"/>
              </w:rPr>
            </w:pPr>
            <w:r w:rsidRPr="00406655">
              <w:rPr>
                <w:rFonts w:ascii="宋体" w:eastAsia="宋体" w:hAnsi="宋体" w:cs="宋体"/>
                <w:kern w:val="0"/>
                <w:szCs w:val="21"/>
              </w:rPr>
              <w:t>lr.fit(X_train, Y_train)</w:t>
            </w:r>
          </w:p>
        </w:tc>
      </w:tr>
    </w:tbl>
    <w:p w:rsidR="00406655" w:rsidRPr="00406655" w:rsidRDefault="00406655" w:rsidP="00406655">
      <w:pPr>
        <w:widowControl/>
        <w:jc w:val="left"/>
        <w:rPr>
          <w:rFonts w:ascii="宋体" w:eastAsia="宋体" w:hAnsi="宋体" w:cs="宋体"/>
          <w:vanish/>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0"/>
      </w:tblGrid>
      <w:tr w:rsidR="00406655" w:rsidRPr="00406655" w:rsidTr="00406655">
        <w:trPr>
          <w:tblCellSpacing w:w="15" w:type="dxa"/>
        </w:trPr>
        <w:tc>
          <w:tcPr>
            <w:tcW w:w="0" w:type="auto"/>
            <w:vAlign w:val="center"/>
            <w:hideMark/>
          </w:tcPr>
          <w:p w:rsidR="00406655" w:rsidRPr="00406655" w:rsidRDefault="00406655" w:rsidP="00406655">
            <w:pPr>
              <w:widowControl/>
              <w:jc w:val="left"/>
              <w:rPr>
                <w:rFonts w:ascii="宋体" w:eastAsia="宋体" w:hAnsi="宋体" w:cs="宋体"/>
                <w:kern w:val="0"/>
                <w:szCs w:val="21"/>
              </w:rPr>
            </w:pPr>
            <w:r w:rsidRPr="00406655">
              <w:rPr>
                <w:rFonts w:ascii="宋体" w:eastAsia="宋体" w:hAnsi="宋体" w:cs="宋体"/>
                <w:kern w:val="0"/>
                <w:szCs w:val="21"/>
              </w:rPr>
              <w:t>print "====%d====" % (i)</w:t>
            </w:r>
          </w:p>
        </w:tc>
      </w:tr>
    </w:tbl>
    <w:p w:rsidR="00406655" w:rsidRPr="00406655" w:rsidRDefault="00406655" w:rsidP="00406655">
      <w:pPr>
        <w:widowControl/>
        <w:jc w:val="left"/>
        <w:rPr>
          <w:rFonts w:ascii="宋体" w:eastAsia="宋体" w:hAnsi="宋体" w:cs="宋体"/>
          <w:vanish/>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05"/>
      </w:tblGrid>
      <w:tr w:rsidR="00406655" w:rsidRPr="00406655" w:rsidTr="00406655">
        <w:trPr>
          <w:tblCellSpacing w:w="15" w:type="dxa"/>
        </w:trPr>
        <w:tc>
          <w:tcPr>
            <w:tcW w:w="0" w:type="auto"/>
            <w:vAlign w:val="center"/>
            <w:hideMark/>
          </w:tcPr>
          <w:p w:rsidR="00406655" w:rsidRPr="00406655" w:rsidRDefault="00406655" w:rsidP="00406655">
            <w:pPr>
              <w:widowControl/>
              <w:jc w:val="left"/>
              <w:rPr>
                <w:rFonts w:ascii="宋体" w:eastAsia="宋体" w:hAnsi="宋体" w:cs="宋体"/>
                <w:kern w:val="0"/>
                <w:szCs w:val="21"/>
              </w:rPr>
            </w:pPr>
            <w:r w:rsidRPr="00406655">
              <w:rPr>
                <w:rFonts w:ascii="宋体" w:eastAsia="宋体" w:hAnsi="宋体" w:cs="宋体"/>
                <w:kern w:val="0"/>
                <w:szCs w:val="21"/>
              </w:rPr>
              <w:t xml:space="preserve">print "Accuracy:", lr.score(X_test, Y_test) </w:t>
            </w:r>
          </w:p>
        </w:tc>
      </w:tr>
    </w:tbl>
    <w:p w:rsidR="00406655" w:rsidRPr="00406655" w:rsidRDefault="00406655" w:rsidP="00406655">
      <w:pPr>
        <w:widowControl/>
        <w:jc w:val="left"/>
        <w:rPr>
          <w:rFonts w:ascii="宋体" w:eastAsia="宋体" w:hAnsi="宋体" w:cs="宋体"/>
          <w:vanish/>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0"/>
      </w:tblGrid>
      <w:tr w:rsidR="00406655" w:rsidRPr="00406655" w:rsidTr="00406655">
        <w:trPr>
          <w:tblCellSpacing w:w="15" w:type="dxa"/>
        </w:trPr>
        <w:tc>
          <w:tcPr>
            <w:tcW w:w="0" w:type="auto"/>
            <w:vAlign w:val="center"/>
            <w:hideMark/>
          </w:tcPr>
          <w:p w:rsidR="00406655" w:rsidRPr="00406655" w:rsidRDefault="00406655" w:rsidP="00406655">
            <w:pPr>
              <w:widowControl/>
              <w:jc w:val="left"/>
              <w:rPr>
                <w:rFonts w:ascii="宋体" w:eastAsia="宋体" w:hAnsi="宋体" w:cs="宋体"/>
                <w:kern w:val="0"/>
                <w:szCs w:val="21"/>
              </w:rPr>
            </w:pPr>
            <w:r w:rsidRPr="00406655">
              <w:rPr>
                <w:rFonts w:ascii="宋体" w:eastAsia="宋体" w:hAnsi="宋体" w:cs="宋体"/>
                <w:kern w:val="0"/>
                <w:szCs w:val="21"/>
              </w:rPr>
              <w:t>predict=lr.predict(X_test)</w:t>
            </w:r>
          </w:p>
        </w:tc>
      </w:tr>
    </w:tbl>
    <w:p w:rsidR="00406655" w:rsidRDefault="00406655" w:rsidP="0021270D">
      <w:pPr>
        <w:pStyle w:val="a7"/>
        <w:ind w:left="360" w:firstLineChars="0" w:firstLine="0"/>
        <w:rPr>
          <w:rFonts w:ascii="宋体" w:eastAsia="宋体" w:hAnsi="宋体" w:cs="宋体"/>
          <w:kern w:val="0"/>
          <w:szCs w:val="21"/>
        </w:rPr>
      </w:pPr>
      <w:r w:rsidRPr="00406655">
        <w:rPr>
          <w:rFonts w:ascii="宋体" w:eastAsia="宋体" w:hAnsi="宋体" w:cs="宋体"/>
          <w:kern w:val="0"/>
          <w:szCs w:val="21"/>
        </w:rPr>
        <w:t>print classification_report(Y_test, predict, target_names=["classical", "country", "jazz", "metal", "pop", "rock"])</w:t>
      </w:r>
    </w:p>
    <w:p w:rsidR="000A0451" w:rsidRDefault="000A0451" w:rsidP="0021270D">
      <w:pPr>
        <w:pStyle w:val="a7"/>
        <w:ind w:left="360" w:firstLineChars="0" w:firstLine="0"/>
        <w:rPr>
          <w:rFonts w:ascii="宋体" w:eastAsia="宋体" w:hAnsi="宋体" w:cs="宋体"/>
          <w:kern w:val="0"/>
          <w:szCs w:val="21"/>
        </w:rPr>
      </w:pPr>
    </w:p>
    <w:p w:rsidR="000A0451" w:rsidRDefault="000A0451" w:rsidP="0021270D">
      <w:pPr>
        <w:pStyle w:val="a7"/>
        <w:ind w:left="360" w:firstLineChars="0" w:firstLine="0"/>
        <w:rPr>
          <w:rFonts w:ascii="宋体" w:eastAsia="宋体" w:hAnsi="宋体" w:cs="宋体"/>
          <w:kern w:val="0"/>
          <w:szCs w:val="21"/>
        </w:rPr>
      </w:pPr>
    </w:p>
    <w:p w:rsidR="000A0451" w:rsidRPr="000A0451" w:rsidRDefault="000A0451" w:rsidP="000A0451">
      <w:pPr>
        <w:pStyle w:val="a7"/>
        <w:ind w:firstLineChars="0" w:firstLine="0"/>
        <w:rPr>
          <w:rFonts w:ascii="宋体" w:eastAsia="宋体" w:hAnsi="宋体" w:cs="宋体"/>
          <w:kern w:val="0"/>
          <w:szCs w:val="21"/>
          <w:shd w:val="pct15" w:color="auto" w:fill="FFFFFF"/>
        </w:rPr>
      </w:pPr>
      <w:r w:rsidRPr="000A0451">
        <w:rPr>
          <w:rFonts w:ascii="宋体" w:eastAsia="宋体" w:hAnsi="宋体" w:cs="宋体" w:hint="eastAsia"/>
          <w:kern w:val="0"/>
          <w:szCs w:val="21"/>
          <w:shd w:val="pct15" w:color="auto" w:fill="FFFFFF"/>
        </w:rPr>
        <w:t>music_fearure_extrat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tblGrid>
      <w:tr w:rsidR="000A0451" w:rsidRPr="000A0451" w:rsidTr="000A0451">
        <w:trPr>
          <w:tblCellSpacing w:w="15" w:type="dxa"/>
        </w:trPr>
        <w:tc>
          <w:tcPr>
            <w:tcW w:w="0" w:type="auto"/>
            <w:vAlign w:val="center"/>
            <w:hideMark/>
          </w:tcPr>
          <w:p w:rsidR="000A0451" w:rsidRPr="000A0451" w:rsidRDefault="000A0451" w:rsidP="000A0451">
            <w:pPr>
              <w:widowControl/>
              <w:jc w:val="left"/>
              <w:rPr>
                <w:rFonts w:ascii="宋体" w:eastAsia="宋体" w:hAnsi="宋体" w:cs="宋体"/>
                <w:kern w:val="0"/>
                <w:sz w:val="24"/>
                <w:szCs w:val="24"/>
              </w:rPr>
            </w:pPr>
            <w:r w:rsidRPr="000A0451">
              <w:rPr>
                <w:rFonts w:ascii="宋体" w:eastAsia="宋体" w:hAnsi="宋体" w:cs="宋体"/>
                <w:kern w:val="0"/>
                <w:sz w:val="24"/>
                <w:szCs w:val="24"/>
              </w:rPr>
              <w:t>#coding:utf-8</w:t>
            </w:r>
          </w:p>
        </w:tc>
      </w:tr>
    </w:tbl>
    <w:p w:rsidR="000A0451" w:rsidRPr="000A0451" w:rsidRDefault="000A0451" w:rsidP="000A045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0"/>
      </w:tblGrid>
      <w:tr w:rsidR="000A0451" w:rsidRPr="000A0451" w:rsidTr="000A0451">
        <w:trPr>
          <w:tblCellSpacing w:w="15" w:type="dxa"/>
        </w:trPr>
        <w:tc>
          <w:tcPr>
            <w:tcW w:w="0" w:type="auto"/>
            <w:vAlign w:val="center"/>
            <w:hideMark/>
          </w:tcPr>
          <w:p w:rsidR="000A0451" w:rsidRPr="000A0451" w:rsidRDefault="000A0451" w:rsidP="000A0451">
            <w:pPr>
              <w:widowControl/>
              <w:jc w:val="left"/>
              <w:rPr>
                <w:rFonts w:ascii="宋体" w:eastAsia="宋体" w:hAnsi="宋体" w:cs="宋体"/>
                <w:kern w:val="0"/>
                <w:sz w:val="24"/>
                <w:szCs w:val="24"/>
              </w:rPr>
            </w:pPr>
            <w:r w:rsidRPr="000A0451">
              <w:rPr>
                <w:rFonts w:ascii="宋体" w:eastAsia="宋体" w:hAnsi="宋体" w:cs="宋体"/>
                <w:kern w:val="0"/>
                <w:sz w:val="24"/>
                <w:szCs w:val="24"/>
              </w:rPr>
              <w:t>import os</w:t>
            </w:r>
          </w:p>
        </w:tc>
      </w:tr>
    </w:tbl>
    <w:p w:rsidR="000A0451" w:rsidRPr="000A0451" w:rsidRDefault="000A0451" w:rsidP="000A045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0A0451" w:rsidRPr="000A0451" w:rsidTr="000A0451">
        <w:trPr>
          <w:tblCellSpacing w:w="15" w:type="dxa"/>
        </w:trPr>
        <w:tc>
          <w:tcPr>
            <w:tcW w:w="0" w:type="auto"/>
            <w:vAlign w:val="center"/>
            <w:hideMark/>
          </w:tcPr>
          <w:p w:rsidR="000A0451" w:rsidRPr="000A0451" w:rsidRDefault="000A0451" w:rsidP="000A0451">
            <w:pPr>
              <w:widowControl/>
              <w:jc w:val="left"/>
              <w:rPr>
                <w:rFonts w:ascii="宋体" w:eastAsia="宋体" w:hAnsi="宋体" w:cs="宋体"/>
                <w:kern w:val="0"/>
                <w:sz w:val="24"/>
                <w:szCs w:val="24"/>
              </w:rPr>
            </w:pPr>
            <w:r w:rsidRPr="000A0451">
              <w:rPr>
                <w:rFonts w:ascii="宋体" w:eastAsia="宋体" w:hAnsi="宋体" w:cs="宋体"/>
                <w:kern w:val="0"/>
                <w:sz w:val="24"/>
                <w:szCs w:val="24"/>
              </w:rPr>
              <w:t>import sys</w:t>
            </w:r>
          </w:p>
        </w:tc>
      </w:tr>
    </w:tbl>
    <w:p w:rsidR="000A0451" w:rsidRPr="000A0451" w:rsidRDefault="000A0451" w:rsidP="000A045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tblGrid>
      <w:tr w:rsidR="000A0451" w:rsidRPr="000A0451" w:rsidTr="000A0451">
        <w:trPr>
          <w:tblCellSpacing w:w="15" w:type="dxa"/>
        </w:trPr>
        <w:tc>
          <w:tcPr>
            <w:tcW w:w="0" w:type="auto"/>
            <w:vAlign w:val="center"/>
            <w:hideMark/>
          </w:tcPr>
          <w:p w:rsidR="000A0451" w:rsidRPr="000A0451" w:rsidRDefault="000A0451" w:rsidP="000A0451">
            <w:pPr>
              <w:widowControl/>
              <w:jc w:val="left"/>
              <w:rPr>
                <w:rFonts w:ascii="宋体" w:eastAsia="宋体" w:hAnsi="宋体" w:cs="宋体"/>
                <w:kern w:val="0"/>
                <w:sz w:val="24"/>
                <w:szCs w:val="24"/>
              </w:rPr>
            </w:pPr>
            <w:r w:rsidRPr="000A0451">
              <w:rPr>
                <w:rFonts w:ascii="宋体" w:eastAsia="宋体" w:hAnsi="宋体" w:cs="宋体"/>
                <w:kern w:val="0"/>
                <w:sz w:val="24"/>
                <w:szCs w:val="24"/>
              </w:rPr>
              <w:t>import numpy as np</w:t>
            </w:r>
          </w:p>
        </w:tc>
      </w:tr>
    </w:tbl>
    <w:p w:rsidR="000A0451" w:rsidRPr="000A0451" w:rsidRDefault="000A0451" w:rsidP="000A045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0"/>
      </w:tblGrid>
      <w:tr w:rsidR="000A0451" w:rsidRPr="000A0451" w:rsidTr="000A0451">
        <w:trPr>
          <w:tblCellSpacing w:w="15" w:type="dxa"/>
        </w:trPr>
        <w:tc>
          <w:tcPr>
            <w:tcW w:w="0" w:type="auto"/>
            <w:vAlign w:val="center"/>
            <w:hideMark/>
          </w:tcPr>
          <w:p w:rsidR="000A0451" w:rsidRPr="000A0451" w:rsidRDefault="000A0451" w:rsidP="000A0451">
            <w:pPr>
              <w:widowControl/>
              <w:jc w:val="left"/>
              <w:rPr>
                <w:rFonts w:ascii="宋体" w:eastAsia="宋体" w:hAnsi="宋体" w:cs="宋体"/>
                <w:kern w:val="0"/>
                <w:sz w:val="24"/>
                <w:szCs w:val="24"/>
              </w:rPr>
            </w:pPr>
            <w:r w:rsidRPr="000A0451">
              <w:rPr>
                <w:rFonts w:ascii="宋体" w:eastAsia="宋体" w:hAnsi="宋体" w:cs="宋体"/>
                <w:kern w:val="0"/>
                <w:sz w:val="24"/>
                <w:szCs w:val="24"/>
              </w:rPr>
              <w:t>import librosa</w:t>
            </w:r>
          </w:p>
        </w:tc>
      </w:tr>
    </w:tbl>
    <w:p w:rsidR="000A0451" w:rsidRPr="000A0451" w:rsidRDefault="000A0451" w:rsidP="000A045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05"/>
        <w:gridCol w:w="45"/>
      </w:tblGrid>
      <w:tr w:rsidR="000A0451" w:rsidRPr="000A0451" w:rsidTr="000A0451">
        <w:trPr>
          <w:gridAfter w:val="1"/>
          <w:tblCellSpacing w:w="15" w:type="dxa"/>
        </w:trPr>
        <w:tc>
          <w:tcPr>
            <w:tcW w:w="0" w:type="auto"/>
            <w:vAlign w:val="center"/>
            <w:hideMark/>
          </w:tcPr>
          <w:p w:rsidR="000A0451" w:rsidRPr="000A0451" w:rsidRDefault="000A0451" w:rsidP="000A0451">
            <w:pPr>
              <w:widowControl/>
              <w:jc w:val="left"/>
              <w:rPr>
                <w:rFonts w:ascii="宋体" w:eastAsia="宋体" w:hAnsi="宋体" w:cs="宋体"/>
                <w:kern w:val="0"/>
                <w:sz w:val="24"/>
                <w:szCs w:val="24"/>
              </w:rPr>
            </w:pPr>
            <w:r w:rsidRPr="000A0451">
              <w:rPr>
                <w:rFonts w:ascii="宋体" w:eastAsia="宋体" w:hAnsi="宋体" w:cs="宋体"/>
                <w:kern w:val="0"/>
                <w:sz w:val="24"/>
                <w:szCs w:val="24"/>
              </w:rPr>
              <w:t>import sklearn</w:t>
            </w:r>
          </w:p>
        </w:tc>
      </w:tr>
      <w:tr w:rsidR="000A0451" w:rsidRPr="000A0451" w:rsidTr="000A0451">
        <w:trPr>
          <w:tblCellSpacing w:w="15" w:type="dxa"/>
        </w:trPr>
        <w:tc>
          <w:tcPr>
            <w:tcW w:w="0" w:type="auto"/>
            <w:gridSpan w:val="2"/>
            <w:vAlign w:val="center"/>
            <w:hideMark/>
          </w:tcPr>
          <w:p w:rsidR="000A0451" w:rsidRPr="000A0451" w:rsidRDefault="000A0451" w:rsidP="000A0451">
            <w:pPr>
              <w:widowControl/>
              <w:jc w:val="left"/>
              <w:rPr>
                <w:rFonts w:ascii="宋体" w:eastAsia="宋体" w:hAnsi="宋体" w:cs="宋体"/>
                <w:kern w:val="0"/>
                <w:sz w:val="24"/>
                <w:szCs w:val="24"/>
              </w:rPr>
            </w:pPr>
            <w:r w:rsidRPr="000A0451">
              <w:rPr>
                <w:rFonts w:ascii="宋体" w:eastAsia="宋体" w:hAnsi="宋体" w:cs="宋体"/>
                <w:kern w:val="0"/>
                <w:sz w:val="24"/>
                <w:szCs w:val="24"/>
              </w:rPr>
              <w:t>from matplotlib.pyplot import specgram</w:t>
            </w:r>
          </w:p>
        </w:tc>
      </w:tr>
    </w:tbl>
    <w:p w:rsidR="000A0451" w:rsidRPr="000A0451" w:rsidRDefault="000A0451" w:rsidP="000A045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0"/>
      </w:tblGrid>
      <w:tr w:rsidR="000A0451" w:rsidRPr="000A0451" w:rsidTr="000A0451">
        <w:trPr>
          <w:tblCellSpacing w:w="15" w:type="dxa"/>
        </w:trPr>
        <w:tc>
          <w:tcPr>
            <w:tcW w:w="0" w:type="auto"/>
            <w:vAlign w:val="center"/>
            <w:hideMark/>
          </w:tcPr>
          <w:p w:rsidR="000A0451" w:rsidRPr="000A0451" w:rsidRDefault="000A0451" w:rsidP="000A0451">
            <w:pPr>
              <w:widowControl/>
              <w:jc w:val="left"/>
              <w:rPr>
                <w:rFonts w:ascii="宋体" w:eastAsia="宋体" w:hAnsi="宋体" w:cs="宋体"/>
                <w:kern w:val="0"/>
                <w:sz w:val="24"/>
                <w:szCs w:val="24"/>
              </w:rPr>
            </w:pPr>
            <w:r w:rsidRPr="000A0451">
              <w:rPr>
                <w:rFonts w:ascii="宋体" w:eastAsia="宋体" w:hAnsi="宋体" w:cs="宋体"/>
                <w:kern w:val="0"/>
                <w:sz w:val="24"/>
                <w:szCs w:val="24"/>
              </w:rPr>
              <w:t>from sklearn.multiclass import OneVsRestClassifier</w:t>
            </w:r>
          </w:p>
        </w:tc>
      </w:tr>
    </w:tbl>
    <w:p w:rsidR="000A0451" w:rsidRPr="000A0451" w:rsidRDefault="000A0451" w:rsidP="000A045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0"/>
      </w:tblGrid>
      <w:tr w:rsidR="000A0451" w:rsidRPr="000A0451" w:rsidTr="000A0451">
        <w:trPr>
          <w:tblCellSpacing w:w="15" w:type="dxa"/>
        </w:trPr>
        <w:tc>
          <w:tcPr>
            <w:tcW w:w="0" w:type="auto"/>
            <w:vAlign w:val="center"/>
            <w:hideMark/>
          </w:tcPr>
          <w:p w:rsidR="000A0451" w:rsidRPr="000A0451" w:rsidRDefault="000A0451" w:rsidP="000A0451">
            <w:pPr>
              <w:widowControl/>
              <w:jc w:val="left"/>
              <w:rPr>
                <w:rFonts w:ascii="宋体" w:eastAsia="宋体" w:hAnsi="宋体" w:cs="宋体"/>
                <w:kern w:val="0"/>
                <w:sz w:val="24"/>
                <w:szCs w:val="24"/>
              </w:rPr>
            </w:pPr>
            <w:r w:rsidRPr="000A0451">
              <w:rPr>
                <w:rFonts w:ascii="宋体" w:eastAsia="宋体" w:hAnsi="宋体" w:cs="宋体"/>
                <w:kern w:val="0"/>
                <w:sz w:val="24"/>
                <w:szCs w:val="24"/>
              </w:rPr>
              <w:t>from sklearn.svm import SVC</w:t>
            </w:r>
          </w:p>
        </w:tc>
      </w:tr>
    </w:tbl>
    <w:p w:rsidR="000A0451" w:rsidRPr="000A0451" w:rsidRDefault="000A0451" w:rsidP="000A045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0"/>
      </w:tblGrid>
      <w:tr w:rsidR="000A0451" w:rsidRPr="000A0451" w:rsidTr="000A0451">
        <w:trPr>
          <w:tblCellSpacing w:w="15" w:type="dxa"/>
        </w:trPr>
        <w:tc>
          <w:tcPr>
            <w:tcW w:w="0" w:type="auto"/>
            <w:vAlign w:val="center"/>
            <w:hideMark/>
          </w:tcPr>
          <w:p w:rsidR="000A0451" w:rsidRPr="000A0451" w:rsidRDefault="000A0451" w:rsidP="000A0451">
            <w:pPr>
              <w:widowControl/>
              <w:jc w:val="left"/>
              <w:rPr>
                <w:rFonts w:ascii="宋体" w:eastAsia="宋体" w:hAnsi="宋体" w:cs="宋体"/>
                <w:kern w:val="0"/>
                <w:sz w:val="24"/>
                <w:szCs w:val="24"/>
              </w:rPr>
            </w:pPr>
            <w:r w:rsidRPr="000A0451">
              <w:rPr>
                <w:rFonts w:ascii="宋体" w:eastAsia="宋体" w:hAnsi="宋体" w:cs="宋体"/>
                <w:kern w:val="0"/>
                <w:sz w:val="24"/>
                <w:szCs w:val="24"/>
              </w:rPr>
              <w:t>from sklearn.cross_validation import train_test_split</w:t>
            </w:r>
          </w:p>
        </w:tc>
      </w:tr>
    </w:tbl>
    <w:p w:rsidR="000A0451" w:rsidRPr="000A0451" w:rsidRDefault="000A0451" w:rsidP="000A045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0"/>
      </w:tblGrid>
      <w:tr w:rsidR="000A0451" w:rsidRPr="000A0451" w:rsidTr="000A0451">
        <w:trPr>
          <w:tblCellSpacing w:w="15" w:type="dxa"/>
        </w:trPr>
        <w:tc>
          <w:tcPr>
            <w:tcW w:w="0" w:type="auto"/>
            <w:vAlign w:val="center"/>
            <w:hideMark/>
          </w:tcPr>
          <w:p w:rsidR="000A0451" w:rsidRPr="000A0451" w:rsidRDefault="000A0451" w:rsidP="000A0451">
            <w:pPr>
              <w:widowControl/>
              <w:jc w:val="left"/>
              <w:rPr>
                <w:rFonts w:ascii="宋体" w:eastAsia="宋体" w:hAnsi="宋体" w:cs="宋体"/>
                <w:kern w:val="0"/>
                <w:sz w:val="24"/>
                <w:szCs w:val="24"/>
              </w:rPr>
            </w:pPr>
            <w:r w:rsidRPr="000A0451">
              <w:rPr>
                <w:rFonts w:ascii="宋体" w:eastAsia="宋体" w:hAnsi="宋体" w:cs="宋体"/>
                <w:kern w:val="0"/>
                <w:sz w:val="24"/>
                <w:szCs w:val="24"/>
              </w:rPr>
              <w:t>from sklearn.metrics import accuracy_score</w:t>
            </w:r>
          </w:p>
        </w:tc>
      </w:tr>
    </w:tbl>
    <w:p w:rsidR="000A0451" w:rsidRPr="000A0451" w:rsidRDefault="000A0451" w:rsidP="000A045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0"/>
      </w:tblGrid>
      <w:tr w:rsidR="000A0451" w:rsidRPr="000A0451" w:rsidTr="000A0451">
        <w:trPr>
          <w:tblCellSpacing w:w="15" w:type="dxa"/>
        </w:trPr>
        <w:tc>
          <w:tcPr>
            <w:tcW w:w="0" w:type="auto"/>
            <w:vAlign w:val="center"/>
            <w:hideMark/>
          </w:tcPr>
          <w:p w:rsidR="000A0451" w:rsidRPr="000A0451" w:rsidRDefault="000A0451" w:rsidP="000A0451">
            <w:pPr>
              <w:widowControl/>
              <w:jc w:val="left"/>
              <w:rPr>
                <w:rFonts w:ascii="宋体" w:eastAsia="宋体" w:hAnsi="宋体" w:cs="宋体"/>
                <w:kern w:val="0"/>
                <w:sz w:val="24"/>
                <w:szCs w:val="24"/>
              </w:rPr>
            </w:pPr>
            <w:r w:rsidRPr="000A0451">
              <w:rPr>
                <w:rFonts w:ascii="宋体" w:eastAsia="宋体" w:hAnsi="宋体" w:cs="宋体"/>
                <w:kern w:val="0"/>
                <w:sz w:val="24"/>
                <w:szCs w:val="24"/>
              </w:rPr>
              <w:t>if __name__ == '__main__':</w:t>
            </w:r>
          </w:p>
        </w:tc>
      </w:tr>
    </w:tbl>
    <w:p w:rsidR="000A0451" w:rsidRPr="000A0451" w:rsidRDefault="000A0451" w:rsidP="000A045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0"/>
      </w:tblGrid>
      <w:tr w:rsidR="000A0451" w:rsidRPr="000A0451" w:rsidTr="000A0451">
        <w:trPr>
          <w:tblCellSpacing w:w="15" w:type="dxa"/>
        </w:trPr>
        <w:tc>
          <w:tcPr>
            <w:tcW w:w="0" w:type="auto"/>
            <w:vAlign w:val="center"/>
            <w:hideMark/>
          </w:tcPr>
          <w:p w:rsidR="000A0451" w:rsidRPr="000A0451" w:rsidRDefault="000A0451" w:rsidP="000A0451">
            <w:pPr>
              <w:widowControl/>
              <w:jc w:val="left"/>
              <w:rPr>
                <w:rFonts w:ascii="宋体" w:eastAsia="宋体" w:hAnsi="宋体" w:cs="宋体"/>
                <w:kern w:val="0"/>
                <w:sz w:val="24"/>
                <w:szCs w:val="24"/>
              </w:rPr>
            </w:pPr>
            <w:r w:rsidRPr="000A0451">
              <w:rPr>
                <w:rFonts w:ascii="宋体" w:eastAsia="宋体" w:hAnsi="宋体" w:cs="宋体"/>
                <w:kern w:val="0"/>
                <w:sz w:val="24"/>
                <w:szCs w:val="24"/>
              </w:rPr>
              <w:t>path='./genres/'</w:t>
            </w:r>
          </w:p>
        </w:tc>
      </w:tr>
    </w:tbl>
    <w:p w:rsidR="000A0451" w:rsidRPr="000A0451" w:rsidRDefault="000A0451" w:rsidP="000A045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0A0451" w:rsidRPr="000A0451" w:rsidTr="000A0451">
        <w:trPr>
          <w:tblCellSpacing w:w="15" w:type="dxa"/>
        </w:trPr>
        <w:tc>
          <w:tcPr>
            <w:tcW w:w="0" w:type="auto"/>
            <w:vAlign w:val="center"/>
            <w:hideMark/>
          </w:tcPr>
          <w:p w:rsidR="000A0451" w:rsidRPr="000A0451" w:rsidRDefault="000A0451" w:rsidP="000A0451">
            <w:pPr>
              <w:widowControl/>
              <w:jc w:val="left"/>
              <w:rPr>
                <w:rFonts w:ascii="宋体" w:eastAsia="宋体" w:hAnsi="宋体" w:cs="宋体"/>
                <w:kern w:val="0"/>
                <w:sz w:val="24"/>
                <w:szCs w:val="24"/>
              </w:rPr>
            </w:pPr>
            <w:r w:rsidRPr="000A0451">
              <w:rPr>
                <w:rFonts w:ascii="宋体" w:eastAsia="宋体" w:hAnsi="宋体" w:cs="宋体"/>
                <w:kern w:val="0"/>
                <w:sz w:val="24"/>
                <w:szCs w:val="24"/>
              </w:rPr>
              <w:t>data=[]</w:t>
            </w:r>
          </w:p>
        </w:tc>
      </w:tr>
    </w:tbl>
    <w:p w:rsidR="000A0451" w:rsidRPr="000A0451" w:rsidRDefault="000A0451" w:rsidP="000A045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0"/>
      </w:tblGrid>
      <w:tr w:rsidR="000A0451" w:rsidRPr="000A0451" w:rsidTr="000A0451">
        <w:trPr>
          <w:tblCellSpacing w:w="15" w:type="dxa"/>
        </w:trPr>
        <w:tc>
          <w:tcPr>
            <w:tcW w:w="0" w:type="auto"/>
            <w:vAlign w:val="center"/>
            <w:hideMark/>
          </w:tcPr>
          <w:p w:rsidR="000A0451" w:rsidRPr="000A0451" w:rsidRDefault="000A0451" w:rsidP="000A0451">
            <w:pPr>
              <w:widowControl/>
              <w:jc w:val="left"/>
              <w:rPr>
                <w:rFonts w:ascii="宋体" w:eastAsia="宋体" w:hAnsi="宋体" w:cs="宋体"/>
                <w:kern w:val="0"/>
                <w:sz w:val="24"/>
                <w:szCs w:val="24"/>
              </w:rPr>
            </w:pPr>
            <w:r w:rsidRPr="000A0451">
              <w:rPr>
                <w:rFonts w:ascii="宋体" w:eastAsia="宋体" w:hAnsi="宋体" w:cs="宋体"/>
                <w:kern w:val="0"/>
                <w:sz w:val="24"/>
                <w:szCs w:val="24"/>
              </w:rPr>
              <w:t>labels=[]</w:t>
            </w:r>
          </w:p>
        </w:tc>
      </w:tr>
    </w:tbl>
    <w:p w:rsidR="000A0451" w:rsidRPr="000A0451" w:rsidRDefault="000A0451" w:rsidP="000A045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90"/>
      </w:tblGrid>
      <w:tr w:rsidR="000A0451" w:rsidRPr="000A0451" w:rsidTr="000A0451">
        <w:trPr>
          <w:tblCellSpacing w:w="15" w:type="dxa"/>
        </w:trPr>
        <w:tc>
          <w:tcPr>
            <w:tcW w:w="0" w:type="auto"/>
            <w:vAlign w:val="center"/>
            <w:hideMark/>
          </w:tcPr>
          <w:p w:rsidR="000A0451" w:rsidRPr="000A0451" w:rsidRDefault="000A0451" w:rsidP="000A0451">
            <w:pPr>
              <w:widowControl/>
              <w:jc w:val="left"/>
              <w:rPr>
                <w:rFonts w:ascii="宋体" w:eastAsia="宋体" w:hAnsi="宋体" w:cs="宋体"/>
                <w:kern w:val="0"/>
                <w:sz w:val="24"/>
                <w:szCs w:val="24"/>
              </w:rPr>
            </w:pPr>
            <w:r w:rsidRPr="000A0451">
              <w:rPr>
                <w:rFonts w:ascii="宋体" w:eastAsia="宋体" w:hAnsi="宋体" w:cs="宋体"/>
                <w:kern w:val="0"/>
                <w:sz w:val="24"/>
                <w:szCs w:val="24"/>
              </w:rPr>
              <w:t>for i, folder in enumerate(os.listdir(path)):</w:t>
            </w:r>
          </w:p>
        </w:tc>
      </w:tr>
    </w:tbl>
    <w:p w:rsidR="000A0451" w:rsidRPr="000A0451" w:rsidRDefault="000A0451" w:rsidP="000A045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0"/>
      </w:tblGrid>
      <w:tr w:rsidR="000A0451" w:rsidRPr="000A0451" w:rsidTr="000A0451">
        <w:trPr>
          <w:tblCellSpacing w:w="15" w:type="dxa"/>
        </w:trPr>
        <w:tc>
          <w:tcPr>
            <w:tcW w:w="0" w:type="auto"/>
            <w:vAlign w:val="center"/>
            <w:hideMark/>
          </w:tcPr>
          <w:p w:rsidR="000A0451" w:rsidRPr="000A0451" w:rsidRDefault="000A0451" w:rsidP="000A0451">
            <w:pPr>
              <w:widowControl/>
              <w:jc w:val="left"/>
              <w:rPr>
                <w:rFonts w:ascii="宋体" w:eastAsia="宋体" w:hAnsi="宋体" w:cs="宋体"/>
                <w:kern w:val="0"/>
                <w:sz w:val="24"/>
                <w:szCs w:val="24"/>
              </w:rPr>
            </w:pPr>
            <w:r w:rsidRPr="000A0451">
              <w:rPr>
                <w:rFonts w:ascii="宋体" w:eastAsia="宋体" w:hAnsi="宋体" w:cs="宋体"/>
                <w:kern w:val="0"/>
                <w:sz w:val="24"/>
                <w:szCs w:val="24"/>
              </w:rPr>
              <w:t>for file in os.listdir(path+folder):</w:t>
            </w:r>
          </w:p>
        </w:tc>
      </w:tr>
    </w:tbl>
    <w:p w:rsidR="000A0451" w:rsidRPr="000A0451" w:rsidRDefault="000A0451" w:rsidP="000A045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30"/>
      </w:tblGrid>
      <w:tr w:rsidR="000A0451" w:rsidRPr="000A0451" w:rsidTr="000A0451">
        <w:trPr>
          <w:tblCellSpacing w:w="15" w:type="dxa"/>
        </w:trPr>
        <w:tc>
          <w:tcPr>
            <w:tcW w:w="0" w:type="auto"/>
            <w:vAlign w:val="center"/>
            <w:hideMark/>
          </w:tcPr>
          <w:p w:rsidR="000A0451" w:rsidRPr="000A0451" w:rsidRDefault="000A0451" w:rsidP="000A0451">
            <w:pPr>
              <w:widowControl/>
              <w:jc w:val="left"/>
              <w:rPr>
                <w:rFonts w:ascii="宋体" w:eastAsia="宋体" w:hAnsi="宋体" w:cs="宋体"/>
                <w:kern w:val="0"/>
                <w:sz w:val="24"/>
                <w:szCs w:val="24"/>
              </w:rPr>
            </w:pPr>
            <w:r w:rsidRPr="000A0451">
              <w:rPr>
                <w:rFonts w:ascii="宋体" w:eastAsia="宋体" w:hAnsi="宋体" w:cs="宋体"/>
                <w:kern w:val="0"/>
                <w:sz w:val="24"/>
                <w:szCs w:val="24"/>
              </w:rPr>
              <w:t>music, fs = librosa.audio.load(path+folder+'/'+file)</w:t>
            </w:r>
          </w:p>
        </w:tc>
      </w:tr>
      <w:tr w:rsidR="000A0451" w:rsidRPr="000A0451" w:rsidTr="000A0451">
        <w:trPr>
          <w:tblCellSpacing w:w="15" w:type="dxa"/>
        </w:trPr>
        <w:tc>
          <w:tcPr>
            <w:tcW w:w="0" w:type="auto"/>
            <w:vAlign w:val="center"/>
            <w:hideMark/>
          </w:tcPr>
          <w:p w:rsidR="000A0451" w:rsidRPr="000A0451" w:rsidRDefault="000A0451" w:rsidP="000A0451">
            <w:pPr>
              <w:widowControl/>
              <w:jc w:val="left"/>
              <w:rPr>
                <w:rFonts w:ascii="宋体" w:eastAsia="宋体" w:hAnsi="宋体" w:cs="宋体"/>
                <w:kern w:val="0"/>
                <w:sz w:val="24"/>
                <w:szCs w:val="24"/>
              </w:rPr>
            </w:pPr>
          </w:p>
        </w:tc>
      </w:tr>
    </w:tbl>
    <w:p w:rsidR="000A0451" w:rsidRPr="000A0451" w:rsidRDefault="000A0451" w:rsidP="000A045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30"/>
      </w:tblGrid>
      <w:tr w:rsidR="000A0451" w:rsidRPr="000A0451" w:rsidTr="000A0451">
        <w:trPr>
          <w:tblCellSpacing w:w="15" w:type="dxa"/>
        </w:trPr>
        <w:tc>
          <w:tcPr>
            <w:tcW w:w="0" w:type="auto"/>
            <w:vAlign w:val="center"/>
            <w:hideMark/>
          </w:tcPr>
          <w:p w:rsidR="000A0451" w:rsidRPr="000A0451" w:rsidRDefault="000A0451" w:rsidP="000A0451">
            <w:pPr>
              <w:widowControl/>
              <w:jc w:val="left"/>
              <w:rPr>
                <w:rFonts w:ascii="宋体" w:eastAsia="宋体" w:hAnsi="宋体" w:cs="宋体"/>
                <w:kern w:val="0"/>
                <w:sz w:val="24"/>
                <w:szCs w:val="24"/>
              </w:rPr>
            </w:pPr>
            <w:r w:rsidRPr="000A0451">
              <w:rPr>
                <w:rFonts w:ascii="宋体" w:eastAsia="宋体" w:hAnsi="宋体" w:cs="宋体"/>
                <w:kern w:val="0"/>
                <w:sz w:val="24"/>
                <w:szCs w:val="24"/>
              </w:rPr>
              <w:t>mfcc_feature = librosa.feature.mfcc(music,n_mfcc=13)</w:t>
            </w:r>
          </w:p>
        </w:tc>
      </w:tr>
    </w:tbl>
    <w:p w:rsidR="000A0451" w:rsidRPr="000A0451" w:rsidRDefault="000A0451" w:rsidP="000A045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3"/>
      </w:tblGrid>
      <w:tr w:rsidR="000A0451" w:rsidRPr="000A0451" w:rsidTr="000A0451">
        <w:trPr>
          <w:tblCellSpacing w:w="15" w:type="dxa"/>
        </w:trPr>
        <w:tc>
          <w:tcPr>
            <w:tcW w:w="0" w:type="auto"/>
            <w:vAlign w:val="center"/>
            <w:hideMark/>
          </w:tcPr>
          <w:p w:rsidR="000A0451" w:rsidRPr="000A0451" w:rsidRDefault="000A0451" w:rsidP="000A0451">
            <w:pPr>
              <w:widowControl/>
              <w:jc w:val="left"/>
              <w:rPr>
                <w:rFonts w:ascii="宋体" w:eastAsia="宋体" w:hAnsi="宋体" w:cs="宋体"/>
                <w:kern w:val="0"/>
                <w:sz w:val="24"/>
                <w:szCs w:val="24"/>
              </w:rPr>
            </w:pPr>
            <w:r>
              <w:rPr>
                <w:rStyle w:val="shorttext"/>
                <w:rFonts w:hint="eastAsia"/>
              </w:rPr>
              <w:t>#使用前10％和最后10％的框架</w:t>
            </w:r>
          </w:p>
        </w:tc>
      </w:tr>
    </w:tbl>
    <w:p w:rsidR="000A0451" w:rsidRPr="000A0451" w:rsidRDefault="000A0451" w:rsidP="000A045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0A0451" w:rsidRPr="000A0451" w:rsidTr="000A0451">
        <w:trPr>
          <w:tblCellSpacing w:w="15" w:type="dxa"/>
        </w:trPr>
        <w:tc>
          <w:tcPr>
            <w:tcW w:w="0" w:type="auto"/>
            <w:vAlign w:val="center"/>
            <w:hideMark/>
          </w:tcPr>
          <w:p w:rsidR="000A0451" w:rsidRPr="000A0451" w:rsidRDefault="000A0451" w:rsidP="000A0451">
            <w:pPr>
              <w:widowControl/>
              <w:jc w:val="left"/>
              <w:rPr>
                <w:rFonts w:ascii="宋体" w:eastAsia="宋体" w:hAnsi="宋体" w:cs="宋体"/>
                <w:kern w:val="0"/>
                <w:sz w:val="24"/>
                <w:szCs w:val="24"/>
              </w:rPr>
            </w:pPr>
            <w:r w:rsidRPr="000A0451">
              <w:rPr>
                <w:rFonts w:ascii="宋体" w:eastAsia="宋体" w:hAnsi="宋体" w:cs="宋体"/>
                <w:kern w:val="0"/>
                <w:sz w:val="24"/>
                <w:szCs w:val="24"/>
              </w:rPr>
              <w:t>mfcc_feature = np.array([x[int(len(x)*1/10):int(len(x)*9/10)] for x in mfcc_feature])</w:t>
            </w:r>
          </w:p>
        </w:tc>
      </w:tr>
    </w:tbl>
    <w:p w:rsidR="000A0451" w:rsidRPr="000A0451" w:rsidRDefault="000A0451" w:rsidP="000A045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0"/>
      </w:tblGrid>
      <w:tr w:rsidR="000A0451" w:rsidRPr="000A0451" w:rsidTr="000A0451">
        <w:trPr>
          <w:tblCellSpacing w:w="15" w:type="dxa"/>
        </w:trPr>
        <w:tc>
          <w:tcPr>
            <w:tcW w:w="0" w:type="auto"/>
            <w:vAlign w:val="center"/>
            <w:hideMark/>
          </w:tcPr>
          <w:p w:rsidR="000A0451" w:rsidRPr="000A0451" w:rsidRDefault="000A0451" w:rsidP="000A0451">
            <w:pPr>
              <w:widowControl/>
              <w:jc w:val="left"/>
              <w:rPr>
                <w:rFonts w:ascii="宋体" w:eastAsia="宋体" w:hAnsi="宋体" w:cs="宋体"/>
                <w:kern w:val="0"/>
                <w:sz w:val="24"/>
                <w:szCs w:val="24"/>
              </w:rPr>
            </w:pPr>
            <w:r w:rsidRPr="000A0451">
              <w:rPr>
                <w:rFonts w:ascii="宋体" w:eastAsia="宋体" w:hAnsi="宋体" w:cs="宋体"/>
                <w:kern w:val="0"/>
                <w:sz w:val="24"/>
                <w:szCs w:val="24"/>
              </w:rPr>
              <w:t>data.append(mfcc_feature.mean(axis=1))</w:t>
            </w:r>
          </w:p>
        </w:tc>
      </w:tr>
    </w:tbl>
    <w:p w:rsidR="000A0451" w:rsidRPr="000A0451" w:rsidRDefault="000A0451" w:rsidP="000A045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0"/>
      </w:tblGrid>
      <w:tr w:rsidR="000A0451" w:rsidRPr="000A0451" w:rsidTr="000A0451">
        <w:trPr>
          <w:tblCellSpacing w:w="15" w:type="dxa"/>
        </w:trPr>
        <w:tc>
          <w:tcPr>
            <w:tcW w:w="0" w:type="auto"/>
            <w:vAlign w:val="center"/>
            <w:hideMark/>
          </w:tcPr>
          <w:p w:rsidR="000A0451" w:rsidRPr="000A0451" w:rsidRDefault="000A0451" w:rsidP="000A0451">
            <w:pPr>
              <w:widowControl/>
              <w:jc w:val="left"/>
              <w:rPr>
                <w:rFonts w:ascii="宋体" w:eastAsia="宋体" w:hAnsi="宋体" w:cs="宋体"/>
                <w:kern w:val="0"/>
                <w:sz w:val="24"/>
                <w:szCs w:val="24"/>
              </w:rPr>
            </w:pPr>
            <w:r w:rsidRPr="000A0451">
              <w:rPr>
                <w:rFonts w:ascii="宋体" w:eastAsia="宋体" w:hAnsi="宋体" w:cs="宋体"/>
                <w:kern w:val="0"/>
                <w:sz w:val="24"/>
                <w:szCs w:val="24"/>
              </w:rPr>
              <w:t>labels.append(folder)</w:t>
            </w:r>
          </w:p>
        </w:tc>
      </w:tr>
    </w:tbl>
    <w:p w:rsidR="000A0451" w:rsidRPr="000A0451" w:rsidRDefault="000A0451" w:rsidP="000A045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0"/>
      </w:tblGrid>
      <w:tr w:rsidR="000A0451" w:rsidRPr="000A0451" w:rsidTr="000A0451">
        <w:trPr>
          <w:tblCellSpacing w:w="15" w:type="dxa"/>
        </w:trPr>
        <w:tc>
          <w:tcPr>
            <w:tcW w:w="0" w:type="auto"/>
            <w:vAlign w:val="center"/>
            <w:hideMark/>
          </w:tcPr>
          <w:p w:rsidR="000A0451" w:rsidRPr="000A0451" w:rsidRDefault="000A0451" w:rsidP="000A0451">
            <w:pPr>
              <w:widowControl/>
              <w:jc w:val="left"/>
              <w:rPr>
                <w:rFonts w:ascii="宋体" w:eastAsia="宋体" w:hAnsi="宋体" w:cs="宋体"/>
                <w:kern w:val="0"/>
                <w:sz w:val="24"/>
                <w:szCs w:val="24"/>
              </w:rPr>
            </w:pPr>
            <w:r w:rsidRPr="000A0451">
              <w:rPr>
                <w:rFonts w:ascii="宋体" w:eastAsia="宋体" w:hAnsi="宋体" w:cs="宋体"/>
                <w:kern w:val="0"/>
                <w:sz w:val="24"/>
                <w:szCs w:val="24"/>
              </w:rPr>
              <w:t>np.save('data.npy', data)</w:t>
            </w:r>
          </w:p>
        </w:tc>
      </w:tr>
    </w:tbl>
    <w:p w:rsidR="000A0451" w:rsidRDefault="000A0451" w:rsidP="000A0451">
      <w:pPr>
        <w:pStyle w:val="a7"/>
        <w:ind w:firstLineChars="0" w:firstLine="0"/>
        <w:rPr>
          <w:rFonts w:ascii="宋体" w:eastAsia="宋体" w:hAnsi="宋体" w:cs="宋体" w:hint="eastAsia"/>
          <w:kern w:val="0"/>
          <w:szCs w:val="21"/>
        </w:rPr>
      </w:pPr>
      <w:r w:rsidRPr="000A0451">
        <w:rPr>
          <w:rFonts w:ascii="宋体" w:eastAsia="宋体" w:hAnsi="宋体" w:cs="宋体"/>
          <w:kern w:val="0"/>
          <w:sz w:val="24"/>
          <w:szCs w:val="24"/>
        </w:rPr>
        <w:t>np.save('label.npy', labels)</w:t>
      </w:r>
    </w:p>
    <w:p w:rsidR="000A0451" w:rsidRPr="00406655" w:rsidRDefault="000A0451" w:rsidP="0021270D">
      <w:pPr>
        <w:pStyle w:val="a7"/>
        <w:ind w:left="360" w:firstLineChars="0" w:firstLine="0"/>
        <w:rPr>
          <w:rFonts w:hint="eastAsia"/>
          <w:szCs w:val="21"/>
        </w:rPr>
      </w:pPr>
    </w:p>
    <w:sectPr w:rsidR="000A0451" w:rsidRPr="004066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608" w:rsidRDefault="00CE3608" w:rsidP="006056F1">
      <w:r>
        <w:separator/>
      </w:r>
    </w:p>
  </w:endnote>
  <w:endnote w:type="continuationSeparator" w:id="0">
    <w:p w:rsidR="00CE3608" w:rsidRDefault="00CE3608" w:rsidP="00605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AdobeHeitiStd-Regular">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608" w:rsidRDefault="00CE3608" w:rsidP="006056F1">
      <w:r>
        <w:separator/>
      </w:r>
    </w:p>
  </w:footnote>
  <w:footnote w:type="continuationSeparator" w:id="0">
    <w:p w:rsidR="00CE3608" w:rsidRDefault="00CE3608" w:rsidP="006056F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718E5"/>
    <w:multiLevelType w:val="hybridMultilevel"/>
    <w:tmpl w:val="01B60D4E"/>
    <w:lvl w:ilvl="0" w:tplc="74D0DE04">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5B594205"/>
    <w:multiLevelType w:val="hybridMultilevel"/>
    <w:tmpl w:val="C5722AD0"/>
    <w:lvl w:ilvl="0" w:tplc="938CF8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CB2"/>
    <w:rsid w:val="00034FA4"/>
    <w:rsid w:val="000A0451"/>
    <w:rsid w:val="000E4B4C"/>
    <w:rsid w:val="000F0D77"/>
    <w:rsid w:val="0011459C"/>
    <w:rsid w:val="001347F3"/>
    <w:rsid w:val="001D01AC"/>
    <w:rsid w:val="0021270D"/>
    <w:rsid w:val="00315E4F"/>
    <w:rsid w:val="00364361"/>
    <w:rsid w:val="003E7044"/>
    <w:rsid w:val="00406655"/>
    <w:rsid w:val="00434BCC"/>
    <w:rsid w:val="00574701"/>
    <w:rsid w:val="0057733E"/>
    <w:rsid w:val="005A2E74"/>
    <w:rsid w:val="005D7031"/>
    <w:rsid w:val="006056F1"/>
    <w:rsid w:val="00610580"/>
    <w:rsid w:val="00620899"/>
    <w:rsid w:val="006239BF"/>
    <w:rsid w:val="006907A1"/>
    <w:rsid w:val="00692319"/>
    <w:rsid w:val="00737BF8"/>
    <w:rsid w:val="00941A58"/>
    <w:rsid w:val="00957CB2"/>
    <w:rsid w:val="009800E7"/>
    <w:rsid w:val="00A0236B"/>
    <w:rsid w:val="00AC0EC1"/>
    <w:rsid w:val="00B942C9"/>
    <w:rsid w:val="00BC5D4C"/>
    <w:rsid w:val="00C27544"/>
    <w:rsid w:val="00C44B76"/>
    <w:rsid w:val="00C70DA3"/>
    <w:rsid w:val="00CE3608"/>
    <w:rsid w:val="00D05417"/>
    <w:rsid w:val="00DD07F4"/>
    <w:rsid w:val="00DE7F15"/>
    <w:rsid w:val="00E24F78"/>
    <w:rsid w:val="00F06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7CFD8"/>
  <w15:chartTrackingRefBased/>
  <w15:docId w15:val="{480A9653-329E-40B4-9FF4-D2DDF31AA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56F1"/>
    <w:pPr>
      <w:widowControl w:val="0"/>
      <w:jc w:val="both"/>
    </w:pPr>
  </w:style>
  <w:style w:type="paragraph" w:styleId="2">
    <w:name w:val="heading 2"/>
    <w:basedOn w:val="a"/>
    <w:next w:val="a"/>
    <w:link w:val="20"/>
    <w:uiPriority w:val="9"/>
    <w:unhideWhenUsed/>
    <w:qFormat/>
    <w:rsid w:val="006056F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56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56F1"/>
    <w:rPr>
      <w:sz w:val="18"/>
      <w:szCs w:val="18"/>
    </w:rPr>
  </w:style>
  <w:style w:type="paragraph" w:styleId="a5">
    <w:name w:val="footer"/>
    <w:basedOn w:val="a"/>
    <w:link w:val="a6"/>
    <w:uiPriority w:val="99"/>
    <w:unhideWhenUsed/>
    <w:rsid w:val="006056F1"/>
    <w:pPr>
      <w:tabs>
        <w:tab w:val="center" w:pos="4153"/>
        <w:tab w:val="right" w:pos="8306"/>
      </w:tabs>
      <w:snapToGrid w:val="0"/>
      <w:jc w:val="left"/>
    </w:pPr>
    <w:rPr>
      <w:sz w:val="18"/>
      <w:szCs w:val="18"/>
    </w:rPr>
  </w:style>
  <w:style w:type="character" w:customStyle="1" w:styleId="a6">
    <w:name w:val="页脚 字符"/>
    <w:basedOn w:val="a0"/>
    <w:link w:val="a5"/>
    <w:uiPriority w:val="99"/>
    <w:rsid w:val="006056F1"/>
    <w:rPr>
      <w:sz w:val="18"/>
      <w:szCs w:val="18"/>
    </w:rPr>
  </w:style>
  <w:style w:type="character" w:customStyle="1" w:styleId="20">
    <w:name w:val="标题 2 字符"/>
    <w:basedOn w:val="a0"/>
    <w:link w:val="2"/>
    <w:uiPriority w:val="9"/>
    <w:rsid w:val="006056F1"/>
    <w:rPr>
      <w:rFonts w:asciiTheme="majorHAnsi" w:eastAsiaTheme="majorEastAsia" w:hAnsiTheme="majorHAnsi" w:cstheme="majorBidi"/>
      <w:b/>
      <w:bCs/>
      <w:sz w:val="32"/>
      <w:szCs w:val="32"/>
    </w:rPr>
  </w:style>
  <w:style w:type="paragraph" w:styleId="a7">
    <w:name w:val="List Paragraph"/>
    <w:basedOn w:val="a"/>
    <w:uiPriority w:val="34"/>
    <w:qFormat/>
    <w:rsid w:val="0021270D"/>
    <w:pPr>
      <w:ind w:firstLineChars="200" w:firstLine="420"/>
    </w:pPr>
  </w:style>
  <w:style w:type="character" w:customStyle="1" w:styleId="pl-c">
    <w:name w:val="pl-c"/>
    <w:basedOn w:val="a0"/>
    <w:rsid w:val="00406655"/>
  </w:style>
  <w:style w:type="character" w:customStyle="1" w:styleId="pl-k">
    <w:name w:val="pl-k"/>
    <w:basedOn w:val="a0"/>
    <w:rsid w:val="00406655"/>
  </w:style>
  <w:style w:type="character" w:customStyle="1" w:styleId="pl-c1">
    <w:name w:val="pl-c1"/>
    <w:basedOn w:val="a0"/>
    <w:rsid w:val="00406655"/>
  </w:style>
  <w:style w:type="character" w:customStyle="1" w:styleId="pl-s">
    <w:name w:val="pl-s"/>
    <w:basedOn w:val="a0"/>
    <w:rsid w:val="00406655"/>
  </w:style>
  <w:style w:type="character" w:customStyle="1" w:styleId="pl-pds">
    <w:name w:val="pl-pds"/>
    <w:basedOn w:val="a0"/>
    <w:rsid w:val="00406655"/>
  </w:style>
  <w:style w:type="character" w:customStyle="1" w:styleId="pl-v">
    <w:name w:val="pl-v"/>
    <w:basedOn w:val="a0"/>
    <w:rsid w:val="00406655"/>
  </w:style>
  <w:style w:type="character" w:customStyle="1" w:styleId="shorttext">
    <w:name w:val="short_text"/>
    <w:basedOn w:val="a0"/>
    <w:rsid w:val="000A0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407574">
      <w:bodyDiv w:val="1"/>
      <w:marLeft w:val="0"/>
      <w:marRight w:val="0"/>
      <w:marTop w:val="0"/>
      <w:marBottom w:val="0"/>
      <w:divBdr>
        <w:top w:val="none" w:sz="0" w:space="0" w:color="auto"/>
        <w:left w:val="none" w:sz="0" w:space="0" w:color="auto"/>
        <w:bottom w:val="none" w:sz="0" w:space="0" w:color="auto"/>
        <w:right w:val="none" w:sz="0" w:space="0" w:color="auto"/>
      </w:divBdr>
    </w:div>
    <w:div w:id="1450390469">
      <w:bodyDiv w:val="1"/>
      <w:marLeft w:val="0"/>
      <w:marRight w:val="0"/>
      <w:marTop w:val="0"/>
      <w:marBottom w:val="0"/>
      <w:divBdr>
        <w:top w:val="none" w:sz="0" w:space="0" w:color="auto"/>
        <w:left w:val="none" w:sz="0" w:space="0" w:color="auto"/>
        <w:bottom w:val="none" w:sz="0" w:space="0" w:color="auto"/>
        <w:right w:val="none" w:sz="0" w:space="0" w:color="auto"/>
      </w:divBdr>
    </w:div>
    <w:div w:id="188063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F5F40-3B95-4B72-9311-2C38541D6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6119</TotalTime>
  <Pages>7</Pages>
  <Words>828</Words>
  <Characters>4720</Characters>
  <Application>Microsoft Office Word</Application>
  <DocSecurity>0</DocSecurity>
  <Lines>39</Lines>
  <Paragraphs>11</Paragraphs>
  <ScaleCrop>false</ScaleCrop>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zhang</dc:creator>
  <cp:keywords/>
  <dc:description/>
  <cp:lastModifiedBy>zhang zhang</cp:lastModifiedBy>
  <cp:revision>5</cp:revision>
  <dcterms:created xsi:type="dcterms:W3CDTF">2017-09-22T06:23:00Z</dcterms:created>
  <dcterms:modified xsi:type="dcterms:W3CDTF">2017-09-26T13:18:00Z</dcterms:modified>
</cp:coreProperties>
</file>