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D0F" w:rsidRDefault="00323D0F" w:rsidP="007F4E17">
      <w:pPr>
        <w:rPr>
          <w:rFonts w:hint="eastAsia"/>
        </w:rPr>
      </w:pPr>
      <w:r>
        <w:rPr>
          <w:rFonts w:hint="eastAsia"/>
        </w:rPr>
        <w:t>本周主要做了</w:t>
      </w:r>
      <w:r>
        <w:rPr>
          <w:rFonts w:hint="eastAsia"/>
        </w:rPr>
        <w:t>MATLAB</w:t>
      </w:r>
      <w:r>
        <w:rPr>
          <w:rFonts w:hint="eastAsia"/>
        </w:rPr>
        <w:t>对音频特征提取</w:t>
      </w:r>
      <w:proofErr w:type="gramStart"/>
      <w:r>
        <w:rPr>
          <w:rFonts w:hint="eastAsia"/>
        </w:rPr>
        <w:t>在语谱图中</w:t>
      </w:r>
      <w:proofErr w:type="gramEnd"/>
      <w:r>
        <w:rPr>
          <w:rFonts w:hint="eastAsia"/>
        </w:rPr>
        <w:t>的显示，阅读了</w:t>
      </w:r>
      <w:r w:rsidRPr="00323D0F">
        <w:rPr>
          <w:rFonts w:hint="eastAsia"/>
        </w:rPr>
        <w:t>基于深度神经网络的音频事件检测</w:t>
      </w:r>
      <w:r>
        <w:rPr>
          <w:rFonts w:hint="eastAsia"/>
        </w:rPr>
        <w:t xml:space="preserve"> </w:t>
      </w:r>
      <w:r>
        <w:rPr>
          <w:rFonts w:hint="eastAsia"/>
        </w:rPr>
        <w:t>这篇论文，得知了</w:t>
      </w:r>
      <w:proofErr w:type="spellStart"/>
      <w:r>
        <w:rPr>
          <w:rFonts w:hint="eastAsia"/>
        </w:rPr>
        <w:t>gabor</w:t>
      </w:r>
      <w:proofErr w:type="spellEnd"/>
      <w:r>
        <w:rPr>
          <w:rFonts w:hint="eastAsia"/>
        </w:rPr>
        <w:t>特征提取方法，并找到相应代码进行实现。</w:t>
      </w:r>
      <w:r>
        <w:rPr>
          <w:rFonts w:hint="eastAsia"/>
        </w:rPr>
        <w:t xml:space="preserve"> </w:t>
      </w:r>
    </w:p>
    <w:p w:rsidR="00323D0F" w:rsidRDefault="00323D0F" w:rsidP="007F4E17"/>
    <w:p w:rsidR="007F4E17" w:rsidRDefault="007F4E17" w:rsidP="007F4E17">
      <w:r>
        <w:t xml:space="preserve">Gabor </w:t>
      </w:r>
      <w:r>
        <w:rPr>
          <w:rFonts w:hint="eastAsia"/>
        </w:rPr>
        <w:t>滤波器组由一组两维的</w:t>
      </w:r>
      <w:r>
        <w:rPr>
          <w:rFonts w:hint="eastAsia"/>
        </w:rPr>
        <w:t xml:space="preserve"> </w:t>
      </w:r>
      <w:r>
        <w:t xml:space="preserve">Gabor </w:t>
      </w:r>
      <w:r>
        <w:rPr>
          <w:rFonts w:hint="eastAsia"/>
        </w:rPr>
        <w:t>滤波器组成，</w:t>
      </w:r>
      <w:r>
        <w:t xml:space="preserve">Gabor </w:t>
      </w:r>
      <w:r>
        <w:rPr>
          <w:rFonts w:hint="eastAsia"/>
        </w:rPr>
        <w:t>滤波器最初在文献中被提出，后来被用于听觉和视觉系统中生物学处理的模型。每个滤波器由时频域的包络函数和时频的载波函数定义。</w:t>
      </w:r>
      <w:r>
        <w:t xml:space="preserve">Gabor </w:t>
      </w:r>
      <w:r>
        <w:rPr>
          <w:rFonts w:hint="eastAsia"/>
        </w:rPr>
        <w:t>滤波器函数定义如下：</w:t>
      </w:r>
    </w:p>
    <w:p w:rsidR="004675BE" w:rsidRDefault="004675BE" w:rsidP="007F4E17">
      <w:r>
        <w:rPr>
          <w:noProof/>
        </w:rPr>
        <w:drawing>
          <wp:inline distT="0" distB="0" distL="0" distR="0" wp14:anchorId="247F979E" wp14:editId="2DD9FEC1">
            <wp:extent cx="2628900" cy="1082775"/>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68860" cy="1099234"/>
                    </a:xfrm>
                    <a:prstGeom prst="rect">
                      <a:avLst/>
                    </a:prstGeom>
                  </pic:spPr>
                </pic:pic>
              </a:graphicData>
            </a:graphic>
          </wp:inline>
        </w:drawing>
      </w:r>
    </w:p>
    <w:p w:rsidR="00FE433B" w:rsidRDefault="004675BE" w:rsidP="004675BE">
      <w:r>
        <w:rPr>
          <w:rFonts w:hint="eastAsia"/>
        </w:rPr>
        <w:t>其中，</w:t>
      </w:r>
      <w:r>
        <w:t>k</w:t>
      </w:r>
      <w:r>
        <w:rPr>
          <w:rFonts w:hint="eastAsia"/>
        </w:rPr>
        <w:t>为频率索引，</w:t>
      </w:r>
      <w:r>
        <w:t xml:space="preserve">n </w:t>
      </w:r>
      <w:proofErr w:type="gramStart"/>
      <w:r>
        <w:rPr>
          <w:rFonts w:hint="eastAsia"/>
        </w:rPr>
        <w:t>为帧索引</w:t>
      </w:r>
      <w:proofErr w:type="gramEnd"/>
      <w:r>
        <w:rPr>
          <w:rFonts w:hint="eastAsia"/>
        </w:rPr>
        <w:t>，</w:t>
      </w:r>
      <w:r>
        <w:t>k0</w:t>
      </w:r>
      <w:r>
        <w:rPr>
          <w:rFonts w:hint="eastAsia"/>
        </w:rPr>
        <w:t>表示载波频率，</w:t>
      </w:r>
      <w:r>
        <w:rPr>
          <w:rFonts w:hint="eastAsia"/>
        </w:rPr>
        <w:t>n</w:t>
      </w:r>
      <w:r>
        <w:t>0</w:t>
      </w:r>
      <w:r>
        <w:rPr>
          <w:rFonts w:hint="eastAsia"/>
        </w:rPr>
        <w:t>表示时间帧的中心，</w:t>
      </w:r>
      <m:oMath>
        <m:sSub>
          <m:sSubPr>
            <m:ctrlPr>
              <w:rPr>
                <w:rFonts w:ascii="Cambria Math" w:hAnsi="Cambria Math"/>
              </w:rPr>
            </m:ctrlPr>
          </m:sSubPr>
          <m:e>
            <m:r>
              <w:rPr>
                <w:rFonts w:ascii="Cambria Math" w:hAnsi="Cambria Math"/>
              </w:rPr>
              <m:t>ω</m:t>
            </m:r>
          </m:e>
          <m:sub>
            <m:r>
              <w:rPr>
                <w:rFonts w:ascii="Cambria Math" w:hAnsi="Cambria Math"/>
              </w:rPr>
              <m:t>k</m:t>
            </m:r>
          </m:sub>
        </m:sSub>
      </m:oMath>
      <w:r>
        <w:rPr>
          <w:rFonts w:hint="eastAsia"/>
        </w:rPr>
        <w:t>为谱调制频率，</w:t>
      </w:r>
      <m:oMath>
        <m:sSub>
          <m:sSubPr>
            <m:ctrlPr>
              <w:rPr>
                <w:rFonts w:ascii="Cambria Math" w:hAnsi="Cambria Math"/>
              </w:rPr>
            </m:ctrlPr>
          </m:sSubPr>
          <m:e>
            <m:r>
              <w:rPr>
                <w:rFonts w:ascii="Cambria Math" w:hAnsi="Cambria Math"/>
              </w:rPr>
              <m:t>ω</m:t>
            </m:r>
          </m:e>
          <m:sub>
            <m:r>
              <w:rPr>
                <w:rFonts w:ascii="Cambria Math" w:hAnsi="Cambria Math"/>
              </w:rPr>
              <m:t>n</m:t>
            </m:r>
          </m:sub>
        </m:sSub>
      </m:oMath>
      <w:r>
        <w:rPr>
          <w:rFonts w:hint="eastAsia"/>
        </w:rPr>
        <w:t>为时间调制频率，</w:t>
      </w:r>
      <m:oMath>
        <m:sSub>
          <m:sSubPr>
            <m:ctrlPr>
              <w:rPr>
                <w:rFonts w:ascii="Cambria Math" w:hAnsi="Cambria Math"/>
              </w:rPr>
            </m:ctrlPr>
          </m:sSubPr>
          <m:e>
            <m:r>
              <w:rPr>
                <w:rFonts w:ascii="Cambria Math" w:hAnsi="Cambria Math"/>
              </w:rPr>
              <m:t>V</m:t>
            </m:r>
          </m:e>
          <m:sub>
            <m:r>
              <w:rPr>
                <w:rFonts w:ascii="Cambria Math" w:hAnsi="Cambria Math"/>
              </w:rPr>
              <m:t>k</m:t>
            </m:r>
          </m:sub>
        </m:sSub>
      </m:oMath>
      <w:r w:rsidR="00C14018">
        <w:rPr>
          <w:rFonts w:hint="eastAsia"/>
        </w:rPr>
        <w:t>和</w:t>
      </w:r>
      <m:oMath>
        <m:sSub>
          <m:sSubPr>
            <m:ctrlPr>
              <w:rPr>
                <w:rFonts w:ascii="Cambria Math" w:hAnsi="Cambria Math"/>
              </w:rPr>
            </m:ctrlPr>
          </m:sSubPr>
          <m:e>
            <m:r>
              <w:rPr>
                <w:rFonts w:ascii="Cambria Math" w:hAnsi="Cambria Math"/>
              </w:rPr>
              <m:t>V</m:t>
            </m:r>
          </m:e>
          <m:sub>
            <m:r>
              <w:rPr>
                <w:rFonts w:ascii="Cambria Math" w:hAnsi="Cambria Math"/>
              </w:rPr>
              <m:t>n</m:t>
            </m:r>
          </m:sub>
        </m:sSub>
      </m:oMath>
      <w:r>
        <w:rPr>
          <w:rFonts w:hint="eastAsia"/>
        </w:rPr>
        <w:t>为载波在频域和时域维数的半周期数，</w:t>
      </w:r>
      <w:r>
        <w:rPr>
          <w:rFonts w:hint="eastAsia"/>
        </w:rPr>
        <w:t xml:space="preserve"> </w:t>
      </w:r>
      <m:oMath>
        <m:r>
          <m:rPr>
            <m:sty m:val="p"/>
          </m:rPr>
          <w:rPr>
            <w:rFonts w:ascii="Cambria Math" w:hAnsi="Cambria Math"/>
          </w:rPr>
          <m:t>∅</m:t>
        </m:r>
      </m:oMath>
      <w:r>
        <w:rPr>
          <w:rFonts w:hint="eastAsia"/>
        </w:rPr>
        <w:t>为一个加性的全局相位。</w:t>
      </w:r>
    </w:p>
    <w:p w:rsidR="00274496" w:rsidRDefault="00274496" w:rsidP="00274496">
      <w:r>
        <w:rPr>
          <w:rFonts w:hint="eastAsia"/>
        </w:rPr>
        <w:t>一个</w:t>
      </w:r>
      <w:r>
        <w:rPr>
          <w:rFonts w:hint="eastAsia"/>
        </w:rPr>
        <w:t xml:space="preserve"> </w:t>
      </w:r>
      <w:r>
        <w:t xml:space="preserve">Gabor </w:t>
      </w:r>
      <w:r>
        <w:rPr>
          <w:rFonts w:hint="eastAsia"/>
        </w:rPr>
        <w:t>滤波器可以被定义为复合正弦载波的输出，调制频率与</w:t>
      </w:r>
      <m:oMath>
        <m:sSub>
          <m:sSubPr>
            <m:ctrlPr>
              <w:rPr>
                <w:rFonts w:ascii="Cambria Math" w:hAnsi="Cambria Math"/>
              </w:rPr>
            </m:ctrlPr>
          </m:sSubPr>
          <m:e>
            <m:r>
              <w:rPr>
                <w:rFonts w:ascii="Cambria Math" w:hAnsi="Cambria Math"/>
              </w:rPr>
              <m:t>ω</m:t>
            </m:r>
          </m:e>
          <m:sub>
            <m:r>
              <w:rPr>
                <w:rFonts w:ascii="Cambria Math" w:hAnsi="Cambria Math"/>
              </w:rPr>
              <m:t>k</m:t>
            </m:r>
          </m:sub>
        </m:sSub>
      </m:oMath>
      <w:r>
        <w:t>和</w:t>
      </w:r>
      <m:oMath>
        <m:sSub>
          <m:sSubPr>
            <m:ctrlPr>
              <w:rPr>
                <w:rFonts w:ascii="Cambria Math" w:hAnsi="Cambria Math"/>
              </w:rPr>
            </m:ctrlPr>
          </m:sSubPr>
          <m:e>
            <m:r>
              <w:rPr>
                <w:rFonts w:ascii="Cambria Math" w:hAnsi="Cambria Math"/>
              </w:rPr>
              <m:t>ω</m:t>
            </m:r>
          </m:e>
          <m:sub>
            <m:r>
              <w:rPr>
                <w:rFonts w:ascii="Cambria Math" w:hAnsi="Cambria Math"/>
              </w:rPr>
              <m:t>n</m:t>
            </m:r>
          </m:sub>
        </m:sSub>
      </m:oMath>
      <w:r>
        <w:rPr>
          <w:rFonts w:hint="eastAsia"/>
        </w:rPr>
        <w:t>保持一致，载波函数和包络函数定义如下：</w:t>
      </w:r>
    </w:p>
    <w:p w:rsidR="00274496" w:rsidRDefault="00274496" w:rsidP="00274496">
      <w:r>
        <w:rPr>
          <w:noProof/>
        </w:rPr>
        <w:drawing>
          <wp:inline distT="0" distB="0" distL="0" distR="0" wp14:anchorId="76887FAF" wp14:editId="712A7DCC">
            <wp:extent cx="4419600" cy="1214246"/>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31653" cy="1217557"/>
                    </a:xfrm>
                    <a:prstGeom prst="rect">
                      <a:avLst/>
                    </a:prstGeom>
                  </pic:spPr>
                </pic:pic>
              </a:graphicData>
            </a:graphic>
          </wp:inline>
        </w:drawing>
      </w:r>
    </w:p>
    <w:p w:rsidR="00AD3FD9" w:rsidRDefault="00AD3FD9" w:rsidP="00AD3FD9">
      <w:r>
        <w:rPr>
          <w:rFonts w:hint="eastAsia"/>
        </w:rPr>
        <w:t>由于当</w:t>
      </w:r>
      <w:r>
        <w:rPr>
          <w:rFonts w:hint="eastAsia"/>
        </w:rPr>
        <w:t xml:space="preserve"> </w:t>
      </w:r>
      <m:oMath>
        <m:sSub>
          <m:sSubPr>
            <m:ctrlPr>
              <w:rPr>
                <w:rFonts w:ascii="Cambria Math" w:hAnsi="Cambria Math"/>
              </w:rPr>
            </m:ctrlPr>
          </m:sSubPr>
          <m:e>
            <m:r>
              <w:rPr>
                <w:rFonts w:ascii="Cambria Math" w:hAnsi="Cambria Math"/>
              </w:rPr>
              <m:t>ω</m:t>
            </m:r>
          </m:e>
          <m:sub>
            <m:r>
              <w:rPr>
                <w:rFonts w:ascii="Cambria Math" w:hAnsi="Cambria Math"/>
              </w:rPr>
              <m:t>k</m:t>
            </m:r>
          </m:sub>
        </m:sSub>
      </m:oMath>
      <w:r>
        <w:rPr>
          <w:rFonts w:hint="eastAsia"/>
        </w:rPr>
        <w:t>=</w:t>
      </w:r>
      <w:r>
        <w:t>0</w:t>
      </w:r>
      <w:r>
        <w:t>或</w:t>
      </w:r>
      <m:oMath>
        <m:sSub>
          <m:sSubPr>
            <m:ctrlPr>
              <w:rPr>
                <w:rFonts w:ascii="Cambria Math" w:hAnsi="Cambria Math"/>
              </w:rPr>
            </m:ctrlPr>
          </m:sSubPr>
          <m:e>
            <m:r>
              <w:rPr>
                <w:rFonts w:ascii="Cambria Math" w:hAnsi="Cambria Math"/>
              </w:rPr>
              <m:t>ω</m:t>
            </m:r>
          </m:e>
          <m:sub>
            <m:r>
              <w:rPr>
                <w:rFonts w:ascii="Cambria Math" w:hAnsi="Cambria Math"/>
              </w:rPr>
              <m:t>n</m:t>
            </m:r>
          </m:sub>
        </m:sSub>
      </m:oMath>
      <w:r>
        <w:rPr>
          <w:rFonts w:hint="eastAsia"/>
        </w:rPr>
        <w:t>=</w:t>
      </w:r>
      <w:r>
        <w:t>0</w:t>
      </w:r>
      <w:r>
        <w:rPr>
          <w:rFonts w:hint="eastAsia"/>
        </w:rPr>
        <w:t>时滤波器函数有无穷多个，因此所有滤波器的大小都被限制使用</w:t>
      </w:r>
      <w:r>
        <w:rPr>
          <w:rFonts w:hint="eastAsia"/>
        </w:rPr>
        <w:t xml:space="preserve"> </w:t>
      </w:r>
      <w:r>
        <w:t xml:space="preserve">69 </w:t>
      </w:r>
    </w:p>
    <w:p w:rsidR="00AD3FD9" w:rsidRDefault="00AD3FD9" w:rsidP="00AD3FD9">
      <w:proofErr w:type="gramStart"/>
      <w:r>
        <w:rPr>
          <w:rFonts w:hint="eastAsia"/>
        </w:rPr>
        <w:t>个</w:t>
      </w:r>
      <w:proofErr w:type="gramEnd"/>
      <w:r>
        <w:rPr>
          <w:rFonts w:hint="eastAsia"/>
        </w:rPr>
        <w:t>信道和</w:t>
      </w:r>
      <w:r>
        <w:rPr>
          <w:rFonts w:hint="eastAsia"/>
        </w:rPr>
        <w:t xml:space="preserve"> </w:t>
      </w:r>
      <w:r>
        <w:t>40</w:t>
      </w:r>
      <w:r>
        <w:t>帧</w:t>
      </w:r>
      <w:r>
        <w:rPr>
          <w:rFonts w:hint="eastAsia"/>
        </w:rPr>
        <w:t>的时间窗，这些限制与</w:t>
      </w:r>
      <w:proofErr w:type="gramStart"/>
      <w:r>
        <w:rPr>
          <w:rFonts w:hint="eastAsia"/>
        </w:rPr>
        <w:t>每个时频滤波器</w:t>
      </w:r>
      <w:proofErr w:type="gramEnd"/>
      <w:r>
        <w:rPr>
          <w:rFonts w:hint="eastAsia"/>
        </w:rPr>
        <w:t>维数的最大值大致一致。除此之外，调制频率和载波范围线性相关，所有滤波器都是</w:t>
      </w:r>
      <w:r>
        <w:rPr>
          <w:rFonts w:hint="eastAsia"/>
        </w:rPr>
        <w:t xml:space="preserve"> </w:t>
      </w:r>
      <w:r>
        <w:t xml:space="preserve">constant-Q </w:t>
      </w:r>
      <w:r>
        <w:rPr>
          <w:rFonts w:hint="eastAsia"/>
        </w:rPr>
        <w:t>滤波器，而且</w:t>
      </w:r>
      <m:oMath>
        <m:sSub>
          <m:sSubPr>
            <m:ctrlPr>
              <w:rPr>
                <w:rFonts w:ascii="Cambria Math" w:hAnsi="Cambria Math"/>
              </w:rPr>
            </m:ctrlPr>
          </m:sSubPr>
          <m:e>
            <m:r>
              <w:rPr>
                <w:rFonts w:ascii="Cambria Math" w:hAnsi="Cambria Math"/>
              </w:rPr>
              <m:t>V</m:t>
            </m:r>
          </m:e>
          <m:sub>
            <m:r>
              <w:rPr>
                <w:rFonts w:ascii="Cambria Math" w:hAnsi="Cambria Math"/>
              </w:rPr>
              <m:t>k</m:t>
            </m:r>
          </m:sub>
        </m:sSub>
      </m:oMath>
      <w:r>
        <w:rPr>
          <w:rFonts w:hint="eastAsia"/>
        </w:rPr>
        <w:t>和</w:t>
      </w:r>
      <m:oMath>
        <m:sSub>
          <m:sSubPr>
            <m:ctrlPr>
              <w:rPr>
                <w:rFonts w:ascii="Cambria Math" w:hAnsi="Cambria Math"/>
              </w:rPr>
            </m:ctrlPr>
          </m:sSubPr>
          <m:e>
            <m:r>
              <w:rPr>
                <w:rFonts w:ascii="Cambria Math" w:hAnsi="Cambria Math"/>
              </w:rPr>
              <m:t>V</m:t>
            </m:r>
          </m:e>
          <m:sub>
            <m:r>
              <w:rPr>
                <w:rFonts w:ascii="Cambria Math" w:hAnsi="Cambria Math"/>
              </w:rPr>
              <m:t>n</m:t>
            </m:r>
          </m:sub>
        </m:sSub>
      </m:oMath>
      <w:r>
        <w:rPr>
          <w:rFonts w:hint="eastAsia"/>
        </w:rPr>
        <w:t>也都保持一致。</w:t>
      </w:r>
    </w:p>
    <w:p w:rsidR="00AD3FD9" w:rsidRDefault="00AD3FD9" w:rsidP="00AD3FD9">
      <w:r>
        <w:rPr>
          <w:rFonts w:hint="eastAsia"/>
        </w:rPr>
        <w:t>时</w:t>
      </w:r>
      <w:r>
        <w:t>-</w:t>
      </w:r>
      <w:r>
        <w:rPr>
          <w:rFonts w:hint="eastAsia"/>
        </w:rPr>
        <w:t>频调制频率的定义如公式</w:t>
      </w:r>
      <w:r>
        <w:t>(2-7)</w:t>
      </w:r>
      <w:r>
        <w:rPr>
          <w:rFonts w:hint="eastAsia"/>
        </w:rPr>
        <w:t>和</w:t>
      </w:r>
      <w:r>
        <w:t>(2-8)</w:t>
      </w:r>
      <w:r>
        <w:rPr>
          <w:rFonts w:hint="eastAsia"/>
        </w:rPr>
        <w:t>所示：</w:t>
      </w:r>
    </w:p>
    <w:p w:rsidR="00AD3FD9" w:rsidRDefault="00464201" w:rsidP="00AD3FD9">
      <w:r>
        <w:rPr>
          <w:noProof/>
        </w:rPr>
        <w:drawing>
          <wp:inline distT="0" distB="0" distL="0" distR="0" wp14:anchorId="75DE1526" wp14:editId="4F783FB5">
            <wp:extent cx="4374147" cy="1496142"/>
            <wp:effectExtent l="0" t="0" r="762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93904" cy="1502900"/>
                    </a:xfrm>
                    <a:prstGeom prst="rect">
                      <a:avLst/>
                    </a:prstGeom>
                  </pic:spPr>
                </pic:pic>
              </a:graphicData>
            </a:graphic>
          </wp:inline>
        </w:drawing>
      </w:r>
    </w:p>
    <w:p w:rsidR="00464201" w:rsidRDefault="00464201" w:rsidP="00464201">
      <w:r>
        <w:rPr>
          <w:rFonts w:hint="eastAsia"/>
        </w:rPr>
        <w:t>其中，</w:t>
      </w:r>
      <w:r>
        <w:rPr>
          <w:rFonts w:hint="eastAsia"/>
        </w:rPr>
        <w:t>dx</w:t>
      </w:r>
      <w:r>
        <w:rPr>
          <w:rFonts w:hint="eastAsia"/>
        </w:rPr>
        <w:t>为相邻滤波器的相对距离，</w:t>
      </w:r>
      <w:r>
        <w:t>dx</w:t>
      </w:r>
      <w:r>
        <w:rPr>
          <w:rFonts w:hint="eastAsia"/>
        </w:rPr>
        <w:t>越小滤波器之间的重叠越大。这样定义可以保证相邻滤波器之间的调制转换保持固定的重叠，也可以使每个滤波器共享不同的时</w:t>
      </w:r>
      <w:r>
        <w:t>-</w:t>
      </w:r>
      <w:r>
        <w:rPr>
          <w:rFonts w:hint="eastAsia"/>
        </w:rPr>
        <w:t>频调制频率</w:t>
      </w:r>
      <w:r>
        <w:t xml:space="preserve"> </w:t>
      </w:r>
      <m:oMath>
        <m:sSub>
          <m:sSubPr>
            <m:ctrlPr>
              <w:rPr>
                <w:rFonts w:ascii="Cambria Math" w:hAnsi="Cambria Math"/>
              </w:rPr>
            </m:ctrlPr>
          </m:sSubPr>
          <m:e>
            <m:r>
              <w:rPr>
                <w:rFonts w:ascii="Cambria Math" w:hAnsi="Cambria Math"/>
              </w:rPr>
              <m:t>ω</m:t>
            </m:r>
          </m:e>
          <m:sub>
            <m:r>
              <w:rPr>
                <w:rFonts w:ascii="Cambria Math" w:hAnsi="Cambria Math"/>
              </w:rPr>
              <m:t>k</m:t>
            </m:r>
          </m:sub>
        </m:sSub>
      </m:oMath>
      <w:r>
        <w:t>和</w:t>
      </w:r>
      <m:oMath>
        <m:sSub>
          <m:sSubPr>
            <m:ctrlPr>
              <w:rPr>
                <w:rFonts w:ascii="Cambria Math" w:hAnsi="Cambria Math"/>
              </w:rPr>
            </m:ctrlPr>
          </m:sSubPr>
          <m:e>
            <m:r>
              <w:rPr>
                <w:rFonts w:ascii="Cambria Math" w:hAnsi="Cambria Math"/>
              </w:rPr>
              <m:t>ω</m:t>
            </m:r>
          </m:e>
          <m:sub>
            <m:r>
              <w:rPr>
                <w:rFonts w:ascii="Cambria Math" w:hAnsi="Cambria Math"/>
              </w:rPr>
              <m:t>n</m:t>
            </m:r>
          </m:sub>
        </m:sSub>
      </m:oMath>
      <w:r>
        <w:rPr>
          <w:rFonts w:hint="eastAsia"/>
        </w:rPr>
        <w:t>，但也因此限制和其它滤波器的相关性。调制频率</w:t>
      </w:r>
      <m:oMath>
        <m:sSub>
          <m:sSubPr>
            <m:ctrlPr>
              <w:rPr>
                <w:rFonts w:ascii="Cambria Math" w:hAnsi="Cambria Math"/>
              </w:rPr>
            </m:ctrlPr>
          </m:sSubPr>
          <m:e>
            <m:r>
              <w:rPr>
                <w:rFonts w:ascii="Cambria Math" w:hAnsi="Cambria Math"/>
              </w:rPr>
              <m:t>ω</m:t>
            </m:r>
          </m:e>
          <m:sub>
            <m:r>
              <w:rPr>
                <w:rFonts w:ascii="Cambria Math" w:hAnsi="Cambria Math"/>
              </w:rPr>
              <m:t>k</m:t>
            </m:r>
          </m:sub>
        </m:sSub>
      </m:oMath>
      <w:r>
        <w:t>和</w:t>
      </w:r>
      <m:oMath>
        <m:sSub>
          <m:sSubPr>
            <m:ctrlPr>
              <w:rPr>
                <w:rFonts w:ascii="Cambria Math" w:hAnsi="Cambria Math"/>
              </w:rPr>
            </m:ctrlPr>
          </m:sSubPr>
          <m:e>
            <m:r>
              <w:rPr>
                <w:rFonts w:ascii="Cambria Math" w:hAnsi="Cambria Math"/>
              </w:rPr>
              <m:t>ω</m:t>
            </m:r>
          </m:e>
          <m:sub>
            <m:r>
              <w:rPr>
                <w:rFonts w:ascii="Cambria Math" w:hAnsi="Cambria Math"/>
              </w:rPr>
              <m:t>n</m:t>
            </m:r>
          </m:sub>
        </m:sSub>
      </m:oMath>
      <w:r>
        <w:rPr>
          <w:rFonts w:hint="eastAsia"/>
        </w:rPr>
        <w:t>可以取正负值，决定了滤波器被调谐的时</w:t>
      </w:r>
      <w:r>
        <w:t>-</w:t>
      </w:r>
      <w:r>
        <w:rPr>
          <w:rFonts w:hint="eastAsia"/>
        </w:rPr>
        <w:t>频方向。</w:t>
      </w:r>
    </w:p>
    <w:p w:rsidR="00464201" w:rsidRDefault="00464201" w:rsidP="00AD3FD9"/>
    <w:p w:rsidR="00464201" w:rsidRDefault="00464201" w:rsidP="00464201">
      <w:r>
        <w:rPr>
          <w:rFonts w:hint="eastAsia"/>
        </w:rPr>
        <w:t xml:space="preserve">Gabor </w:t>
      </w:r>
      <w:r>
        <w:rPr>
          <w:rFonts w:hint="eastAsia"/>
        </w:rPr>
        <w:t>特征提取</w:t>
      </w:r>
      <w:r>
        <w:rPr>
          <w:rFonts w:hint="eastAsia"/>
        </w:rPr>
        <w:t xml:space="preserve"> </w:t>
      </w:r>
    </w:p>
    <w:p w:rsidR="00464201" w:rsidRDefault="00464201" w:rsidP="00464201">
      <w:r>
        <w:t xml:space="preserve">Gabor </w:t>
      </w:r>
      <w:r>
        <w:rPr>
          <w:rFonts w:hint="eastAsia"/>
        </w:rPr>
        <w:t>特征是一种时</w:t>
      </w:r>
      <w:r>
        <w:t>-</w:t>
      </w:r>
      <w:r>
        <w:rPr>
          <w:rFonts w:hint="eastAsia"/>
        </w:rPr>
        <w:t>频特征，它的提取过程如图</w:t>
      </w:r>
    </w:p>
    <w:p w:rsidR="00464201" w:rsidRDefault="00464201" w:rsidP="00464201"/>
    <w:p w:rsidR="00464201" w:rsidRDefault="00464201" w:rsidP="00464201"/>
    <w:p w:rsidR="00464201" w:rsidRDefault="00464201" w:rsidP="00464201">
      <w:r>
        <w:rPr>
          <w:noProof/>
        </w:rPr>
        <w:drawing>
          <wp:inline distT="0" distB="0" distL="0" distR="0" wp14:anchorId="701DA292" wp14:editId="2DBF699E">
            <wp:extent cx="5274310" cy="74676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46760"/>
                    </a:xfrm>
                    <a:prstGeom prst="rect">
                      <a:avLst/>
                    </a:prstGeom>
                  </pic:spPr>
                </pic:pic>
              </a:graphicData>
            </a:graphic>
          </wp:inline>
        </w:drawing>
      </w:r>
    </w:p>
    <w:p w:rsidR="00464201" w:rsidRDefault="00464201" w:rsidP="00464201">
      <w:r>
        <w:rPr>
          <w:noProof/>
        </w:rPr>
        <w:drawing>
          <wp:inline distT="0" distB="0" distL="0" distR="0" wp14:anchorId="18853D84" wp14:editId="197F44B4">
            <wp:extent cx="5274310" cy="97472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74725"/>
                    </a:xfrm>
                    <a:prstGeom prst="rect">
                      <a:avLst/>
                    </a:prstGeom>
                  </pic:spPr>
                </pic:pic>
              </a:graphicData>
            </a:graphic>
          </wp:inline>
        </w:drawing>
      </w:r>
    </w:p>
    <w:p w:rsidR="00464201" w:rsidRDefault="00464201" w:rsidP="00464201">
      <w:r>
        <w:rPr>
          <w:noProof/>
        </w:rPr>
        <w:drawing>
          <wp:inline distT="0" distB="0" distL="0" distR="0" wp14:anchorId="130ECEB7" wp14:editId="5B05B232">
            <wp:extent cx="4170947" cy="481572"/>
            <wp:effectExtent l="0" t="0" r="127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6050" cy="496016"/>
                    </a:xfrm>
                    <a:prstGeom prst="rect">
                      <a:avLst/>
                    </a:prstGeom>
                  </pic:spPr>
                </pic:pic>
              </a:graphicData>
            </a:graphic>
          </wp:inline>
        </w:drawing>
      </w:r>
    </w:p>
    <w:p w:rsidR="00464201" w:rsidRDefault="00464201" w:rsidP="00464201">
      <w:r>
        <w:rPr>
          <w:noProof/>
        </w:rPr>
        <w:drawing>
          <wp:inline distT="0" distB="0" distL="0" distR="0" wp14:anchorId="71F5A945" wp14:editId="59003B45">
            <wp:extent cx="3882189" cy="424863"/>
            <wp:effectExtent l="0" t="0" r="444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8521" cy="446349"/>
                    </a:xfrm>
                    <a:prstGeom prst="rect">
                      <a:avLst/>
                    </a:prstGeom>
                  </pic:spPr>
                </pic:pic>
              </a:graphicData>
            </a:graphic>
          </wp:inline>
        </w:drawing>
      </w:r>
    </w:p>
    <w:p w:rsidR="003563F2" w:rsidRPr="003563F2" w:rsidRDefault="00464201" w:rsidP="003563F2">
      <w:pPr>
        <w:rPr>
          <w:rFonts w:hint="eastAsia"/>
        </w:rPr>
      </w:pPr>
      <w:r>
        <w:rPr>
          <w:rFonts w:hint="eastAsia"/>
        </w:rPr>
        <w:t>接着，将对数</w:t>
      </w:r>
      <w:r>
        <w:rPr>
          <w:rFonts w:hint="eastAsia"/>
        </w:rPr>
        <w:t xml:space="preserve"> </w:t>
      </w:r>
      <w:r>
        <w:t xml:space="preserve">Mel </w:t>
      </w:r>
      <w:r>
        <w:rPr>
          <w:rFonts w:hint="eastAsia"/>
        </w:rPr>
        <w:t>谱系数</w:t>
      </w:r>
      <w:r>
        <w:rPr>
          <w:rFonts w:hint="eastAsia"/>
        </w:rPr>
        <w:t xml:space="preserve"> </w:t>
      </w:r>
      <w:r>
        <w:t xml:space="preserve">Y </w:t>
      </w:r>
      <w:r>
        <w:rPr>
          <w:rFonts w:hint="eastAsia"/>
        </w:rPr>
        <w:t>送入两维的</w:t>
      </w:r>
      <w:r>
        <w:rPr>
          <w:rFonts w:hint="eastAsia"/>
        </w:rPr>
        <w:t xml:space="preserve"> </w:t>
      </w:r>
      <w:r>
        <w:t xml:space="preserve">Gabor </w:t>
      </w:r>
      <w:r>
        <w:rPr>
          <w:rFonts w:hint="eastAsia"/>
        </w:rPr>
        <w:t>滤波器，取</w:t>
      </w:r>
      <w:r>
        <w:rPr>
          <w:rFonts w:hint="eastAsia"/>
        </w:rPr>
        <w:t xml:space="preserve"> </w:t>
      </w:r>
      <w:r>
        <w:t xml:space="preserve">Gabor </w:t>
      </w:r>
      <w:r>
        <w:rPr>
          <w:rFonts w:hint="eastAsia"/>
        </w:rPr>
        <w:t>滤波器输出的实部作为该信号的</w:t>
      </w:r>
      <w:r>
        <w:rPr>
          <w:rFonts w:hint="eastAsia"/>
        </w:rPr>
        <w:t xml:space="preserve"> </w:t>
      </w:r>
      <w:r>
        <w:t xml:space="preserve">Gabor </w:t>
      </w:r>
      <w:r>
        <w:rPr>
          <w:rFonts w:hint="eastAsia"/>
        </w:rPr>
        <w:t>特征</w:t>
      </w:r>
      <w:r w:rsidR="003563F2">
        <w:rPr>
          <w:rFonts w:hint="eastAsia"/>
        </w:rPr>
        <w:t>由于将</w:t>
      </w:r>
      <w:r w:rsidR="003563F2">
        <w:t>Gabor</w:t>
      </w:r>
      <w:r w:rsidR="003563F2">
        <w:rPr>
          <w:rFonts w:hint="eastAsia"/>
        </w:rPr>
        <w:t>滤波器</w:t>
      </w:r>
      <w:proofErr w:type="gramStart"/>
      <w:r w:rsidR="003563F2">
        <w:rPr>
          <w:rFonts w:hint="eastAsia"/>
        </w:rPr>
        <w:t>组应用</w:t>
      </w:r>
      <w:proofErr w:type="gramEnd"/>
      <w:r w:rsidR="003563F2">
        <w:rPr>
          <w:rFonts w:hint="eastAsia"/>
        </w:rPr>
        <w:t>到每个</w:t>
      </w:r>
      <w:r w:rsidR="003563F2">
        <w:t>Mel</w:t>
      </w:r>
      <w:r w:rsidR="003563F2">
        <w:rPr>
          <w:rFonts w:hint="eastAsia"/>
        </w:rPr>
        <w:t>滤波器会得到一个高维的特征表示，如本文选用</w:t>
      </w:r>
      <w:r w:rsidR="003563F2">
        <w:t>23</w:t>
      </w:r>
      <w:r w:rsidR="003563F2">
        <w:rPr>
          <w:rFonts w:hint="eastAsia"/>
        </w:rPr>
        <w:t>个</w:t>
      </w:r>
      <w:r w:rsidR="003563F2">
        <w:t>Mel</w:t>
      </w:r>
      <w:r w:rsidR="003563F2">
        <w:rPr>
          <w:rFonts w:hint="eastAsia"/>
        </w:rPr>
        <w:t>滤波器和</w:t>
      </w:r>
      <w:r w:rsidR="003563F2">
        <w:t>41</w:t>
      </w:r>
      <w:r w:rsidR="003563F2">
        <w:rPr>
          <w:rFonts w:hint="eastAsia"/>
        </w:rPr>
        <w:t>个</w:t>
      </w:r>
      <w:r w:rsidR="003563F2">
        <w:t>Gabor</w:t>
      </w:r>
      <w:r w:rsidR="003563F2">
        <w:rPr>
          <w:rFonts w:hint="eastAsia"/>
        </w:rPr>
        <w:t>滤波器，则</w:t>
      </w:r>
      <w:r w:rsidR="003563F2">
        <w:t>Gabor</w:t>
      </w:r>
      <w:r w:rsidR="003563F2">
        <w:rPr>
          <w:rFonts w:hint="eastAsia"/>
        </w:rPr>
        <w:t>滤波器的输出有</w:t>
      </w:r>
      <w:r w:rsidR="003563F2">
        <w:t>23*41=943</w:t>
      </w:r>
      <w:r w:rsidR="003563F2">
        <w:rPr>
          <w:rFonts w:hint="eastAsia"/>
        </w:rPr>
        <w:t>维。文献指出相邻信道的滤波器输出高度相关，因此可以对</w:t>
      </w:r>
      <w:r w:rsidR="003563F2">
        <w:t>Gabor</w:t>
      </w:r>
      <w:r w:rsidR="003563F2">
        <w:rPr>
          <w:rFonts w:hint="eastAsia"/>
        </w:rPr>
        <w:t>滤波器的输出</w:t>
      </w:r>
      <w:proofErr w:type="gramStart"/>
      <w:r w:rsidR="003563F2">
        <w:rPr>
          <w:rFonts w:hint="eastAsia"/>
        </w:rPr>
        <w:t>进行降维处理</w:t>
      </w:r>
      <w:proofErr w:type="gramEnd"/>
      <w:r w:rsidR="003563F2">
        <w:rPr>
          <w:rFonts w:hint="eastAsia"/>
        </w:rPr>
        <w:t>。</w:t>
      </w:r>
      <w:r w:rsidR="003563F2">
        <w:rPr>
          <w:rFonts w:hint="eastAsia"/>
        </w:rPr>
        <w:t>有</w:t>
      </w:r>
      <w:r w:rsidR="003563F2">
        <w:rPr>
          <w:rFonts w:hint="eastAsia"/>
        </w:rPr>
        <w:t>文献比较了</w:t>
      </w:r>
      <w:proofErr w:type="gramStart"/>
      <w:r w:rsidR="003563F2">
        <w:rPr>
          <w:rFonts w:hint="eastAsia"/>
        </w:rPr>
        <w:t>两种降维方式</w:t>
      </w:r>
      <w:proofErr w:type="gramEnd"/>
      <w:r w:rsidR="003563F2">
        <w:rPr>
          <w:rFonts w:hint="eastAsia"/>
        </w:rPr>
        <w:t>，一种是对滤波器的输出进行主成分分析；另一种是对</w:t>
      </w:r>
      <w:r w:rsidR="003563F2">
        <w:t>Gabor</w:t>
      </w:r>
      <w:r w:rsidR="003563F2">
        <w:rPr>
          <w:rFonts w:hint="eastAsia"/>
        </w:rPr>
        <w:t>滤波器的输出作二次抽样。实验结果表明后者的识别效果更好，最后保留</w:t>
      </w:r>
      <w:r w:rsidR="003563F2">
        <w:t>311</w:t>
      </w:r>
      <w:r w:rsidR="003563F2">
        <w:rPr>
          <w:rFonts w:hint="eastAsia"/>
        </w:rPr>
        <w:t>维的</w:t>
      </w:r>
      <w:r w:rsidR="003563F2">
        <w:t>Gabor</w:t>
      </w:r>
      <w:r w:rsidR="003563F2">
        <w:rPr>
          <w:rFonts w:hint="eastAsia"/>
        </w:rPr>
        <w:t>特征作为最有代表的特征成分。</w:t>
      </w:r>
    </w:p>
    <w:p w:rsidR="00274496" w:rsidRDefault="00944320" w:rsidP="00274496">
      <w:pPr>
        <w:rPr>
          <w:rFonts w:ascii="微软雅黑" w:eastAsia="微软雅黑" w:hAnsi="微软雅黑"/>
          <w:color w:val="000000"/>
          <w:sz w:val="23"/>
          <w:szCs w:val="23"/>
          <w:shd w:val="clear" w:color="auto" w:fill="FFFFFF"/>
        </w:rPr>
      </w:pPr>
      <w:r>
        <w:rPr>
          <w:rFonts w:ascii="微软雅黑" w:eastAsia="微软雅黑" w:hAnsi="微软雅黑" w:hint="eastAsia"/>
          <w:color w:val="000000"/>
          <w:sz w:val="23"/>
          <w:szCs w:val="23"/>
          <w:shd w:val="clear" w:color="auto" w:fill="FFFFFF"/>
        </w:rPr>
        <w:t>用Gabor 函数形成的二维Gabor 滤波器具有在空间域和频率域同时取得最优局</w:t>
      </w:r>
      <w:proofErr w:type="gramStart"/>
      <w:r>
        <w:rPr>
          <w:rFonts w:ascii="微软雅黑" w:eastAsia="微软雅黑" w:hAnsi="微软雅黑" w:hint="eastAsia"/>
          <w:color w:val="000000"/>
          <w:sz w:val="23"/>
          <w:szCs w:val="23"/>
          <w:shd w:val="clear" w:color="auto" w:fill="FFFFFF"/>
        </w:rPr>
        <w:t>部化的</w:t>
      </w:r>
      <w:proofErr w:type="gramEnd"/>
      <w:r>
        <w:rPr>
          <w:rFonts w:ascii="微软雅黑" w:eastAsia="微软雅黑" w:hAnsi="微软雅黑" w:hint="eastAsia"/>
          <w:color w:val="000000"/>
          <w:sz w:val="23"/>
          <w:szCs w:val="23"/>
          <w:shd w:val="clear" w:color="auto" w:fill="FFFFFF"/>
        </w:rPr>
        <w:t>特性，因此能够很好地描述对应于</w:t>
      </w:r>
      <w:r>
        <w:rPr>
          <w:rStyle w:val="a4"/>
          <w:rFonts w:ascii="微软雅黑" w:eastAsia="微软雅黑" w:hAnsi="微软雅黑" w:hint="eastAsia"/>
          <w:color w:val="000000"/>
          <w:sz w:val="23"/>
          <w:szCs w:val="23"/>
          <w:shd w:val="clear" w:color="auto" w:fill="FFFFFF"/>
        </w:rPr>
        <w:t>空间频率(尺度)、空间位置及方向选择性</w:t>
      </w:r>
      <w:r>
        <w:rPr>
          <w:rFonts w:ascii="微软雅黑" w:eastAsia="微软雅黑" w:hAnsi="微软雅黑" w:hint="eastAsia"/>
          <w:color w:val="000000"/>
          <w:sz w:val="23"/>
          <w:szCs w:val="23"/>
          <w:shd w:val="clear" w:color="auto" w:fill="FFFFFF"/>
        </w:rPr>
        <w:t>的局部结构信息。Gabor滤波器的频率和方向表示接近人类视觉系统对于频率和方向的表示，并且它们</w:t>
      </w:r>
      <w:proofErr w:type="gramStart"/>
      <w:r>
        <w:rPr>
          <w:rFonts w:ascii="微软雅黑" w:eastAsia="微软雅黑" w:hAnsi="微软雅黑" w:hint="eastAsia"/>
          <w:color w:val="000000"/>
          <w:sz w:val="23"/>
          <w:szCs w:val="23"/>
          <w:shd w:val="clear" w:color="auto" w:fill="FFFFFF"/>
        </w:rPr>
        <w:t>常备用于</w:t>
      </w:r>
      <w:proofErr w:type="gramEnd"/>
      <w:r>
        <w:rPr>
          <w:rFonts w:ascii="微软雅黑" w:eastAsia="微软雅黑" w:hAnsi="微软雅黑" w:hint="eastAsia"/>
          <w:color w:val="000000"/>
          <w:sz w:val="23"/>
          <w:szCs w:val="23"/>
          <w:shd w:val="clear" w:color="auto" w:fill="FFFFFF"/>
        </w:rPr>
        <w:t>纹理表示和描述。在图像处理领域，Gabor滤波器是一个用于边缘检测的线性滤波器。在空域，一个2维的Gabor滤波器是一个正弦平面波和高斯核函数的乘积。Gabor滤波器是自相似的，也就是说，所有Gabor滤波器都可以从一个</w:t>
      </w:r>
      <w:proofErr w:type="gramStart"/>
      <w:r>
        <w:rPr>
          <w:rFonts w:ascii="微软雅黑" w:eastAsia="微软雅黑" w:hAnsi="微软雅黑" w:hint="eastAsia"/>
          <w:color w:val="000000"/>
          <w:sz w:val="23"/>
          <w:szCs w:val="23"/>
          <w:shd w:val="clear" w:color="auto" w:fill="FFFFFF"/>
        </w:rPr>
        <w:t>母小波经过</w:t>
      </w:r>
      <w:proofErr w:type="gramEnd"/>
      <w:r>
        <w:rPr>
          <w:rFonts w:ascii="微软雅黑" w:eastAsia="微软雅黑" w:hAnsi="微软雅黑" w:hint="eastAsia"/>
          <w:color w:val="000000"/>
          <w:sz w:val="23"/>
          <w:szCs w:val="23"/>
          <w:shd w:val="clear" w:color="auto" w:fill="FFFFFF"/>
        </w:rPr>
        <w:t>膨胀和旋转产生。实际应用中，Gabor滤波器可以在频域的不同尺度，不同方向上提取相关特征。</w:t>
      </w:r>
    </w:p>
    <w:p w:rsidR="00944320" w:rsidRDefault="00944320" w:rsidP="00274496">
      <w:pPr>
        <w:rPr>
          <w:rFonts w:ascii="微软雅黑" w:eastAsia="微软雅黑" w:hAnsi="微软雅黑"/>
          <w:color w:val="000000"/>
          <w:sz w:val="23"/>
          <w:szCs w:val="23"/>
          <w:shd w:val="clear" w:color="auto" w:fill="FFFFFF"/>
        </w:rPr>
      </w:pPr>
    </w:p>
    <w:p w:rsidR="00944320" w:rsidRDefault="00944320" w:rsidP="00274496">
      <w:r>
        <w:rPr>
          <w:rFonts w:ascii="微软雅黑" w:eastAsia="微软雅黑" w:hAnsi="微软雅黑"/>
          <w:color w:val="000000"/>
          <w:sz w:val="23"/>
          <w:szCs w:val="23"/>
          <w:shd w:val="clear" w:color="auto" w:fill="FFFFFF"/>
        </w:rPr>
        <w:t>代码实现</w:t>
      </w:r>
      <w:r>
        <w:rPr>
          <w:rFonts w:ascii="微软雅黑" w:eastAsia="微软雅黑" w:hAnsi="微软雅黑" w:hint="eastAsia"/>
          <w:color w:val="000000"/>
          <w:sz w:val="23"/>
          <w:szCs w:val="23"/>
          <w:shd w:val="clear" w:color="auto" w:fill="FFFFFF"/>
        </w:rPr>
        <w:t>：</w:t>
      </w:r>
    </w:p>
    <w:p w:rsidR="00274496" w:rsidRDefault="00AE4654" w:rsidP="00274496">
      <w:r>
        <w:lastRenderedPageBreak/>
        <w:t>Gabor</w:t>
      </w:r>
      <w:r>
        <w:t>滤波器实部分量</w:t>
      </w:r>
    </w:p>
    <w:p w:rsidR="00274496" w:rsidRDefault="00274496" w:rsidP="00274496">
      <w:r>
        <w:rPr>
          <w:noProof/>
        </w:rPr>
        <w:drawing>
          <wp:inline distT="0" distB="0" distL="0" distR="0" wp14:anchorId="64E98FD3" wp14:editId="5D006143">
            <wp:extent cx="5274310" cy="395605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956050"/>
                    </a:xfrm>
                    <a:prstGeom prst="rect">
                      <a:avLst/>
                    </a:prstGeom>
                  </pic:spPr>
                </pic:pic>
              </a:graphicData>
            </a:graphic>
          </wp:inline>
        </w:drawing>
      </w:r>
    </w:p>
    <w:p w:rsidR="00AE4654" w:rsidRDefault="00AE4654" w:rsidP="00274496"/>
    <w:p w:rsidR="00AE4654" w:rsidRDefault="00AE4654" w:rsidP="00274496">
      <w:r>
        <w:t>Gabor</w:t>
      </w:r>
      <w:r>
        <w:t>滤波器</w:t>
      </w:r>
      <w:r>
        <w:rPr>
          <w:rFonts w:hint="eastAsia"/>
        </w:rPr>
        <w:t xml:space="preserve"> </w:t>
      </w:r>
      <w:r>
        <w:rPr>
          <w:rFonts w:hint="eastAsia"/>
        </w:rPr>
        <w:t>虚部分量</w:t>
      </w:r>
    </w:p>
    <w:p w:rsidR="00274496" w:rsidRDefault="00274496" w:rsidP="00274496">
      <w:r>
        <w:rPr>
          <w:noProof/>
        </w:rPr>
        <w:drawing>
          <wp:inline distT="0" distB="0" distL="0" distR="0" wp14:anchorId="20A1DF1B" wp14:editId="48A0008A">
            <wp:extent cx="5274310" cy="395605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56050"/>
                    </a:xfrm>
                    <a:prstGeom prst="rect">
                      <a:avLst/>
                    </a:prstGeom>
                  </pic:spPr>
                </pic:pic>
              </a:graphicData>
            </a:graphic>
          </wp:inline>
        </w:drawing>
      </w:r>
    </w:p>
    <w:p w:rsidR="00274496" w:rsidRDefault="00AE4654" w:rsidP="00274496">
      <w:r>
        <w:lastRenderedPageBreak/>
        <w:t>频率分量</w:t>
      </w:r>
    </w:p>
    <w:p w:rsidR="00274496" w:rsidRPr="00274496" w:rsidRDefault="00274496" w:rsidP="00274496">
      <w:r>
        <w:rPr>
          <w:noProof/>
        </w:rPr>
        <w:drawing>
          <wp:inline distT="0" distB="0" distL="0" distR="0" wp14:anchorId="71B19326" wp14:editId="62D63413">
            <wp:extent cx="5274310" cy="395605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56050"/>
                    </a:xfrm>
                    <a:prstGeom prst="rect">
                      <a:avLst/>
                    </a:prstGeom>
                  </pic:spPr>
                </pic:pic>
              </a:graphicData>
            </a:graphic>
          </wp:inline>
        </w:drawing>
      </w:r>
    </w:p>
    <w:p w:rsidR="00F304C6" w:rsidRPr="00274496" w:rsidRDefault="00F304C6"/>
    <w:p w:rsidR="00E061CA" w:rsidRDefault="00E061CA"/>
    <w:p w:rsidR="00E061CA" w:rsidRDefault="00E061CA">
      <w:proofErr w:type="gramStart"/>
      <w:r>
        <w:t>语谱图</w:t>
      </w:r>
      <w:proofErr w:type="gramEnd"/>
      <w:r>
        <w:rPr>
          <w:rFonts w:hint="eastAsia"/>
        </w:rPr>
        <w:t>：</w:t>
      </w:r>
    </w:p>
    <w:p w:rsidR="00944320" w:rsidRDefault="00944320">
      <w:r>
        <w:rPr>
          <w:rFonts w:hint="eastAsia"/>
        </w:rPr>
        <w:t>语音的发音过程中</w:t>
      </w:r>
      <w:r>
        <w:rPr>
          <w:rFonts w:hint="eastAsia"/>
        </w:rPr>
        <w:t xml:space="preserve">, </w:t>
      </w:r>
      <w:r>
        <w:rPr>
          <w:rFonts w:hint="eastAsia"/>
        </w:rPr>
        <w:t>声道通常都是处于运动状态的</w:t>
      </w:r>
      <w:r>
        <w:rPr>
          <w:rFonts w:hint="eastAsia"/>
        </w:rPr>
        <w:t xml:space="preserve">, </w:t>
      </w:r>
      <w:r>
        <w:rPr>
          <w:rFonts w:hint="eastAsia"/>
        </w:rPr>
        <w:t>因此它的共振峰特性也是时变的。不过这个时变过程比起振动过程来说要缓慢得多</w:t>
      </w:r>
      <w:r>
        <w:rPr>
          <w:rFonts w:hint="eastAsia"/>
        </w:rPr>
        <w:t xml:space="preserve">, </w:t>
      </w:r>
      <w:r>
        <w:rPr>
          <w:rFonts w:hint="eastAsia"/>
        </w:rPr>
        <w:t>因此一般可以假定它是短时平稳的</w:t>
      </w:r>
      <w:r>
        <w:rPr>
          <w:rFonts w:hint="eastAsia"/>
        </w:rPr>
        <w:t xml:space="preserve">, </w:t>
      </w:r>
      <w:r>
        <w:rPr>
          <w:rFonts w:hint="eastAsia"/>
        </w:rPr>
        <w:t>每一时刻我们都可以用这时刻附近的一短段</w:t>
      </w:r>
      <w:r>
        <w:rPr>
          <w:rFonts w:hint="eastAsia"/>
        </w:rPr>
        <w:t xml:space="preserve">( </w:t>
      </w:r>
      <w:r>
        <w:rPr>
          <w:rFonts w:hint="eastAsia"/>
        </w:rPr>
        <w:t>例如</w:t>
      </w:r>
      <w:r>
        <w:rPr>
          <w:rFonts w:hint="eastAsia"/>
        </w:rPr>
        <w:t xml:space="preserve"> 15ms ) </w:t>
      </w:r>
      <w:r>
        <w:rPr>
          <w:rFonts w:hint="eastAsia"/>
        </w:rPr>
        <w:t>语音信号分析得到一种频谱。对语音信号连续地进行频谱分析就可以得到一种二维图谱</w:t>
      </w:r>
      <w:r>
        <w:rPr>
          <w:rFonts w:hint="eastAsia"/>
        </w:rPr>
        <w:t xml:space="preserve">, </w:t>
      </w:r>
      <w:r>
        <w:rPr>
          <w:rFonts w:hint="eastAsia"/>
        </w:rPr>
        <w:t>其横坐标表示时间</w:t>
      </w:r>
      <w:r>
        <w:rPr>
          <w:rFonts w:hint="eastAsia"/>
        </w:rPr>
        <w:t xml:space="preserve">, </w:t>
      </w:r>
      <w:r>
        <w:rPr>
          <w:rFonts w:hint="eastAsia"/>
        </w:rPr>
        <w:t>纵坐标表示频率</w:t>
      </w:r>
      <w:r>
        <w:rPr>
          <w:rFonts w:hint="eastAsia"/>
        </w:rPr>
        <w:t xml:space="preserve">, </w:t>
      </w:r>
      <w:r>
        <w:rPr>
          <w:rFonts w:hint="eastAsia"/>
        </w:rPr>
        <w:t>而每像素的灰度值大小反映相应时刻和相应频率的信号能量密度。这种</w:t>
      </w:r>
      <w:proofErr w:type="gramStart"/>
      <w:r>
        <w:rPr>
          <w:rFonts w:hint="eastAsia"/>
        </w:rPr>
        <w:t>时频图称为语谱</w:t>
      </w:r>
      <w:proofErr w:type="gramEnd"/>
      <w:r>
        <w:rPr>
          <w:rFonts w:hint="eastAsia"/>
        </w:rPr>
        <w:t>图</w:t>
      </w:r>
      <w:r>
        <w:rPr>
          <w:rFonts w:hint="eastAsia"/>
        </w:rPr>
        <w:t xml:space="preserve"> ( Sonogram </w:t>
      </w:r>
      <w:r>
        <w:rPr>
          <w:rFonts w:hint="eastAsia"/>
        </w:rPr>
        <w:t>或</w:t>
      </w:r>
      <w:r>
        <w:rPr>
          <w:rFonts w:hint="eastAsia"/>
        </w:rPr>
        <w:t xml:space="preserve"> Spec-</w:t>
      </w:r>
      <w:proofErr w:type="spellStart"/>
      <w:r>
        <w:rPr>
          <w:rFonts w:hint="eastAsia"/>
        </w:rPr>
        <w:t>trogam</w:t>
      </w:r>
      <w:proofErr w:type="spellEnd"/>
      <w:r>
        <w:rPr>
          <w:rFonts w:hint="eastAsia"/>
        </w:rPr>
        <w:t xml:space="preserve"> ) , </w:t>
      </w:r>
      <w:r>
        <w:rPr>
          <w:rFonts w:hint="eastAsia"/>
        </w:rPr>
        <w:t>这种反映语音信号动态频谱特性的时频图在语音分析中有重要实用价值</w:t>
      </w:r>
      <w:r>
        <w:rPr>
          <w:rFonts w:hint="eastAsia"/>
        </w:rPr>
        <w:t xml:space="preserve">, </w:t>
      </w:r>
      <w:r>
        <w:rPr>
          <w:rFonts w:hint="eastAsia"/>
        </w:rPr>
        <w:t>被视为可视语言。</w:t>
      </w:r>
    </w:p>
    <w:p w:rsidR="00E061CA" w:rsidRDefault="00E061CA">
      <w:proofErr w:type="gramStart"/>
      <w:r>
        <w:t>语谱图中</w:t>
      </w:r>
      <w:proofErr w:type="gramEnd"/>
      <w:r>
        <w:t>的花纹有横杠、乱纹和竖直条等。</w:t>
      </w:r>
      <w:r w:rsidRPr="00944320">
        <w:rPr>
          <w:b/>
        </w:rPr>
        <w:t>横杠</w:t>
      </w:r>
      <w:r>
        <w:t>是与时间轴平行的几条深黑色带纹</w:t>
      </w:r>
      <w:r>
        <w:t xml:space="preserve">, </w:t>
      </w:r>
      <w:r>
        <w:t>它们是</w:t>
      </w:r>
      <w:r w:rsidRPr="00944320">
        <w:rPr>
          <w:b/>
        </w:rPr>
        <w:t>共振峰</w:t>
      </w:r>
      <w:r>
        <w:t>。</w:t>
      </w:r>
      <w:r>
        <w:t xml:space="preserve"> </w:t>
      </w:r>
      <w:r>
        <w:t>从横杠对应的频率和宽度可以确定相应的共振峰频率和带宽。在一个语音段</w:t>
      </w:r>
      <w:proofErr w:type="gramStart"/>
      <w:r>
        <w:t>的语谱图中</w:t>
      </w:r>
      <w:proofErr w:type="gramEnd"/>
      <w:r>
        <w:t xml:space="preserve">, </w:t>
      </w:r>
      <w:r>
        <w:t>有没有横杠出现是判断它是否是浊音的重要标志。竖直条</w:t>
      </w:r>
      <w:r w:rsidR="00944320">
        <w:t>(</w:t>
      </w:r>
      <w:r>
        <w:t>又叫冲直条</w:t>
      </w:r>
      <w:r>
        <w:t xml:space="preserve">) </w:t>
      </w:r>
      <w:proofErr w:type="gramStart"/>
      <w:r>
        <w:t>是语谱图中</w:t>
      </w:r>
      <w:proofErr w:type="gramEnd"/>
      <w:r>
        <w:t>出现与时间轴垂直的</w:t>
      </w:r>
      <w:proofErr w:type="gramStart"/>
      <w:r>
        <w:t>一条窄黑条</w:t>
      </w:r>
      <w:proofErr w:type="gramEnd"/>
      <w:r>
        <w:t>。</w:t>
      </w:r>
      <w:r>
        <w:t xml:space="preserve"> </w:t>
      </w:r>
      <w:r>
        <w:t>每个竖直条相当于一个基音</w:t>
      </w:r>
      <w:r>
        <w:t xml:space="preserve">, </w:t>
      </w:r>
      <w:r>
        <w:t>条纹的起点相当于声门</w:t>
      </w:r>
      <w:r>
        <w:t xml:space="preserve"> </w:t>
      </w:r>
      <w:r>
        <w:t>脉冲的起点</w:t>
      </w:r>
      <w:r>
        <w:t xml:space="preserve">, </w:t>
      </w:r>
      <w:r>
        <w:t>条纹之间的距离表示基音周期。条纹越</w:t>
      </w:r>
      <w:r>
        <w:t xml:space="preserve"> </w:t>
      </w:r>
      <w:proofErr w:type="gramStart"/>
      <w:r>
        <w:t>密表示</w:t>
      </w:r>
      <w:proofErr w:type="gramEnd"/>
      <w:r>
        <w:t>基音频率越高。</w:t>
      </w:r>
    </w:p>
    <w:p w:rsidR="00F2106A" w:rsidRDefault="00F2106A"/>
    <w:p w:rsidR="00F2106A" w:rsidRPr="00F2106A" w:rsidRDefault="00F2106A" w:rsidP="00F2106A">
      <w:pPr>
        <w:rPr>
          <w:color w:val="C00000"/>
        </w:rPr>
      </w:pPr>
      <w:r w:rsidRPr="00F2106A">
        <w:rPr>
          <w:rFonts w:hint="eastAsia"/>
          <w:color w:val="C00000"/>
        </w:rPr>
        <w:t>%</w:t>
      </w:r>
      <w:proofErr w:type="spellStart"/>
      <w:r w:rsidRPr="00F2106A">
        <w:rPr>
          <w:rFonts w:hint="eastAsia"/>
          <w:color w:val="C00000"/>
        </w:rPr>
        <w:t>Winsiz</w:t>
      </w:r>
      <w:proofErr w:type="spellEnd"/>
      <w:r w:rsidRPr="00F2106A">
        <w:rPr>
          <w:rFonts w:hint="eastAsia"/>
          <w:color w:val="C00000"/>
        </w:rPr>
        <w:t xml:space="preserve">: </w:t>
      </w:r>
      <w:proofErr w:type="gramStart"/>
      <w:r w:rsidRPr="00F2106A">
        <w:rPr>
          <w:rFonts w:hint="eastAsia"/>
          <w:color w:val="C00000"/>
        </w:rPr>
        <w:t>定义帧长</w:t>
      </w:r>
      <w:proofErr w:type="gramEnd"/>
      <w:r w:rsidRPr="00F2106A">
        <w:rPr>
          <w:rFonts w:hint="eastAsia"/>
          <w:color w:val="C00000"/>
        </w:rPr>
        <w:t xml:space="preserve">, </w:t>
      </w:r>
      <w:r w:rsidRPr="00F2106A">
        <w:rPr>
          <w:rFonts w:hint="eastAsia"/>
          <w:color w:val="C00000"/>
        </w:rPr>
        <w:t>一般应取</w:t>
      </w:r>
      <w:r w:rsidRPr="00F2106A">
        <w:rPr>
          <w:rFonts w:hint="eastAsia"/>
          <w:color w:val="C00000"/>
        </w:rPr>
        <w:t xml:space="preserve">2 </w:t>
      </w:r>
      <w:r w:rsidRPr="00F2106A">
        <w:rPr>
          <w:rFonts w:hint="eastAsia"/>
          <w:color w:val="C00000"/>
        </w:rPr>
        <w:t>的</w:t>
      </w:r>
      <w:proofErr w:type="gramStart"/>
      <w:r w:rsidRPr="00F2106A">
        <w:rPr>
          <w:rFonts w:hint="eastAsia"/>
          <w:color w:val="C00000"/>
        </w:rPr>
        <w:t>幂</w:t>
      </w:r>
      <w:proofErr w:type="gramEnd"/>
      <w:r w:rsidRPr="00F2106A">
        <w:rPr>
          <w:rFonts w:hint="eastAsia"/>
          <w:color w:val="C00000"/>
        </w:rPr>
        <w:t>次</w:t>
      </w:r>
      <w:r w:rsidRPr="00F2106A">
        <w:rPr>
          <w:rFonts w:hint="eastAsia"/>
          <w:color w:val="C00000"/>
        </w:rPr>
        <w:t xml:space="preserve">, </w:t>
      </w:r>
      <w:r w:rsidRPr="00F2106A">
        <w:rPr>
          <w:rFonts w:hint="eastAsia"/>
          <w:color w:val="C00000"/>
        </w:rPr>
        <w:t>其目的是适合</w:t>
      </w:r>
      <w:r w:rsidRPr="00F2106A">
        <w:rPr>
          <w:rFonts w:hint="eastAsia"/>
          <w:color w:val="C00000"/>
        </w:rPr>
        <w:t xml:space="preserve">FFT </w:t>
      </w:r>
      <w:r w:rsidRPr="00F2106A">
        <w:rPr>
          <w:rFonts w:hint="eastAsia"/>
          <w:color w:val="C00000"/>
        </w:rPr>
        <w:t>的要求。通过对</w:t>
      </w:r>
      <w:proofErr w:type="spellStart"/>
      <w:r w:rsidRPr="00F2106A">
        <w:rPr>
          <w:rFonts w:hint="eastAsia"/>
          <w:color w:val="C00000"/>
        </w:rPr>
        <w:t>Winsiz</w:t>
      </w:r>
      <w:proofErr w:type="spellEnd"/>
      <w:r w:rsidRPr="00F2106A">
        <w:rPr>
          <w:rFonts w:hint="eastAsia"/>
          <w:color w:val="C00000"/>
        </w:rPr>
        <w:t xml:space="preserve"> </w:t>
      </w:r>
      <w:proofErr w:type="gramStart"/>
      <w:r w:rsidRPr="00F2106A">
        <w:rPr>
          <w:rFonts w:hint="eastAsia"/>
          <w:color w:val="C00000"/>
        </w:rPr>
        <w:t>的选值可</w:t>
      </w:r>
      <w:proofErr w:type="gramEnd"/>
      <w:r w:rsidRPr="00F2106A">
        <w:rPr>
          <w:rFonts w:hint="eastAsia"/>
          <w:color w:val="C00000"/>
        </w:rPr>
        <w:t>实现宽带频谱或窄带频谱的选择。</w:t>
      </w:r>
    </w:p>
    <w:p w:rsidR="00F2106A" w:rsidRDefault="00F2106A" w:rsidP="00F2106A">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function</w:t>
      </w:r>
      <w:proofErr w:type="gramEnd"/>
      <w:r>
        <w:rPr>
          <w:rFonts w:ascii="Courier New" w:hAnsi="Courier New" w:cs="Courier New"/>
          <w:color w:val="000000"/>
          <w:kern w:val="0"/>
          <w:sz w:val="20"/>
          <w:szCs w:val="20"/>
        </w:rPr>
        <w:t xml:space="preserve"> sogram1(</w:t>
      </w:r>
      <w:proofErr w:type="spellStart"/>
      <w:r>
        <w:rPr>
          <w:rFonts w:ascii="Courier New" w:hAnsi="Courier New" w:cs="Courier New"/>
          <w:color w:val="000000"/>
          <w:kern w:val="0"/>
          <w:sz w:val="20"/>
          <w:szCs w:val="20"/>
        </w:rPr>
        <w:t>Winsiz,Shift,Base,Mode,Gray</w:t>
      </w:r>
      <w:proofErr w:type="spellEnd"/>
      <w:r>
        <w:rPr>
          <w:rFonts w:ascii="Courier New" w:hAnsi="Courier New" w:cs="Courier New"/>
          <w:color w:val="000000"/>
          <w:kern w:val="0"/>
          <w:sz w:val="20"/>
          <w:szCs w:val="20"/>
        </w:rPr>
        <w:t>);</w:t>
      </w:r>
    </w:p>
    <w:p w:rsidR="00F2106A" w:rsidRDefault="00F2106A" w:rsidP="00F210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x,</w:t>
      </w:r>
      <w:proofErr w:type="gramEnd"/>
      <w:r>
        <w:rPr>
          <w:rFonts w:ascii="Courier New" w:hAnsi="Courier New" w:cs="Courier New"/>
          <w:color w:val="000000"/>
          <w:kern w:val="0"/>
          <w:sz w:val="20"/>
          <w:szCs w:val="20"/>
        </w:rPr>
        <w:t>Fs</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wavread</w:t>
      </w:r>
      <w:proofErr w:type="spellEnd"/>
      <w:r>
        <w:rPr>
          <w:rFonts w:ascii="Courier New" w:hAnsi="Courier New" w:cs="Courier New"/>
          <w:color w:val="000000"/>
          <w:kern w:val="0"/>
          <w:sz w:val="20"/>
          <w:szCs w:val="20"/>
        </w:rPr>
        <w:t>(</w:t>
      </w:r>
      <w:proofErr w:type="gramEnd"/>
      <w:r>
        <w:rPr>
          <w:rFonts w:ascii="Courier New" w:hAnsi="Courier New" w:cs="Courier New"/>
          <w:color w:val="A020F0"/>
          <w:kern w:val="0"/>
          <w:sz w:val="20"/>
          <w:szCs w:val="20"/>
        </w:rPr>
        <w:t>'</w:t>
      </w:r>
      <w:r w:rsidRPr="00F2106A">
        <w:t xml:space="preserve"> </w:t>
      </w:r>
      <w:r w:rsidRPr="00F2106A">
        <w:rPr>
          <w:rFonts w:ascii="Courier New" w:hAnsi="Courier New" w:cs="Courier New"/>
          <w:color w:val="A020F0"/>
          <w:kern w:val="0"/>
          <w:sz w:val="20"/>
          <w:szCs w:val="20"/>
        </w:rPr>
        <w:t>a007_110_120.wav</w:t>
      </w:r>
      <w:r>
        <w:rPr>
          <w:rFonts w:ascii="Courier New" w:hAnsi="Courier New" w:cs="Courier New"/>
          <w:color w:val="A020F0"/>
          <w:kern w:val="0"/>
          <w:sz w:val="20"/>
          <w:szCs w:val="20"/>
        </w:rPr>
        <w:t>'</w:t>
      </w:r>
      <w:r>
        <w:rPr>
          <w:rFonts w:ascii="Courier New" w:hAnsi="Courier New" w:cs="Courier New"/>
          <w:color w:val="000000"/>
          <w:kern w:val="0"/>
          <w:sz w:val="20"/>
          <w:szCs w:val="20"/>
        </w:rPr>
        <w:t>);</w:t>
      </w:r>
    </w:p>
    <w:p w:rsidR="00F2106A" w:rsidRDefault="00F2106A" w:rsidP="00F210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n=</w:t>
      </w:r>
      <w:proofErr w:type="gramStart"/>
      <w:r>
        <w:rPr>
          <w:rFonts w:ascii="Courier New" w:hAnsi="Courier New" w:cs="Courier New"/>
          <w:color w:val="000000"/>
          <w:kern w:val="0"/>
          <w:sz w:val="20"/>
          <w:szCs w:val="20"/>
        </w:rPr>
        <w:t>fix(</w:t>
      </w:r>
      <w:proofErr w:type="gramEnd"/>
      <w:r>
        <w:rPr>
          <w:rFonts w:ascii="Courier New" w:hAnsi="Courier New" w:cs="Courier New"/>
          <w:color w:val="000000"/>
          <w:kern w:val="0"/>
          <w:sz w:val="20"/>
          <w:szCs w:val="20"/>
        </w:rPr>
        <w:t>(length(x)-</w:t>
      </w:r>
      <w:proofErr w:type="spellStart"/>
      <w:r>
        <w:rPr>
          <w:rFonts w:ascii="Courier New" w:hAnsi="Courier New" w:cs="Courier New"/>
          <w:color w:val="000000"/>
          <w:kern w:val="0"/>
          <w:sz w:val="20"/>
          <w:szCs w:val="20"/>
        </w:rPr>
        <w:t>Winsiz</w:t>
      </w:r>
      <w:proofErr w:type="spellEnd"/>
      <w:r>
        <w:rPr>
          <w:rFonts w:ascii="Courier New" w:hAnsi="Courier New" w:cs="Courier New"/>
          <w:color w:val="000000"/>
          <w:kern w:val="0"/>
          <w:sz w:val="20"/>
          <w:szCs w:val="20"/>
        </w:rPr>
        <w:t>)/Shift)+1;</w:t>
      </w:r>
    </w:p>
    <w:p w:rsidR="00F2106A" w:rsidRDefault="00F2106A" w:rsidP="00F2106A">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w:t>
      </w:r>
      <w:proofErr w:type="gramStart"/>
      <w:r>
        <w:rPr>
          <w:rFonts w:ascii="Courier New" w:hAnsi="Courier New" w:cs="Courier New"/>
          <w:color w:val="000000"/>
          <w:kern w:val="0"/>
          <w:sz w:val="20"/>
          <w:szCs w:val="20"/>
        </w:rPr>
        <w:t>zeros(</w:t>
      </w:r>
      <w:proofErr w:type="gramEnd"/>
      <w:r>
        <w:rPr>
          <w:rFonts w:ascii="Courier New" w:hAnsi="Courier New" w:cs="Courier New"/>
          <w:color w:val="000000"/>
          <w:kern w:val="0"/>
          <w:sz w:val="20"/>
          <w:szCs w:val="20"/>
        </w:rPr>
        <w:t>1+Winsiz/2,n);</w:t>
      </w:r>
    </w:p>
    <w:p w:rsidR="00F2106A" w:rsidRPr="00F2106A" w:rsidRDefault="00F2106A" w:rsidP="00F2106A">
      <w:pPr>
        <w:autoSpaceDE w:val="0"/>
        <w:autoSpaceDN w:val="0"/>
        <w:adjustRightInd w:val="0"/>
        <w:jc w:val="left"/>
        <w:rPr>
          <w:rFonts w:ascii="Courier New" w:hAnsi="Courier New" w:cs="Courier New"/>
          <w:color w:val="C00000"/>
          <w:kern w:val="0"/>
          <w:sz w:val="24"/>
          <w:szCs w:val="24"/>
        </w:rPr>
      </w:pPr>
      <w:r w:rsidRPr="00F2106A">
        <w:rPr>
          <w:rFonts w:ascii="Courier New" w:hAnsi="Courier New" w:cs="Courier New" w:hint="eastAsia"/>
          <w:color w:val="C00000"/>
          <w:kern w:val="0"/>
          <w:sz w:val="20"/>
          <w:szCs w:val="20"/>
        </w:rPr>
        <w:lastRenderedPageBreak/>
        <w:t>%</w:t>
      </w:r>
      <w:r w:rsidRPr="00F2106A">
        <w:rPr>
          <w:rFonts w:ascii="Courier New" w:hAnsi="Courier New" w:cs="Courier New"/>
          <w:color w:val="C00000"/>
          <w:kern w:val="0"/>
          <w:sz w:val="20"/>
          <w:szCs w:val="20"/>
        </w:rPr>
        <w:t>分帧</w:t>
      </w:r>
    </w:p>
    <w:p w:rsidR="00F2106A" w:rsidRPr="00F2106A" w:rsidRDefault="00F2106A" w:rsidP="00F2106A">
      <w:pPr>
        <w:rPr>
          <w:color w:val="C00000"/>
        </w:rPr>
      </w:pPr>
      <w:r>
        <w:rPr>
          <w:rFonts w:ascii="Courier New" w:hAnsi="Courier New" w:cs="Courier New"/>
          <w:color w:val="000000"/>
          <w:kern w:val="0"/>
          <w:sz w:val="20"/>
          <w:szCs w:val="20"/>
        </w:rPr>
        <w:t>s=</w:t>
      </w:r>
      <w:proofErr w:type="spellStart"/>
      <w:r>
        <w:rPr>
          <w:rFonts w:ascii="Courier New" w:hAnsi="Courier New" w:cs="Courier New"/>
          <w:color w:val="000000"/>
          <w:kern w:val="0"/>
          <w:sz w:val="20"/>
          <w:szCs w:val="20"/>
        </w:rPr>
        <w:t>enframe</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x,Winsiz,Shift</w:t>
      </w:r>
      <w:proofErr w:type="spellEnd"/>
      <w:r>
        <w:rPr>
          <w:rFonts w:ascii="Courier New" w:hAnsi="Courier New" w:cs="Courier New"/>
          <w:color w:val="000000"/>
          <w:kern w:val="0"/>
          <w:sz w:val="20"/>
          <w:szCs w:val="20"/>
        </w:rPr>
        <w:t>);</w:t>
      </w:r>
      <w:r w:rsidRPr="00F2106A">
        <w:rPr>
          <w:rFonts w:ascii="Courier New" w:hAnsi="Courier New" w:cs="Courier New" w:hint="eastAsia"/>
          <w:color w:val="C00000"/>
          <w:kern w:val="0"/>
          <w:sz w:val="20"/>
          <w:szCs w:val="20"/>
        </w:rPr>
        <w:t>%</w:t>
      </w:r>
      <w:r w:rsidRPr="00F2106A">
        <w:rPr>
          <w:rFonts w:hint="eastAsia"/>
          <w:color w:val="C00000"/>
        </w:rPr>
        <w:t xml:space="preserve"> Shift: </w:t>
      </w:r>
      <w:r w:rsidRPr="00F2106A">
        <w:rPr>
          <w:rFonts w:hint="eastAsia"/>
          <w:color w:val="C00000"/>
        </w:rPr>
        <w:t>定义</w:t>
      </w:r>
      <w:proofErr w:type="gramStart"/>
      <w:r w:rsidRPr="00F2106A">
        <w:rPr>
          <w:rFonts w:hint="eastAsia"/>
          <w:color w:val="C00000"/>
        </w:rPr>
        <w:t>帧移值</w:t>
      </w:r>
      <w:proofErr w:type="gramEnd"/>
      <w:r w:rsidRPr="00F2106A">
        <w:rPr>
          <w:rFonts w:hint="eastAsia"/>
          <w:color w:val="C00000"/>
        </w:rPr>
        <w:t>。一般此值小于或等于</w:t>
      </w:r>
      <w:proofErr w:type="spellStart"/>
      <w:r w:rsidRPr="00F2106A">
        <w:rPr>
          <w:rFonts w:hint="eastAsia"/>
          <w:color w:val="C00000"/>
        </w:rPr>
        <w:t>Winsiz</w:t>
      </w:r>
      <w:proofErr w:type="spellEnd"/>
      <w:r w:rsidRPr="00F2106A">
        <w:rPr>
          <w:rFonts w:hint="eastAsia"/>
          <w:color w:val="C00000"/>
        </w:rPr>
        <w:t>。</w:t>
      </w:r>
    </w:p>
    <w:p w:rsidR="00F2106A" w:rsidRPr="00F2106A" w:rsidRDefault="00F2106A" w:rsidP="00F2106A">
      <w:pPr>
        <w:autoSpaceDE w:val="0"/>
        <w:autoSpaceDN w:val="0"/>
        <w:adjustRightInd w:val="0"/>
        <w:jc w:val="left"/>
        <w:rPr>
          <w:rFonts w:ascii="Courier New" w:hAnsi="Courier New" w:cs="Courier New"/>
          <w:color w:val="C00000"/>
          <w:kern w:val="0"/>
          <w:sz w:val="20"/>
          <w:szCs w:val="20"/>
        </w:rPr>
      </w:pPr>
      <w:r w:rsidRPr="00F2106A">
        <w:rPr>
          <w:rFonts w:hint="eastAsia"/>
          <w:color w:val="C00000"/>
        </w:rPr>
        <w:t xml:space="preserve">Shift </w:t>
      </w:r>
      <w:r w:rsidRPr="00F2106A">
        <w:rPr>
          <w:rFonts w:hint="eastAsia"/>
          <w:color w:val="C00000"/>
        </w:rPr>
        <w:t>值越小</w:t>
      </w:r>
      <w:r w:rsidRPr="00F2106A">
        <w:rPr>
          <w:rFonts w:hint="eastAsia"/>
          <w:color w:val="C00000"/>
        </w:rPr>
        <w:t xml:space="preserve">, </w:t>
      </w:r>
      <w:r w:rsidRPr="00F2106A">
        <w:rPr>
          <w:rFonts w:hint="eastAsia"/>
          <w:color w:val="C00000"/>
        </w:rPr>
        <w:t>时域分辨率越高。</w:t>
      </w:r>
    </w:p>
    <w:p w:rsidR="00F2106A" w:rsidRPr="00F2106A" w:rsidRDefault="00F2106A" w:rsidP="00F2106A">
      <w:pPr>
        <w:autoSpaceDE w:val="0"/>
        <w:autoSpaceDN w:val="0"/>
        <w:adjustRightInd w:val="0"/>
        <w:jc w:val="left"/>
        <w:rPr>
          <w:rFonts w:ascii="Courier New" w:hAnsi="Courier New" w:cs="Courier New"/>
          <w:color w:val="C00000"/>
          <w:kern w:val="0"/>
          <w:sz w:val="24"/>
          <w:szCs w:val="24"/>
        </w:rPr>
      </w:pPr>
      <w:r w:rsidRPr="00F2106A">
        <w:rPr>
          <w:rFonts w:ascii="Courier New" w:hAnsi="Courier New" w:cs="Courier New" w:hint="eastAsia"/>
          <w:color w:val="C00000"/>
          <w:kern w:val="0"/>
          <w:sz w:val="20"/>
          <w:szCs w:val="20"/>
        </w:rPr>
        <w:t>%</w:t>
      </w:r>
      <w:r w:rsidRPr="00F2106A">
        <w:rPr>
          <w:rFonts w:ascii="Courier New" w:hAnsi="Courier New" w:cs="Courier New"/>
          <w:color w:val="C00000"/>
          <w:kern w:val="0"/>
          <w:sz w:val="20"/>
          <w:szCs w:val="20"/>
        </w:rPr>
        <w:t>设置最大递归次数</w:t>
      </w:r>
    </w:p>
    <w:p w:rsidR="00F2106A" w:rsidRDefault="00F2106A" w:rsidP="00F210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set(</w:t>
      </w:r>
      <w:proofErr w:type="gramEnd"/>
      <w:r>
        <w:rPr>
          <w:rFonts w:ascii="Courier New" w:hAnsi="Courier New" w:cs="Courier New"/>
          <w:color w:val="000000"/>
          <w:kern w:val="0"/>
          <w:sz w:val="20"/>
          <w:szCs w:val="20"/>
        </w:rPr>
        <w:t>0,</w:t>
      </w:r>
      <w:r>
        <w:rPr>
          <w:rFonts w:ascii="Courier New" w:hAnsi="Courier New" w:cs="Courier New"/>
          <w:color w:val="A020F0"/>
          <w:kern w:val="0"/>
          <w:sz w:val="20"/>
          <w:szCs w:val="20"/>
        </w:rPr>
        <w:t>'RecursionLimit'</w:t>
      </w:r>
      <w:r>
        <w:rPr>
          <w:rFonts w:ascii="Courier New" w:hAnsi="Courier New" w:cs="Courier New"/>
          <w:color w:val="000000"/>
          <w:kern w:val="0"/>
          <w:sz w:val="20"/>
          <w:szCs w:val="20"/>
        </w:rPr>
        <w:t>,500)</w:t>
      </w:r>
    </w:p>
    <w:p w:rsidR="00F2106A" w:rsidRDefault="00F2106A" w:rsidP="00F2106A">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=1:n </w:t>
      </w:r>
    </w:p>
    <w:p w:rsidR="00F2106A" w:rsidRPr="00F2106A" w:rsidRDefault="00F2106A" w:rsidP="00F2106A">
      <w:pPr>
        <w:autoSpaceDE w:val="0"/>
        <w:autoSpaceDN w:val="0"/>
        <w:adjustRightInd w:val="0"/>
        <w:jc w:val="left"/>
        <w:rPr>
          <w:rFonts w:ascii="Courier New" w:hAnsi="Courier New" w:cs="Courier New"/>
          <w:color w:val="C00000"/>
          <w:kern w:val="0"/>
          <w:sz w:val="24"/>
          <w:szCs w:val="24"/>
        </w:rPr>
      </w:pPr>
      <w:r>
        <w:rPr>
          <w:rFonts w:ascii="Courier New" w:hAnsi="Courier New" w:cs="Courier New"/>
          <w:color w:val="000000"/>
          <w:kern w:val="0"/>
          <w:sz w:val="20"/>
          <w:szCs w:val="20"/>
        </w:rPr>
        <w:t>z=</w:t>
      </w:r>
      <w:proofErr w:type="spellStart"/>
      <w:r>
        <w:rPr>
          <w:rFonts w:ascii="Courier New" w:hAnsi="Courier New" w:cs="Courier New"/>
          <w:color w:val="000000"/>
          <w:kern w:val="0"/>
          <w:sz w:val="20"/>
          <w:szCs w:val="20"/>
        </w:rPr>
        <w:t>fft</w:t>
      </w:r>
      <w:proofErr w:type="spellEnd"/>
      <w:r>
        <w:rPr>
          <w:rFonts w:ascii="Courier New" w:hAnsi="Courier New" w:cs="Courier New"/>
          <w:color w:val="000000"/>
          <w:kern w:val="0"/>
          <w:sz w:val="20"/>
          <w:szCs w:val="20"/>
        </w:rPr>
        <w:t>(s(</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r w:rsidRPr="00F2106A">
        <w:rPr>
          <w:rFonts w:ascii="Courier New" w:hAnsi="Courier New" w:cs="Courier New" w:hint="eastAsia"/>
          <w:color w:val="C00000"/>
          <w:kern w:val="0"/>
          <w:sz w:val="20"/>
          <w:szCs w:val="20"/>
        </w:rPr>
        <w:t>%</w:t>
      </w:r>
      <w:r w:rsidRPr="00F2106A">
        <w:rPr>
          <w:rFonts w:ascii="Courier New" w:hAnsi="Courier New" w:cs="Courier New"/>
          <w:color w:val="C00000"/>
          <w:kern w:val="0"/>
          <w:sz w:val="20"/>
          <w:szCs w:val="20"/>
        </w:rPr>
        <w:t>快速傅里叶变换</w:t>
      </w:r>
    </w:p>
    <w:p w:rsidR="00F2106A" w:rsidRDefault="00F2106A" w:rsidP="00F210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z=</w:t>
      </w:r>
      <w:proofErr w:type="gramStart"/>
      <w:r>
        <w:rPr>
          <w:rFonts w:ascii="Courier New" w:hAnsi="Courier New" w:cs="Courier New"/>
          <w:color w:val="000000"/>
          <w:kern w:val="0"/>
          <w:sz w:val="20"/>
          <w:szCs w:val="20"/>
        </w:rPr>
        <w:t>z(</w:t>
      </w:r>
      <w:proofErr w:type="gramEnd"/>
      <w:r>
        <w:rPr>
          <w:rFonts w:ascii="Courier New" w:hAnsi="Courier New" w:cs="Courier New"/>
          <w:color w:val="000000"/>
          <w:kern w:val="0"/>
          <w:sz w:val="20"/>
          <w:szCs w:val="20"/>
        </w:rPr>
        <w:t>1:(</w:t>
      </w:r>
      <w:proofErr w:type="spellStart"/>
      <w:r>
        <w:rPr>
          <w:rFonts w:ascii="Courier New" w:hAnsi="Courier New" w:cs="Courier New"/>
          <w:color w:val="000000"/>
          <w:kern w:val="0"/>
          <w:sz w:val="20"/>
          <w:szCs w:val="20"/>
        </w:rPr>
        <w:t>Winsiz</w:t>
      </w:r>
      <w:proofErr w:type="spellEnd"/>
      <w:r>
        <w:rPr>
          <w:rFonts w:ascii="Courier New" w:hAnsi="Courier New" w:cs="Courier New"/>
          <w:color w:val="000000"/>
          <w:kern w:val="0"/>
          <w:sz w:val="20"/>
          <w:szCs w:val="20"/>
        </w:rPr>
        <w:t>/2)+1);</w:t>
      </w:r>
    </w:p>
    <w:p w:rsidR="00F2106A" w:rsidRDefault="00F2106A" w:rsidP="00F210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z=z.*</w:t>
      </w:r>
      <w:proofErr w:type="spellStart"/>
      <w:proofErr w:type="gramStart"/>
      <w:r>
        <w:rPr>
          <w:rFonts w:ascii="Courier New" w:hAnsi="Courier New" w:cs="Courier New"/>
          <w:color w:val="000000"/>
          <w:kern w:val="0"/>
          <w:sz w:val="20"/>
          <w:szCs w:val="20"/>
        </w:rPr>
        <w:t>conj</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z);</w:t>
      </w:r>
    </w:p>
    <w:p w:rsidR="00F2106A" w:rsidRDefault="00F2106A" w:rsidP="00F210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z=10*</w:t>
      </w:r>
      <w:proofErr w:type="gramStart"/>
      <w:r>
        <w:rPr>
          <w:rFonts w:ascii="Courier New" w:hAnsi="Courier New" w:cs="Courier New"/>
          <w:color w:val="000000"/>
          <w:kern w:val="0"/>
          <w:sz w:val="20"/>
          <w:szCs w:val="20"/>
        </w:rPr>
        <w:t>log10(</w:t>
      </w:r>
      <w:proofErr w:type="gramEnd"/>
      <w:r>
        <w:rPr>
          <w:rFonts w:ascii="Courier New" w:hAnsi="Courier New" w:cs="Courier New"/>
          <w:color w:val="000000"/>
          <w:kern w:val="0"/>
          <w:sz w:val="20"/>
          <w:szCs w:val="20"/>
        </w:rPr>
        <w:t>z);</w:t>
      </w:r>
    </w:p>
    <w:p w:rsidR="00F2106A" w:rsidRDefault="00F2106A" w:rsidP="00F2106A">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A(</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)=z; </w:t>
      </w:r>
    </w:p>
    <w:p w:rsidR="00F2106A" w:rsidRDefault="00F2106A" w:rsidP="00F2106A">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End</w:t>
      </w:r>
    </w:p>
    <w:p w:rsidR="00F2106A" w:rsidRPr="00F2106A" w:rsidRDefault="00F2106A" w:rsidP="00F2106A">
      <w:pPr>
        <w:rPr>
          <w:rFonts w:ascii="Courier New" w:hAnsi="Courier New" w:cs="Courier New"/>
          <w:color w:val="C00000"/>
          <w:kern w:val="0"/>
          <w:sz w:val="24"/>
          <w:szCs w:val="24"/>
        </w:rPr>
      </w:pPr>
      <w:r w:rsidRPr="00F2106A">
        <w:rPr>
          <w:rFonts w:ascii="Courier New" w:hAnsi="Courier New" w:cs="Courier New" w:hint="eastAsia"/>
          <w:color w:val="C00000"/>
          <w:kern w:val="0"/>
          <w:sz w:val="20"/>
          <w:szCs w:val="20"/>
        </w:rPr>
        <w:t>%</w:t>
      </w:r>
      <w:r w:rsidRPr="00F2106A">
        <w:rPr>
          <w:rFonts w:hint="eastAsia"/>
          <w:color w:val="C00000"/>
        </w:rPr>
        <w:t xml:space="preserve"> Base: </w:t>
      </w:r>
      <w:r w:rsidRPr="00F2106A">
        <w:rPr>
          <w:rFonts w:hint="eastAsia"/>
          <w:color w:val="C00000"/>
        </w:rPr>
        <w:t>基准电平值。注意</w:t>
      </w:r>
      <w:r w:rsidRPr="00F2106A">
        <w:rPr>
          <w:rFonts w:hint="eastAsia"/>
          <w:color w:val="C00000"/>
        </w:rPr>
        <w:t xml:space="preserve">, </w:t>
      </w:r>
      <w:r w:rsidRPr="00F2106A">
        <w:rPr>
          <w:rFonts w:hint="eastAsia"/>
          <w:color w:val="C00000"/>
        </w:rPr>
        <w:t>此值的设定需根据实际经验</w:t>
      </w:r>
      <w:r w:rsidRPr="00F2106A">
        <w:rPr>
          <w:rFonts w:hint="eastAsia"/>
          <w:color w:val="C00000"/>
        </w:rPr>
        <w:t xml:space="preserve">, </w:t>
      </w:r>
      <w:r w:rsidRPr="00F2106A">
        <w:rPr>
          <w:rFonts w:hint="eastAsia"/>
          <w:color w:val="C00000"/>
        </w:rPr>
        <w:t>可以通过在多次运行此程序中给出不同的</w:t>
      </w:r>
      <w:r w:rsidRPr="00F2106A">
        <w:rPr>
          <w:rFonts w:hint="eastAsia"/>
          <w:color w:val="C00000"/>
        </w:rPr>
        <w:t xml:space="preserve">Base </w:t>
      </w:r>
      <w:r w:rsidRPr="00F2106A">
        <w:rPr>
          <w:rFonts w:hint="eastAsia"/>
          <w:color w:val="C00000"/>
        </w:rPr>
        <w:t>值</w:t>
      </w:r>
      <w:r w:rsidRPr="00F2106A">
        <w:rPr>
          <w:rFonts w:hint="eastAsia"/>
          <w:color w:val="C00000"/>
        </w:rPr>
        <w:t xml:space="preserve">, </w:t>
      </w:r>
      <w:r w:rsidRPr="00F2106A">
        <w:rPr>
          <w:rFonts w:hint="eastAsia"/>
          <w:color w:val="C00000"/>
        </w:rPr>
        <w:t>观察所获得的频谱图的视觉和分辨率效果</w:t>
      </w:r>
      <w:r w:rsidRPr="00F2106A">
        <w:rPr>
          <w:rFonts w:hint="eastAsia"/>
          <w:color w:val="C00000"/>
        </w:rPr>
        <w:t xml:space="preserve">, </w:t>
      </w:r>
      <w:r w:rsidRPr="00F2106A">
        <w:rPr>
          <w:rFonts w:hint="eastAsia"/>
          <w:color w:val="C00000"/>
        </w:rPr>
        <w:t>选择一个合适的</w:t>
      </w:r>
      <w:r w:rsidRPr="00F2106A">
        <w:rPr>
          <w:rFonts w:hint="eastAsia"/>
          <w:color w:val="C00000"/>
        </w:rPr>
        <w:t xml:space="preserve">Base </w:t>
      </w:r>
      <w:r w:rsidRPr="00F2106A">
        <w:rPr>
          <w:rFonts w:hint="eastAsia"/>
          <w:color w:val="C00000"/>
        </w:rPr>
        <w:t>值</w:t>
      </w:r>
      <w:r w:rsidRPr="00F2106A">
        <w:rPr>
          <w:rFonts w:hint="eastAsia"/>
          <w:color w:val="C00000"/>
        </w:rPr>
        <w:t xml:space="preserve">, </w:t>
      </w:r>
      <w:r w:rsidRPr="00F2106A">
        <w:rPr>
          <w:rFonts w:hint="eastAsia"/>
          <w:color w:val="C00000"/>
        </w:rPr>
        <w:t>如果没有特别要求</w:t>
      </w:r>
      <w:r w:rsidRPr="00F2106A">
        <w:rPr>
          <w:rFonts w:hint="eastAsia"/>
          <w:color w:val="C00000"/>
        </w:rPr>
        <w:t xml:space="preserve">, </w:t>
      </w:r>
      <w:r w:rsidRPr="00F2106A">
        <w:rPr>
          <w:rFonts w:hint="eastAsia"/>
          <w:color w:val="C00000"/>
        </w:rPr>
        <w:t>可取默认值</w:t>
      </w:r>
      <w:r w:rsidRPr="00F2106A">
        <w:rPr>
          <w:rFonts w:hint="eastAsia"/>
          <w:color w:val="C00000"/>
        </w:rPr>
        <w:t>Base=0</w:t>
      </w:r>
      <w:r w:rsidRPr="00F2106A">
        <w:rPr>
          <w:rFonts w:hint="eastAsia"/>
          <w:color w:val="C00000"/>
        </w:rPr>
        <w:t>。</w:t>
      </w:r>
    </w:p>
    <w:p w:rsidR="00F2106A" w:rsidRDefault="00F2106A" w:rsidP="00F210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L0</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A&gt;Base);</w:t>
      </w:r>
    </w:p>
    <w:p w:rsidR="00F2106A" w:rsidRDefault="00F2106A" w:rsidP="00F210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L1</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A&lt;Base);</w:t>
      </w:r>
    </w:p>
    <w:p w:rsidR="00F2106A" w:rsidRDefault="00F2106A" w:rsidP="00F210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B=A.*L0 +Base*L1;</w:t>
      </w:r>
    </w:p>
    <w:p w:rsidR="00F2106A" w:rsidRDefault="00F2106A" w:rsidP="00F210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L</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B- Base)./(max(max(B))- Base);</w:t>
      </w:r>
    </w:p>
    <w:p w:rsidR="00F2106A" w:rsidRDefault="00F2106A" w:rsidP="00F210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y</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0:Winsiz/2]*</w:t>
      </w:r>
      <w:proofErr w:type="spellStart"/>
      <w:r>
        <w:rPr>
          <w:rFonts w:ascii="Courier New" w:hAnsi="Courier New" w:cs="Courier New"/>
          <w:color w:val="000000"/>
          <w:kern w:val="0"/>
          <w:sz w:val="20"/>
          <w:szCs w:val="20"/>
        </w:rPr>
        <w:t>Fs</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Winsiz</w:t>
      </w:r>
      <w:proofErr w:type="spellEnd"/>
      <w:r>
        <w:rPr>
          <w:rFonts w:ascii="Courier New" w:hAnsi="Courier New" w:cs="Courier New"/>
          <w:color w:val="000000"/>
          <w:kern w:val="0"/>
          <w:sz w:val="20"/>
          <w:szCs w:val="20"/>
        </w:rPr>
        <w:t>;</w:t>
      </w:r>
    </w:p>
    <w:p w:rsidR="00F2106A" w:rsidRDefault="00F2106A" w:rsidP="00F2106A">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x</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0:n-1]*Shift; </w:t>
      </w:r>
    </w:p>
    <w:p w:rsidR="00F2106A" w:rsidRPr="00F2106A" w:rsidRDefault="00F2106A" w:rsidP="00F2106A">
      <w:pPr>
        <w:rPr>
          <w:color w:val="C00000"/>
        </w:rPr>
      </w:pPr>
      <w:r w:rsidRPr="00F2106A">
        <w:rPr>
          <w:rFonts w:ascii="Courier New" w:hAnsi="Courier New" w:cs="Courier New" w:hint="eastAsia"/>
          <w:color w:val="C00000"/>
          <w:kern w:val="0"/>
          <w:sz w:val="20"/>
          <w:szCs w:val="20"/>
        </w:rPr>
        <w:t>%</w:t>
      </w:r>
      <w:r w:rsidRPr="00F2106A">
        <w:rPr>
          <w:rFonts w:hint="eastAsia"/>
          <w:color w:val="C00000"/>
        </w:rPr>
        <w:t xml:space="preserve"> Mode: </w:t>
      </w:r>
      <w:r w:rsidRPr="00F2106A">
        <w:rPr>
          <w:rFonts w:hint="eastAsia"/>
          <w:color w:val="C00000"/>
        </w:rPr>
        <w:t>定义显示模式。</w:t>
      </w:r>
      <w:r w:rsidRPr="00F2106A">
        <w:rPr>
          <w:rFonts w:hint="eastAsia"/>
          <w:color w:val="C00000"/>
        </w:rPr>
        <w:t xml:space="preserve">1 </w:t>
      </w:r>
      <w:r w:rsidRPr="00F2106A">
        <w:rPr>
          <w:rFonts w:hint="eastAsia"/>
          <w:color w:val="C00000"/>
        </w:rPr>
        <w:t>伪彩色映射</w:t>
      </w:r>
      <w:r w:rsidRPr="00F2106A">
        <w:rPr>
          <w:rFonts w:hint="eastAsia"/>
          <w:color w:val="C00000"/>
        </w:rPr>
        <w:t xml:space="preserve">, 0 </w:t>
      </w:r>
      <w:r w:rsidRPr="00F2106A">
        <w:rPr>
          <w:rFonts w:hint="eastAsia"/>
          <w:color w:val="C00000"/>
        </w:rPr>
        <w:t>为灰度映射</w:t>
      </w:r>
    </w:p>
    <w:p w:rsidR="00F2106A" w:rsidRPr="00F2106A" w:rsidRDefault="00F2106A" w:rsidP="00F2106A">
      <w:pPr>
        <w:autoSpaceDE w:val="0"/>
        <w:autoSpaceDN w:val="0"/>
        <w:adjustRightInd w:val="0"/>
        <w:jc w:val="left"/>
        <w:rPr>
          <w:rFonts w:ascii="Courier New" w:hAnsi="Courier New" w:cs="Courier New"/>
          <w:kern w:val="0"/>
          <w:sz w:val="24"/>
          <w:szCs w:val="24"/>
        </w:rPr>
      </w:pPr>
    </w:p>
    <w:p w:rsidR="00F2106A" w:rsidRDefault="00F2106A" w:rsidP="00F2106A">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Mode==1 </w:t>
      </w:r>
    </w:p>
    <w:p w:rsidR="00F2106A" w:rsidRDefault="00F2106A" w:rsidP="00F2106A">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colormap</w:t>
      </w:r>
      <w:proofErr w:type="spellEnd"/>
      <w:r>
        <w:rPr>
          <w:rFonts w:ascii="Courier New" w:hAnsi="Courier New" w:cs="Courier New"/>
          <w:color w:val="000000"/>
          <w:kern w:val="0"/>
          <w:sz w:val="20"/>
          <w:szCs w:val="20"/>
        </w:rPr>
        <w:t>(</w:t>
      </w:r>
      <w:proofErr w:type="gramEnd"/>
      <w:r>
        <w:rPr>
          <w:rFonts w:ascii="Courier New" w:hAnsi="Courier New" w:cs="Courier New"/>
          <w:color w:val="A020F0"/>
          <w:kern w:val="0"/>
          <w:sz w:val="20"/>
          <w:szCs w:val="20"/>
        </w:rPr>
        <w:t>'jet'</w:t>
      </w:r>
      <w:r>
        <w:rPr>
          <w:rFonts w:ascii="Courier New" w:hAnsi="Courier New" w:cs="Courier New"/>
          <w:color w:val="000000"/>
          <w:kern w:val="0"/>
          <w:sz w:val="20"/>
          <w:szCs w:val="20"/>
        </w:rPr>
        <w:t xml:space="preserve"> );</w:t>
      </w:r>
    </w:p>
    <w:p w:rsidR="00F2106A" w:rsidRDefault="00F2106A" w:rsidP="00F2106A">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else</w:t>
      </w:r>
      <w:proofErr w:type="gramEnd"/>
    </w:p>
    <w:p w:rsidR="00F2106A" w:rsidRDefault="00F2106A" w:rsidP="00F2106A">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mymode</w:t>
      </w:r>
      <w:proofErr w:type="spellEnd"/>
      <w:proofErr w:type="gramEnd"/>
      <w:r>
        <w:rPr>
          <w:rFonts w:ascii="Courier New" w:hAnsi="Courier New" w:cs="Courier New"/>
          <w:color w:val="000000"/>
          <w:kern w:val="0"/>
          <w:sz w:val="20"/>
          <w:szCs w:val="20"/>
        </w:rPr>
        <w:t xml:space="preserve"> =gray;</w:t>
      </w:r>
    </w:p>
    <w:p w:rsidR="00F2106A" w:rsidRDefault="00F2106A" w:rsidP="00F2106A">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mymode</w:t>
      </w:r>
      <w:proofErr w:type="spellEnd"/>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mymode</w:t>
      </w:r>
      <w:proofErr w:type="spellEnd"/>
      <w:r>
        <w:rPr>
          <w:rFonts w:ascii="Courier New" w:hAnsi="Courier New" w:cs="Courier New"/>
          <w:color w:val="000000"/>
          <w:kern w:val="0"/>
          <w:sz w:val="20"/>
          <w:szCs w:val="20"/>
        </w:rPr>
        <w:t xml:space="preserve"> (Gray: - 1:1,:);</w:t>
      </w:r>
    </w:p>
    <w:p w:rsidR="00F2106A" w:rsidRDefault="00F2106A" w:rsidP="00F2106A">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colormap</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mymode</w:t>
      </w:r>
      <w:proofErr w:type="spellEnd"/>
      <w:r>
        <w:rPr>
          <w:rFonts w:ascii="Courier New" w:hAnsi="Courier New" w:cs="Courier New"/>
          <w:color w:val="000000"/>
          <w:kern w:val="0"/>
          <w:sz w:val="20"/>
          <w:szCs w:val="20"/>
        </w:rPr>
        <w:t>);</w:t>
      </w:r>
    </w:p>
    <w:p w:rsidR="00F2106A" w:rsidRDefault="00F2106A" w:rsidP="00F2106A">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end</w:t>
      </w:r>
      <w:proofErr w:type="gramEnd"/>
    </w:p>
    <w:p w:rsidR="00F2106A" w:rsidRDefault="00F2106A" w:rsidP="00F2106A">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imagesc</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x,y,L</w:t>
      </w:r>
      <w:proofErr w:type="spellEnd"/>
      <w:r>
        <w:rPr>
          <w:rFonts w:ascii="Courier New" w:hAnsi="Courier New" w:cs="Courier New"/>
          <w:color w:val="000000"/>
          <w:kern w:val="0"/>
          <w:sz w:val="20"/>
          <w:szCs w:val="20"/>
        </w:rPr>
        <w:t>);</w:t>
      </w:r>
    </w:p>
    <w:p w:rsidR="00F2106A" w:rsidRDefault="00F2106A" w:rsidP="00F2106A">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axis</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A020F0"/>
          <w:kern w:val="0"/>
          <w:sz w:val="20"/>
          <w:szCs w:val="20"/>
        </w:rPr>
        <w:t>xy</w:t>
      </w:r>
      <w:proofErr w:type="spellEnd"/>
      <w:r>
        <w:rPr>
          <w:rFonts w:ascii="Courier New" w:hAnsi="Courier New" w:cs="Courier New"/>
          <w:color w:val="000000"/>
          <w:kern w:val="0"/>
          <w:sz w:val="20"/>
          <w:szCs w:val="20"/>
        </w:rPr>
        <w:t>;</w:t>
      </w:r>
    </w:p>
    <w:p w:rsidR="00F2106A" w:rsidRDefault="00F2106A"/>
    <w:p w:rsidR="00F2106A" w:rsidRDefault="00F2106A" w:rsidP="00F2106A">
      <w:r>
        <w:rPr>
          <w:rFonts w:hint="eastAsia"/>
        </w:rPr>
        <w:t>然后，编写主程序，输入相应的参数，</w:t>
      </w:r>
      <w:proofErr w:type="gramStart"/>
      <w:r>
        <w:rPr>
          <w:rFonts w:hint="eastAsia"/>
        </w:rPr>
        <w:t>得到语谱图</w:t>
      </w:r>
      <w:proofErr w:type="gramEnd"/>
      <w:r>
        <w:rPr>
          <w:rFonts w:hint="eastAsia"/>
        </w:rPr>
        <w:t>：</w:t>
      </w:r>
    </w:p>
    <w:p w:rsidR="00F2106A" w:rsidRDefault="00F2106A" w:rsidP="00F2106A">
      <w:proofErr w:type="gramStart"/>
      <w:r>
        <w:t>close</w:t>
      </w:r>
      <w:proofErr w:type="gramEnd"/>
      <w:r>
        <w:t xml:space="preserve"> all;</w:t>
      </w:r>
    </w:p>
    <w:p w:rsidR="00F2106A" w:rsidRDefault="00F2106A" w:rsidP="00F2106A">
      <w:proofErr w:type="gramStart"/>
      <w:r>
        <w:t>sogram1(</w:t>
      </w:r>
      <w:proofErr w:type="gramEnd"/>
      <w:r>
        <w:t>2048,128,0,1,64);</w:t>
      </w:r>
    </w:p>
    <w:p w:rsidR="00CF1DAB" w:rsidRDefault="00CF1DAB" w:rsidP="00F2106A"/>
    <w:p w:rsidR="00944320" w:rsidRDefault="00944320" w:rsidP="00F2106A"/>
    <w:p w:rsidR="00944320" w:rsidRDefault="00944320" w:rsidP="00F2106A"/>
    <w:p w:rsidR="00944320" w:rsidRDefault="00944320" w:rsidP="00F2106A"/>
    <w:p w:rsidR="00944320" w:rsidRDefault="00944320" w:rsidP="00F2106A">
      <w:proofErr w:type="spellStart"/>
      <w:r>
        <w:t>Dcase</w:t>
      </w:r>
      <w:proofErr w:type="spellEnd"/>
      <w:r>
        <w:t xml:space="preserve"> </w:t>
      </w:r>
      <w:r>
        <w:t>海浪音频片段输入</w:t>
      </w:r>
      <w:r>
        <w:rPr>
          <w:rFonts w:hint="eastAsia"/>
        </w:rPr>
        <w:t>，</w:t>
      </w:r>
    </w:p>
    <w:p w:rsidR="00CF1DAB" w:rsidRDefault="00CF1DAB" w:rsidP="00F2106A">
      <w:r>
        <w:rPr>
          <w:noProof/>
        </w:rPr>
        <w:lastRenderedPageBreak/>
        <w:drawing>
          <wp:inline distT="0" distB="0" distL="0" distR="0" wp14:anchorId="76F5B48B" wp14:editId="554C2796">
            <wp:extent cx="5289906" cy="3967747"/>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4766" cy="4008895"/>
                    </a:xfrm>
                    <a:prstGeom prst="rect">
                      <a:avLst/>
                    </a:prstGeom>
                  </pic:spPr>
                </pic:pic>
              </a:graphicData>
            </a:graphic>
          </wp:inline>
        </w:drawing>
      </w:r>
      <w:proofErr w:type="gramStart"/>
      <w:r>
        <w:t>帧</w:t>
      </w:r>
      <w:proofErr w:type="gramEnd"/>
      <w:r>
        <w:t>移位</w:t>
      </w:r>
      <w:r>
        <w:rPr>
          <w:rFonts w:hint="eastAsia"/>
        </w:rPr>
        <w:t>=</w:t>
      </w:r>
      <w:r>
        <w:t>256</w:t>
      </w:r>
    </w:p>
    <w:p w:rsidR="00CF1DAB" w:rsidRDefault="00CF1DAB" w:rsidP="00F2106A">
      <w:r>
        <w:rPr>
          <w:noProof/>
        </w:rPr>
        <w:drawing>
          <wp:inline distT="0" distB="0" distL="0" distR="0" wp14:anchorId="29B04820" wp14:editId="283DF02E">
            <wp:extent cx="5274310" cy="39560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956050"/>
                    </a:xfrm>
                    <a:prstGeom prst="rect">
                      <a:avLst/>
                    </a:prstGeom>
                  </pic:spPr>
                </pic:pic>
              </a:graphicData>
            </a:graphic>
          </wp:inline>
        </w:drawing>
      </w:r>
    </w:p>
    <w:p w:rsidR="00323EA4" w:rsidRDefault="00323EA4" w:rsidP="00F2106A">
      <w:proofErr w:type="gramStart"/>
      <w:r>
        <w:t>帧</w:t>
      </w:r>
      <w:proofErr w:type="gramEnd"/>
      <w:r>
        <w:t>移位</w:t>
      </w:r>
      <w:r>
        <w:rPr>
          <w:rFonts w:hint="eastAsia"/>
        </w:rPr>
        <w:t>=</w:t>
      </w:r>
      <w:r>
        <w:t>2048</w:t>
      </w:r>
    </w:p>
    <w:p w:rsidR="00323D0F" w:rsidRDefault="00323D0F" w:rsidP="00F2106A">
      <w:pPr>
        <w:rPr>
          <w:rFonts w:hint="eastAsia"/>
        </w:rPr>
      </w:pPr>
      <w:r>
        <w:lastRenderedPageBreak/>
        <w:t>由图可见</w:t>
      </w:r>
      <w:r>
        <w:rPr>
          <w:rFonts w:hint="eastAsia"/>
        </w:rPr>
        <w:t>，帧移位对</w:t>
      </w:r>
      <w:r>
        <w:t>环境音的影响不大</w:t>
      </w:r>
      <w:r>
        <w:rPr>
          <w:rFonts w:hint="eastAsia"/>
        </w:rPr>
        <w:t>，</w:t>
      </w:r>
      <w:proofErr w:type="gramStart"/>
      <w:r w:rsidR="008C448B">
        <w:t>语谱图特征</w:t>
      </w:r>
      <w:proofErr w:type="gramEnd"/>
      <w:r>
        <w:t>不明显</w:t>
      </w:r>
    </w:p>
    <w:p w:rsidR="00323D0F" w:rsidRDefault="00323D0F" w:rsidP="00F2106A"/>
    <w:p w:rsidR="00323D0F" w:rsidRDefault="00323D0F" w:rsidP="00F2106A"/>
    <w:p w:rsidR="00323EA4" w:rsidRDefault="00323EA4" w:rsidP="00F2106A">
      <w:r>
        <w:rPr>
          <w:noProof/>
        </w:rPr>
        <w:drawing>
          <wp:inline distT="0" distB="0" distL="0" distR="0" wp14:anchorId="740840A2" wp14:editId="080CB468">
            <wp:extent cx="5274310" cy="39560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956050"/>
                    </a:xfrm>
                    <a:prstGeom prst="rect">
                      <a:avLst/>
                    </a:prstGeom>
                  </pic:spPr>
                </pic:pic>
              </a:graphicData>
            </a:graphic>
          </wp:inline>
        </w:drawing>
      </w:r>
    </w:p>
    <w:p w:rsidR="00323EA4" w:rsidRDefault="00323EA4" w:rsidP="00F2106A">
      <w:r>
        <w:t>语音输入</w:t>
      </w:r>
      <w:r>
        <w:rPr>
          <w:rFonts w:hint="eastAsia"/>
        </w:rPr>
        <w:t>“</w:t>
      </w:r>
      <w:r>
        <w:rPr>
          <w:rFonts w:hint="eastAsia"/>
        </w:rPr>
        <w:t>Apple</w:t>
      </w:r>
      <w:r>
        <w:rPr>
          <w:rFonts w:hint="eastAsia"/>
        </w:rPr>
        <w:t>”</w:t>
      </w:r>
    </w:p>
    <w:p w:rsidR="00323D0F" w:rsidRDefault="00323D0F" w:rsidP="00F2106A">
      <w:r>
        <w:t>由图可知</w:t>
      </w:r>
      <w:r>
        <w:rPr>
          <w:rFonts w:hint="eastAsia"/>
        </w:rPr>
        <w:t>，</w:t>
      </w:r>
      <w:r>
        <w:t xml:space="preserve">Apple </w:t>
      </w:r>
      <w:r>
        <w:t>这个单词中有大量浊音</w:t>
      </w:r>
      <w:r>
        <w:rPr>
          <w:rFonts w:hint="eastAsia"/>
        </w:rPr>
        <w:t>，</w:t>
      </w:r>
      <w:r>
        <w:t>条纹密集程度不高</w:t>
      </w:r>
      <w:r>
        <w:rPr>
          <w:rFonts w:hint="eastAsia"/>
        </w:rPr>
        <w:t>，</w:t>
      </w:r>
      <w:r>
        <w:t>音频频率也不高</w:t>
      </w:r>
      <w:r>
        <w:rPr>
          <w:rFonts w:hint="eastAsia"/>
        </w:rPr>
        <w:t>。</w:t>
      </w:r>
    </w:p>
    <w:p w:rsidR="00323D0F" w:rsidRDefault="00323D0F" w:rsidP="00F2106A"/>
    <w:p w:rsidR="00323D0F" w:rsidRDefault="00323D0F" w:rsidP="00F2106A">
      <w:pPr>
        <w:rPr>
          <w:rFonts w:hint="eastAsia"/>
        </w:rPr>
      </w:pPr>
      <w:r>
        <w:t>目前的技术</w:t>
      </w:r>
      <w:r w:rsidR="008C448B">
        <w:t>难点是如何批量导入大量音频进行特征提取</w:t>
      </w:r>
      <w:r w:rsidR="008C448B">
        <w:rPr>
          <w:rFonts w:hint="eastAsia"/>
        </w:rPr>
        <w:t>，</w:t>
      </w:r>
      <w:r w:rsidR="008C448B">
        <w:t>并转化成语谱图</w:t>
      </w:r>
      <w:r w:rsidR="008C448B">
        <w:rPr>
          <w:rFonts w:hint="eastAsia"/>
        </w:rPr>
        <w:t>，</w:t>
      </w:r>
      <w:r w:rsidR="008C448B">
        <w:t>现在只是将每一部分开实现</w:t>
      </w:r>
      <w:r w:rsidR="008C448B">
        <w:rPr>
          <w:rFonts w:hint="eastAsia"/>
        </w:rPr>
        <w:t>，并</w:t>
      </w:r>
      <w:r w:rsidR="008C448B">
        <w:t>只是分析片段的音频特征</w:t>
      </w:r>
      <w:r w:rsidR="008C448B">
        <w:rPr>
          <w:rFonts w:hint="eastAsia"/>
        </w:rPr>
        <w:t>，</w:t>
      </w:r>
      <w:r w:rsidR="008C448B">
        <w:rPr>
          <w:rFonts w:hint="eastAsia"/>
        </w:rPr>
        <w:t>CNN</w:t>
      </w:r>
      <w:r w:rsidR="008C448B">
        <w:rPr>
          <w:rFonts w:hint="eastAsia"/>
        </w:rPr>
        <w:t>训练也没有实现音频的批量读取，这是我需要继续深入学习的地方。</w:t>
      </w:r>
      <w:bookmarkStart w:id="0" w:name="_GoBack"/>
      <w:bookmarkEnd w:id="0"/>
    </w:p>
    <w:sectPr w:rsidR="00323D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E17"/>
    <w:rsid w:val="000A24B8"/>
    <w:rsid w:val="00115797"/>
    <w:rsid w:val="00274496"/>
    <w:rsid w:val="00323D0F"/>
    <w:rsid w:val="00323EA4"/>
    <w:rsid w:val="003563F2"/>
    <w:rsid w:val="00464201"/>
    <w:rsid w:val="004675BE"/>
    <w:rsid w:val="006C1886"/>
    <w:rsid w:val="007F4E17"/>
    <w:rsid w:val="0084745B"/>
    <w:rsid w:val="008C448B"/>
    <w:rsid w:val="00944320"/>
    <w:rsid w:val="00AD3FD9"/>
    <w:rsid w:val="00AE4654"/>
    <w:rsid w:val="00C14018"/>
    <w:rsid w:val="00CF1DAB"/>
    <w:rsid w:val="00E061CA"/>
    <w:rsid w:val="00F2106A"/>
    <w:rsid w:val="00F304C6"/>
    <w:rsid w:val="00FE43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95AC45-3494-4CD6-B09A-2E44F3DC4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15797"/>
    <w:rPr>
      <w:color w:val="808080"/>
    </w:rPr>
  </w:style>
  <w:style w:type="character" w:styleId="a4">
    <w:name w:val="Strong"/>
    <w:basedOn w:val="a0"/>
    <w:uiPriority w:val="22"/>
    <w:qFormat/>
    <w:rsid w:val="009443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225999">
      <w:bodyDiv w:val="1"/>
      <w:marLeft w:val="0"/>
      <w:marRight w:val="0"/>
      <w:marTop w:val="0"/>
      <w:marBottom w:val="0"/>
      <w:divBdr>
        <w:top w:val="none" w:sz="0" w:space="0" w:color="auto"/>
        <w:left w:val="none" w:sz="0" w:space="0" w:color="auto"/>
        <w:bottom w:val="none" w:sz="0" w:space="0" w:color="auto"/>
        <w:right w:val="none" w:sz="0" w:space="0" w:color="auto"/>
      </w:divBdr>
      <w:divsChild>
        <w:div w:id="1775831202">
          <w:marLeft w:val="0"/>
          <w:marRight w:val="0"/>
          <w:marTop w:val="0"/>
          <w:marBottom w:val="0"/>
          <w:divBdr>
            <w:top w:val="none" w:sz="0" w:space="0" w:color="auto"/>
            <w:left w:val="none" w:sz="0" w:space="0" w:color="auto"/>
            <w:bottom w:val="none" w:sz="0" w:space="0" w:color="auto"/>
            <w:right w:val="none" w:sz="0" w:space="0" w:color="auto"/>
          </w:divBdr>
        </w:div>
        <w:div w:id="1100612496">
          <w:marLeft w:val="0"/>
          <w:marRight w:val="0"/>
          <w:marTop w:val="0"/>
          <w:marBottom w:val="0"/>
          <w:divBdr>
            <w:top w:val="none" w:sz="0" w:space="0" w:color="auto"/>
            <w:left w:val="none" w:sz="0" w:space="0" w:color="auto"/>
            <w:bottom w:val="none" w:sz="0" w:space="0" w:color="auto"/>
            <w:right w:val="none" w:sz="0" w:space="0" w:color="auto"/>
          </w:divBdr>
        </w:div>
      </w:divsChild>
    </w:div>
    <w:div w:id="93050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7</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黄敬雯</dc:creator>
  <cp:keywords/>
  <dc:description/>
  <cp:lastModifiedBy>黄敬雯</cp:lastModifiedBy>
  <cp:revision>8</cp:revision>
  <dcterms:created xsi:type="dcterms:W3CDTF">2017-10-17T12:07:00Z</dcterms:created>
  <dcterms:modified xsi:type="dcterms:W3CDTF">2017-10-18T05:41:00Z</dcterms:modified>
</cp:coreProperties>
</file>