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C8AFB" w14:textId="636767FF" w:rsidR="00F30EBD" w:rsidRPr="00F30EBD" w:rsidRDefault="00F30EBD" w:rsidP="0034532F">
      <w:pPr>
        <w:rPr>
          <w:b/>
          <w:bCs/>
          <w:sz w:val="24"/>
          <w:szCs w:val="24"/>
          <w:highlight w:val="yellow"/>
        </w:rPr>
      </w:pPr>
      <w:r>
        <w:rPr>
          <w:b/>
          <w:bCs/>
          <w:sz w:val="24"/>
          <w:szCs w:val="24"/>
          <w:highlight w:val="yellow"/>
        </w:rPr>
        <w:t>We have to raise CRQ(Change request) when any servers came for Migration Activity very carefully and then it should be approved by change manager ASAP.</w:t>
      </w:r>
    </w:p>
    <w:p w14:paraId="2DEA721C" w14:textId="2E9103B3" w:rsidR="003B5CB0" w:rsidRPr="00457BD7" w:rsidRDefault="003B5CB0" w:rsidP="0034532F">
      <w:pPr>
        <w:rPr>
          <w:b/>
          <w:bCs/>
          <w:sz w:val="36"/>
          <w:szCs w:val="36"/>
        </w:rPr>
      </w:pPr>
      <w:r w:rsidRPr="00CC6E41">
        <w:rPr>
          <w:b/>
          <w:bCs/>
          <w:sz w:val="36"/>
          <w:szCs w:val="36"/>
          <w:highlight w:val="yellow"/>
        </w:rPr>
        <w:t>We Must Have Prechecks for any Server Before Activity Start</w:t>
      </w:r>
      <w:r w:rsidR="00B1520F">
        <w:rPr>
          <w:b/>
          <w:bCs/>
          <w:sz w:val="36"/>
          <w:szCs w:val="36"/>
        </w:rPr>
        <w:t xml:space="preserve"> </w:t>
      </w:r>
      <w:r w:rsidR="00B1520F" w:rsidRPr="00493455">
        <w:rPr>
          <w:b/>
          <w:bCs/>
          <w:sz w:val="36"/>
          <w:szCs w:val="36"/>
          <w:highlight w:val="yellow"/>
        </w:rPr>
        <w:t>&amp; Place VMTool file also on that server if RHEL-6 version is there.</w:t>
      </w:r>
    </w:p>
    <w:p w14:paraId="60E608C2" w14:textId="24868F48" w:rsidR="0034532F" w:rsidRDefault="00207196" w:rsidP="00207196">
      <w:pPr>
        <w:pStyle w:val="ListParagraph"/>
        <w:numPr>
          <w:ilvl w:val="0"/>
          <w:numId w:val="1"/>
        </w:numPr>
      </w:pPr>
      <w:r>
        <w:t xml:space="preserve">a) </w:t>
      </w:r>
      <w:r w:rsidR="0034532F">
        <w:t>Check the Status of Server in Helix that the server must not be EOL or Decommisione</w:t>
      </w:r>
      <w:r w:rsidR="00607A4B">
        <w:t>d</w:t>
      </w:r>
      <w:r w:rsidR="0034532F">
        <w:t xml:space="preserve"> or Appliance Server.</w:t>
      </w:r>
      <w:r w:rsidR="005A48B1">
        <w:t xml:space="preserve"> And we have to Check it by login in on the server</w:t>
      </w:r>
      <w:r w:rsidR="00B81E06">
        <w:t>.</w:t>
      </w:r>
    </w:p>
    <w:p w14:paraId="73EAF68F" w14:textId="194DF8D1" w:rsidR="0034532F" w:rsidRDefault="0034532F" w:rsidP="0034532F">
      <w:r>
        <w:t>2.</w:t>
      </w:r>
      <w:r w:rsidR="00C33C49">
        <w:t xml:space="preserve"> </w:t>
      </w:r>
      <w:r>
        <w:t>we r working on VHH_preprod in Free IP_List-VDC Segregation</w:t>
      </w:r>
      <w:r w:rsidR="00C33C49">
        <w:t xml:space="preserve"> on Sharepoint</w:t>
      </w:r>
    </w:p>
    <w:p w14:paraId="1801B500" w14:textId="3BF6C8D0" w:rsidR="0034532F" w:rsidRDefault="0034532F" w:rsidP="0034532F">
      <w:r>
        <w:t xml:space="preserve">3. </w:t>
      </w:r>
      <w:r w:rsidR="00C33C49">
        <w:t xml:space="preserve">We have to change the root password </w:t>
      </w:r>
      <w:r w:rsidR="00A5544C">
        <w:t xml:space="preserve">manually(Login through CyberArk or by Console) </w:t>
      </w:r>
      <w:r w:rsidR="00C33C49">
        <w:t xml:space="preserve">if the server not available in </w:t>
      </w:r>
      <w:r w:rsidR="00C33C49" w:rsidRPr="00430B7C">
        <w:rPr>
          <w:b/>
          <w:bCs/>
          <w:color w:val="0070C0"/>
        </w:rPr>
        <w:t>Cyberark</w:t>
      </w:r>
      <w:r w:rsidR="001A1453">
        <w:t>.</w:t>
      </w:r>
    </w:p>
    <w:p w14:paraId="4407A756" w14:textId="74E72E6E" w:rsidR="001A1453" w:rsidRDefault="001A1453" w:rsidP="0034532F">
      <w:r>
        <w:t>4. We have to Raise t</w:t>
      </w:r>
      <w:r w:rsidR="00006F39">
        <w:t>hree</w:t>
      </w:r>
      <w:r>
        <w:t xml:space="preserve"> requests- a) </w:t>
      </w:r>
      <w:r w:rsidR="006A18C8">
        <w:rPr>
          <w:rFonts w:ascii="Nordea Sans Small" w:hAnsi="Nordea Sans Small"/>
          <w:b/>
          <w:bCs/>
          <w:color w:val="0000A0"/>
          <w:shd w:val="clear" w:color="auto" w:fill="FFFFFF"/>
        </w:rPr>
        <w:t>DNS Services - Modify A-record</w:t>
      </w:r>
      <w:r w:rsidR="006A18C8">
        <w:t xml:space="preserve"> </w:t>
      </w:r>
      <w:r>
        <w:t xml:space="preserve">(By taking </w:t>
      </w:r>
      <w:r w:rsidR="0085715F">
        <w:t>‘</w:t>
      </w:r>
      <w:r w:rsidRPr="0085715F">
        <w:rPr>
          <w:b/>
          <w:bCs/>
        </w:rPr>
        <w:t>nslookup</w:t>
      </w:r>
      <w:r w:rsidR="00AF3F6E">
        <w:rPr>
          <w:b/>
          <w:bCs/>
        </w:rPr>
        <w:t xml:space="preserve"> servername</w:t>
      </w:r>
      <w:r w:rsidR="0085715F">
        <w:t>’</w:t>
      </w:r>
      <w:r>
        <w:t xml:space="preserve"> command)</w:t>
      </w:r>
    </w:p>
    <w:p w14:paraId="721DB582" w14:textId="51AB08B8" w:rsidR="00731497" w:rsidRPr="0004557A" w:rsidRDefault="00B753AC" w:rsidP="0034532F">
      <w:pPr>
        <w:rPr>
          <w:b/>
          <w:bCs/>
        </w:rPr>
      </w:pPr>
      <w:r w:rsidRPr="00822D29">
        <w:rPr>
          <w:b/>
          <w:bCs/>
          <w:highlight w:val="magenta"/>
        </w:rPr>
        <w:t>1</w:t>
      </w:r>
      <w:r w:rsidRPr="00822D29">
        <w:rPr>
          <w:b/>
          <w:bCs/>
          <w:highlight w:val="magenta"/>
          <w:vertAlign w:val="superscript"/>
        </w:rPr>
        <w:t>st</w:t>
      </w:r>
      <w:r w:rsidRPr="00822D29">
        <w:rPr>
          <w:b/>
          <w:bCs/>
          <w:highlight w:val="magenta"/>
        </w:rPr>
        <w:t xml:space="preserve">  Raise </w:t>
      </w:r>
      <w:r w:rsidRPr="00822D29">
        <w:rPr>
          <w:b/>
          <w:bCs/>
          <w:highlight w:val="magenta"/>
        </w:rPr>
        <w:sym w:font="Wingdings" w:char="F0E0"/>
      </w:r>
      <w:r w:rsidRPr="00822D29">
        <w:rPr>
          <w:b/>
          <w:bCs/>
          <w:highlight w:val="magenta"/>
        </w:rPr>
        <w:t xml:space="preserve"> </w:t>
      </w:r>
      <w:r w:rsidR="0018708F" w:rsidRPr="0018708F">
        <w:rPr>
          <w:b/>
          <w:bCs/>
        </w:rPr>
        <w:t xml:space="preserve">DNS Services - Delete PTR-record </w:t>
      </w:r>
      <w:r w:rsidR="00216EBD">
        <w:rPr>
          <w:b/>
          <w:bCs/>
        </w:rPr>
        <w:t>-- Old Ip of server</w:t>
      </w:r>
    </w:p>
    <w:p w14:paraId="33D9CE90" w14:textId="597A12DB" w:rsidR="00731497" w:rsidRPr="00C81C67" w:rsidRDefault="00B753AC" w:rsidP="00C81C67">
      <w:pPr>
        <w:shd w:val="clear" w:color="auto" w:fill="FFFFFF"/>
        <w:textAlignment w:val="top"/>
        <w:rPr>
          <w:rFonts w:ascii="Nordea Sans Small" w:eastAsia="Times New Roman" w:hAnsi="Nordea Sans Small" w:cs="Times New Roman"/>
          <w:b/>
          <w:bCs/>
          <w:color w:val="0000A0"/>
          <w:sz w:val="24"/>
          <w:szCs w:val="24"/>
          <w:lang w:val="en-US" w:bidi="hi-IN"/>
        </w:rPr>
      </w:pPr>
      <w:r w:rsidRPr="00822D29">
        <w:rPr>
          <w:b/>
          <w:bCs/>
          <w:highlight w:val="lightGray"/>
        </w:rPr>
        <w:t>2</w:t>
      </w:r>
      <w:r w:rsidRPr="00822D29">
        <w:rPr>
          <w:b/>
          <w:bCs/>
          <w:highlight w:val="lightGray"/>
          <w:vertAlign w:val="superscript"/>
        </w:rPr>
        <w:t>nd</w:t>
      </w:r>
      <w:r w:rsidRPr="00822D29">
        <w:rPr>
          <w:b/>
          <w:bCs/>
          <w:highlight w:val="lightGray"/>
        </w:rPr>
        <w:t xml:space="preserve"> Raise </w:t>
      </w:r>
      <w:r w:rsidRPr="00822D29">
        <w:rPr>
          <w:b/>
          <w:bCs/>
          <w:highlight w:val="lightGray"/>
        </w:rPr>
        <w:sym w:font="Wingdings" w:char="F0E0"/>
      </w:r>
      <w:r w:rsidRPr="00822D29">
        <w:rPr>
          <w:b/>
          <w:bCs/>
          <w:highlight w:val="lightGray"/>
        </w:rPr>
        <w:t xml:space="preserve">    </w:t>
      </w:r>
      <w:r w:rsidR="005772EE" w:rsidRPr="005772EE">
        <w:rPr>
          <w:rFonts w:ascii="Nordea Sans Small" w:eastAsia="Times New Roman" w:hAnsi="Nordea Sans Small" w:cs="Times New Roman"/>
          <w:b/>
          <w:bCs/>
          <w:color w:val="0000A0"/>
          <w:sz w:val="24"/>
          <w:szCs w:val="24"/>
          <w:lang w:val="en-US" w:bidi="hi-IN"/>
        </w:rPr>
        <w:t>DNS Services - New PTR-record</w:t>
      </w:r>
      <w:r w:rsidR="00C81C67">
        <w:rPr>
          <w:rFonts w:ascii="Nordea Sans Small" w:eastAsia="Times New Roman" w:hAnsi="Nordea Sans Small" w:cs="Times New Roman"/>
          <w:b/>
          <w:bCs/>
          <w:color w:val="0000A0"/>
          <w:sz w:val="24"/>
          <w:szCs w:val="24"/>
          <w:lang w:val="en-US" w:bidi="hi-IN"/>
        </w:rPr>
        <w:t xml:space="preserve"> </w:t>
      </w:r>
      <w:r w:rsidR="00216EBD">
        <w:rPr>
          <w:b/>
          <w:bCs/>
        </w:rPr>
        <w:t>-- New ip of server</w:t>
      </w:r>
    </w:p>
    <w:p w14:paraId="74FD026A" w14:textId="22A70A7F" w:rsidR="00AF3F6E" w:rsidRDefault="00AF3F6E" w:rsidP="0034532F">
      <w:r>
        <w:t>Record—Server name</w:t>
      </w:r>
    </w:p>
    <w:p w14:paraId="1BE1379F" w14:textId="7D4A7B21" w:rsidR="00706374" w:rsidRDefault="00706374" w:rsidP="0034532F">
      <w:r>
        <w:t xml:space="preserve">b) Create the ticket for Supress alert. </w:t>
      </w:r>
      <w:r w:rsidR="00772ECA">
        <w:t>(</w:t>
      </w:r>
      <w:r w:rsidR="00772ECA" w:rsidRPr="005C5A65">
        <w:rPr>
          <w:b/>
          <w:bCs/>
          <w:highlight w:val="green"/>
        </w:rPr>
        <w:t>TSOM – Add Sigle Maintenance Period for a CI</w:t>
      </w:r>
      <w:r w:rsidR="00772ECA" w:rsidRPr="005C5A65">
        <w:rPr>
          <w:highlight w:val="green"/>
        </w:rPr>
        <w:t>)</w:t>
      </w:r>
    </w:p>
    <w:p w14:paraId="2D62AEC1" w14:textId="6C8B8820" w:rsidR="00D461BF" w:rsidRPr="007272AB" w:rsidRDefault="00307E07" w:rsidP="0034532F">
      <w:pPr>
        <w:rPr>
          <w:b/>
          <w:bCs/>
        </w:rPr>
      </w:pPr>
      <w:r>
        <w:rPr>
          <w:b/>
          <w:bCs/>
        </w:rPr>
        <w:t xml:space="preserve">  </w:t>
      </w:r>
      <w:r w:rsidR="00D83EF2" w:rsidRPr="007272AB">
        <w:rPr>
          <w:b/>
          <w:bCs/>
        </w:rPr>
        <w:t>Must Check with the console that we are able to login with all mentioned servers in CRQ.</w:t>
      </w:r>
    </w:p>
    <w:p w14:paraId="1A24716C" w14:textId="20CB71D8" w:rsidR="000C542C" w:rsidRDefault="001A1453" w:rsidP="0034532F">
      <w:r>
        <w:t>6</w:t>
      </w:r>
      <w:r w:rsidR="0034532F">
        <w:t>.</w:t>
      </w:r>
      <w:r w:rsidR="00992337">
        <w:t xml:space="preserve"> Ask to Manjunathnathan</w:t>
      </w:r>
      <w:r w:rsidR="00361730">
        <w:t>(Wintel team)</w:t>
      </w:r>
      <w:r w:rsidR="00992337">
        <w:t xml:space="preserve"> </w:t>
      </w:r>
      <w:r w:rsidR="009765FD">
        <w:t xml:space="preserve">                                                                                                                                                              </w:t>
      </w:r>
      <w:r w:rsidR="00992337">
        <w:t>, we have to change in Ip address first then he have to start th</w:t>
      </w:r>
      <w:r w:rsidR="0085715F">
        <w:t>e</w:t>
      </w:r>
      <w:r w:rsidR="00992337">
        <w:t xml:space="preserve"> activity</w:t>
      </w:r>
      <w:r>
        <w:t>.</w:t>
      </w:r>
    </w:p>
    <w:p w14:paraId="799E278E" w14:textId="492E892E" w:rsidR="00D461BF" w:rsidRDefault="006C5442" w:rsidP="0034532F">
      <w:r>
        <w:t>Note: Replication Should be enabled by wintel team through HCX tool.</w:t>
      </w:r>
    </w:p>
    <w:p w14:paraId="630CE490" w14:textId="6C16AF99" w:rsidR="00D461BF" w:rsidRDefault="00D427B8" w:rsidP="0034532F">
      <w:r>
        <w:t>Cd  /</w:t>
      </w:r>
      <w:r w:rsidR="00D461BF">
        <w:t>etc/sysconfig/</w:t>
      </w:r>
    </w:p>
    <w:p w14:paraId="5765E370" w14:textId="60C5838A" w:rsidR="00D461BF" w:rsidRDefault="00D461BF" w:rsidP="0034532F">
      <w:r>
        <w:t xml:space="preserve">Cat network </w:t>
      </w:r>
    </w:p>
    <w:p w14:paraId="14542665" w14:textId="5217FC05" w:rsidR="00D461BF" w:rsidRDefault="00D461BF" w:rsidP="0034532F">
      <w:r>
        <w:t>Edit Gateway and save it</w:t>
      </w:r>
    </w:p>
    <w:p w14:paraId="7D2C1BC3" w14:textId="65F5589A" w:rsidR="00D461BF" w:rsidRDefault="00D427B8" w:rsidP="0034532F">
      <w:r>
        <w:t>Cat ifcfg</w:t>
      </w:r>
      <w:r w:rsidR="00D461BF">
        <w:t>-eth0</w:t>
      </w:r>
    </w:p>
    <w:p w14:paraId="49A1C702" w14:textId="54F039DB" w:rsidR="00D461BF" w:rsidRDefault="00D461BF" w:rsidP="0034532F">
      <w:r>
        <w:t xml:space="preserve">We have to change the Ip </w:t>
      </w:r>
      <w:r w:rsidR="00194AF2">
        <w:t>address</w:t>
      </w:r>
      <w:r>
        <w:t xml:space="preserve"> and </w:t>
      </w:r>
      <w:r w:rsidR="00E73608">
        <w:t>G</w:t>
      </w:r>
      <w:r w:rsidR="004128A0">
        <w:t>ateway</w:t>
      </w:r>
      <w:r w:rsidR="00D427B8">
        <w:t>.</w:t>
      </w:r>
    </w:p>
    <w:p w14:paraId="2B138E7C" w14:textId="284E0364" w:rsidR="00811E89" w:rsidRDefault="00811E89" w:rsidP="0034532F"/>
    <w:p w14:paraId="53E4CCB9" w14:textId="4952153C" w:rsidR="00811E89" w:rsidRDefault="00811E89" w:rsidP="0034532F">
      <w:r>
        <w:t xml:space="preserve">Then talk to Manju for carry on for Migration </w:t>
      </w:r>
      <w:r w:rsidR="00D427B8">
        <w:t>Activity.</w:t>
      </w:r>
    </w:p>
    <w:p w14:paraId="2C1F4B0B" w14:textId="478E9F37" w:rsidR="00811E89" w:rsidRDefault="00811E89" w:rsidP="0034532F"/>
    <w:p w14:paraId="046FF090" w14:textId="77777777" w:rsidR="00194AF2" w:rsidRPr="006A18C8" w:rsidRDefault="00422389" w:rsidP="0034532F">
      <w:pPr>
        <w:rPr>
          <w:lang w:val="fr-FR"/>
        </w:rPr>
      </w:pPr>
      <w:r w:rsidRPr="006A18C8">
        <w:rPr>
          <w:lang w:val="fr-FR"/>
        </w:rPr>
        <w:t>Cat  /etc/fstab</w:t>
      </w:r>
    </w:p>
    <w:p w14:paraId="3AA72FCD" w14:textId="77777777" w:rsidR="00194AF2" w:rsidRPr="006A18C8" w:rsidRDefault="00194AF2" w:rsidP="0034532F">
      <w:pPr>
        <w:rPr>
          <w:lang w:val="fr-FR"/>
        </w:rPr>
      </w:pPr>
    </w:p>
    <w:p w14:paraId="457EDFFD" w14:textId="6B389E67" w:rsidR="00811E89" w:rsidRPr="006A18C8" w:rsidRDefault="00194AF2" w:rsidP="0034532F">
      <w:pPr>
        <w:rPr>
          <w:lang w:val="fr-FR"/>
        </w:rPr>
      </w:pPr>
      <w:r w:rsidRPr="006A18C8">
        <w:rPr>
          <w:lang w:val="fr-FR"/>
        </w:rPr>
        <w:t>uname -a.</w:t>
      </w:r>
      <w:r w:rsidR="00422389" w:rsidRPr="006A18C8">
        <w:rPr>
          <w:lang w:val="fr-FR"/>
        </w:rPr>
        <w:tab/>
      </w:r>
    </w:p>
    <w:p w14:paraId="7621B4CC" w14:textId="116EF876" w:rsidR="0037181E" w:rsidRPr="006A18C8" w:rsidRDefault="0037181E" w:rsidP="0034532F">
      <w:pPr>
        <w:rPr>
          <w:lang w:val="fr-FR"/>
        </w:rPr>
      </w:pPr>
    </w:p>
    <w:p w14:paraId="693E7459" w14:textId="1C025DFD" w:rsidR="00BB0003" w:rsidRPr="006A18C8" w:rsidRDefault="00BB0003" w:rsidP="0034532F">
      <w:pPr>
        <w:rPr>
          <w:lang w:val="fr-FR"/>
        </w:rPr>
      </w:pPr>
    </w:p>
    <w:p w14:paraId="21DC7CB7" w14:textId="5AA4473F" w:rsidR="00BB0003" w:rsidRDefault="00BB0003" w:rsidP="0034532F">
      <w:r>
        <w:t xml:space="preserve">After POC Activity we have to ensure that all Servers must be login by their names </w:t>
      </w:r>
      <w:r w:rsidR="009C4FF9">
        <w:t>as well as New Ip</w:t>
      </w:r>
      <w:r w:rsidR="0011475D">
        <w:t>.</w:t>
      </w:r>
    </w:p>
    <w:p w14:paraId="61465D8C" w14:textId="637FB0A7" w:rsidR="0037181E" w:rsidRDefault="0037181E" w:rsidP="0034532F"/>
    <w:p w14:paraId="34A8ECFB" w14:textId="4F982BC1" w:rsidR="0037181E" w:rsidRDefault="0037181E" w:rsidP="0034532F"/>
    <w:p w14:paraId="1BD36B66" w14:textId="18CBEB31" w:rsidR="0037181E" w:rsidRDefault="0037181E" w:rsidP="0034532F"/>
    <w:p w14:paraId="620A870C" w14:textId="48EBC5CE" w:rsidR="0037181E" w:rsidRDefault="0037181E" w:rsidP="0034532F"/>
    <w:p w14:paraId="18103FA3" w14:textId="426614D9" w:rsidR="0037181E" w:rsidRDefault="0037181E" w:rsidP="0034532F">
      <w:pPr>
        <w:pBdr>
          <w:bottom w:val="double" w:sz="6" w:space="1" w:color="auto"/>
        </w:pBdr>
      </w:pPr>
    </w:p>
    <w:p w14:paraId="5F80D1E3" w14:textId="6C00D6D7" w:rsidR="0037181E" w:rsidRDefault="0037181E" w:rsidP="0034532F"/>
    <w:p w14:paraId="773EED17" w14:textId="036F971A" w:rsidR="0037181E" w:rsidRDefault="0037181E" w:rsidP="0034532F">
      <w:r>
        <w:t>To check the Gateway—</w:t>
      </w:r>
    </w:p>
    <w:p w14:paraId="1F531452" w14:textId="1B84BE75" w:rsidR="0037181E" w:rsidRDefault="00F042A1" w:rsidP="0034532F">
      <w:r w:rsidRPr="00906F21">
        <w:rPr>
          <w:highlight w:val="yellow"/>
        </w:rPr>
        <w:t>Cat /etc</w:t>
      </w:r>
      <w:r w:rsidRPr="00906F21">
        <w:rPr>
          <w:highlight w:val="yellow"/>
        </w:rPr>
        <w:tab/>
        <w:t>/sysconfig/network</w:t>
      </w:r>
    </w:p>
    <w:p w14:paraId="4E8B5310" w14:textId="51FE6E5E" w:rsidR="00906F21" w:rsidRDefault="00906F21" w:rsidP="0034532F"/>
    <w:p w14:paraId="6D014893" w14:textId="72ABB142" w:rsidR="00E30FA8" w:rsidRDefault="00E30FA8" w:rsidP="0034532F">
      <w:r>
        <w:t>To check the ip—</w:t>
      </w:r>
      <w:r w:rsidR="00363FC7">
        <w:t>(to Change simple edit this below file)</w:t>
      </w:r>
    </w:p>
    <w:p w14:paraId="28DCF905" w14:textId="05241F03" w:rsidR="00906F21" w:rsidRDefault="006966E9" w:rsidP="0034532F">
      <w:r w:rsidRPr="00E30FA8">
        <w:rPr>
          <w:highlight w:val="yellow"/>
        </w:rPr>
        <w:t>Cat /etc/sysconfig/network-scripts/ifcfg-eth0</w:t>
      </w:r>
    </w:p>
    <w:p w14:paraId="55C678C6" w14:textId="527DC46F" w:rsidR="00E30FA8" w:rsidRDefault="00E30FA8" w:rsidP="0034532F"/>
    <w:p w14:paraId="3DE5BAA7" w14:textId="6D47B33B" w:rsidR="007034F8" w:rsidRDefault="006D1EF2" w:rsidP="0034532F">
      <w:r>
        <w:t>And nslookup ip and nslookup ‘</w:t>
      </w:r>
      <w:r w:rsidR="00473689">
        <w:t>server</w:t>
      </w:r>
      <w:r>
        <w:t xml:space="preserve"> name’</w:t>
      </w:r>
    </w:p>
    <w:p w14:paraId="1212C88C" w14:textId="6D2BE7AC" w:rsidR="007034F8" w:rsidRDefault="007034F8" w:rsidP="0034532F">
      <w:r>
        <w:t xml:space="preserve">After Activity we have to check that New ip showing by ifconfig and </w:t>
      </w:r>
      <w:r w:rsidR="006E738F">
        <w:t>ping the New Gateway also</w:t>
      </w:r>
      <w:r w:rsidR="006D1EF2">
        <w:t>.</w:t>
      </w:r>
    </w:p>
    <w:p w14:paraId="34927487" w14:textId="77777777" w:rsidR="00E30FA8" w:rsidRDefault="00E30FA8" w:rsidP="0034532F"/>
    <w:p w14:paraId="17D7C654" w14:textId="4BE05177" w:rsidR="00E30FA8" w:rsidRDefault="00E30FA8" w:rsidP="0034532F"/>
    <w:p w14:paraId="77A230F9" w14:textId="63074647" w:rsidR="00E30FA8" w:rsidRDefault="00F30EBD" w:rsidP="0034532F">
      <w:r>
        <w:t xml:space="preserve">Note: Immediately After completion of activity we should follow up with the closure of CRQ </w:t>
      </w:r>
    </w:p>
    <w:p w14:paraId="4243939F" w14:textId="358301B8" w:rsidR="0004055F" w:rsidRDefault="0004055F" w:rsidP="0034532F"/>
    <w:p w14:paraId="7DE5CA34" w14:textId="77777777" w:rsidR="0004055F" w:rsidRDefault="0004055F" w:rsidP="0034532F"/>
    <w:sectPr w:rsidR="0004055F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725A7" w14:textId="77777777" w:rsidR="00CE5D51" w:rsidRDefault="00CE5D51" w:rsidP="006A18C8">
      <w:pPr>
        <w:spacing w:after="0" w:line="240" w:lineRule="auto"/>
      </w:pPr>
      <w:r>
        <w:separator/>
      </w:r>
    </w:p>
  </w:endnote>
  <w:endnote w:type="continuationSeparator" w:id="0">
    <w:p w14:paraId="4047CE7A" w14:textId="77777777" w:rsidR="00CE5D51" w:rsidRDefault="00CE5D51" w:rsidP="006A1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ordea Sans Small"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B3BAD" w14:textId="2DD1D1B1" w:rsidR="006A18C8" w:rsidRDefault="006A18C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5664558" wp14:editId="351B7446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5dd04647becd0c1cbd874a7f" descr="{&quot;HashCode&quot;:1071427657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70B46B6" w14:textId="329582C7" w:rsidR="006A18C8" w:rsidRPr="006A18C8" w:rsidRDefault="006A18C8" w:rsidP="006A18C8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6A18C8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664558" id="_x0000_t202" coordsize="21600,21600" o:spt="202" path="m,l,21600r21600,l21600,xe">
              <v:stroke joinstyle="miter"/>
              <v:path gradientshapeok="t" o:connecttype="rect"/>
            </v:shapetype>
            <v:shape id="MSIPCM5dd04647becd0c1cbd874a7f" o:spid="_x0000_s1026" type="#_x0000_t202" alt="{&quot;HashCode&quot;:1071427657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" o:allowincell="f" filled="f" stroked="f" strokeweight=".5pt">
              <v:fill o:detectmouseclick="t"/>
              <v:textbox inset=",0,,0">
                <w:txbxContent>
                  <w:p w14:paraId="770B46B6" w14:textId="329582C7" w:rsidR="006A18C8" w:rsidRPr="006A18C8" w:rsidRDefault="006A18C8" w:rsidP="006A18C8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6A18C8">
                      <w:rPr>
                        <w:rFonts w:ascii="Calibri" w:hAnsi="Calibri" w:cs="Calibri"/>
                        <w:color w:val="000000"/>
                        <w:sz w:val="2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C4D2C" w14:textId="77777777" w:rsidR="00CE5D51" w:rsidRDefault="00CE5D51" w:rsidP="006A18C8">
      <w:pPr>
        <w:spacing w:after="0" w:line="240" w:lineRule="auto"/>
      </w:pPr>
      <w:r>
        <w:separator/>
      </w:r>
    </w:p>
  </w:footnote>
  <w:footnote w:type="continuationSeparator" w:id="0">
    <w:p w14:paraId="4E175F20" w14:textId="77777777" w:rsidR="00CE5D51" w:rsidRDefault="00CE5D51" w:rsidP="006A18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3157BB"/>
    <w:multiLevelType w:val="hybridMultilevel"/>
    <w:tmpl w:val="5F54A4DE"/>
    <w:lvl w:ilvl="0" w:tplc="A87875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837"/>
    <w:rsid w:val="00006F39"/>
    <w:rsid w:val="0004055F"/>
    <w:rsid w:val="0004557A"/>
    <w:rsid w:val="000C542C"/>
    <w:rsid w:val="000D04D4"/>
    <w:rsid w:val="0011475D"/>
    <w:rsid w:val="0018708F"/>
    <w:rsid w:val="00194AF2"/>
    <w:rsid w:val="001A1453"/>
    <w:rsid w:val="001E38AE"/>
    <w:rsid w:val="00207196"/>
    <w:rsid w:val="00216EBD"/>
    <w:rsid w:val="002D2D66"/>
    <w:rsid w:val="002D6B86"/>
    <w:rsid w:val="00307E07"/>
    <w:rsid w:val="0034532F"/>
    <w:rsid w:val="003542CB"/>
    <w:rsid w:val="00361730"/>
    <w:rsid w:val="00363FC7"/>
    <w:rsid w:val="0037181E"/>
    <w:rsid w:val="003B5CB0"/>
    <w:rsid w:val="003E7C32"/>
    <w:rsid w:val="004128A0"/>
    <w:rsid w:val="00422389"/>
    <w:rsid w:val="00430B7C"/>
    <w:rsid w:val="00457BD7"/>
    <w:rsid w:val="00473689"/>
    <w:rsid w:val="00493455"/>
    <w:rsid w:val="004E1BEC"/>
    <w:rsid w:val="005772EE"/>
    <w:rsid w:val="005A48B1"/>
    <w:rsid w:val="005C5A65"/>
    <w:rsid w:val="005E6FFC"/>
    <w:rsid w:val="005E7C97"/>
    <w:rsid w:val="00607A4B"/>
    <w:rsid w:val="00611FB2"/>
    <w:rsid w:val="00617043"/>
    <w:rsid w:val="006519E4"/>
    <w:rsid w:val="006966E9"/>
    <w:rsid w:val="006A18C8"/>
    <w:rsid w:val="006B7FD4"/>
    <w:rsid w:val="006C5442"/>
    <w:rsid w:val="006D1EF2"/>
    <w:rsid w:val="006E738F"/>
    <w:rsid w:val="007034F8"/>
    <w:rsid w:val="00706374"/>
    <w:rsid w:val="007272AB"/>
    <w:rsid w:val="00731497"/>
    <w:rsid w:val="00772ECA"/>
    <w:rsid w:val="00811E89"/>
    <w:rsid w:val="00822A76"/>
    <w:rsid w:val="00822D29"/>
    <w:rsid w:val="00850CA4"/>
    <w:rsid w:val="0085715F"/>
    <w:rsid w:val="008B5BBD"/>
    <w:rsid w:val="00906F21"/>
    <w:rsid w:val="009765FD"/>
    <w:rsid w:val="00992337"/>
    <w:rsid w:val="009C4FF9"/>
    <w:rsid w:val="009C5C21"/>
    <w:rsid w:val="00A5544C"/>
    <w:rsid w:val="00AF3F6E"/>
    <w:rsid w:val="00B1520F"/>
    <w:rsid w:val="00B753AC"/>
    <w:rsid w:val="00B81E06"/>
    <w:rsid w:val="00BB0003"/>
    <w:rsid w:val="00C13025"/>
    <w:rsid w:val="00C33C49"/>
    <w:rsid w:val="00C81C67"/>
    <w:rsid w:val="00CC6E41"/>
    <w:rsid w:val="00CE5D51"/>
    <w:rsid w:val="00D427B8"/>
    <w:rsid w:val="00D461BF"/>
    <w:rsid w:val="00D55803"/>
    <w:rsid w:val="00D70F6E"/>
    <w:rsid w:val="00D71837"/>
    <w:rsid w:val="00D83EF2"/>
    <w:rsid w:val="00DF6846"/>
    <w:rsid w:val="00E24D8A"/>
    <w:rsid w:val="00E30FA8"/>
    <w:rsid w:val="00E422B4"/>
    <w:rsid w:val="00E73608"/>
    <w:rsid w:val="00EE31A9"/>
    <w:rsid w:val="00F042A1"/>
    <w:rsid w:val="00F30EBD"/>
    <w:rsid w:val="00F5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D723CD"/>
  <w15:chartTrackingRefBased/>
  <w15:docId w15:val="{65A4FFBE-8A59-4F2A-819A-395D24793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1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18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8C8"/>
  </w:style>
  <w:style w:type="paragraph" w:styleId="Footer">
    <w:name w:val="footer"/>
    <w:basedOn w:val="Normal"/>
    <w:link w:val="FooterChar"/>
    <w:uiPriority w:val="99"/>
    <w:unhideWhenUsed/>
    <w:rsid w:val="006A18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2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154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48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1852</TotalTime>
  <Pages>2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Jindal</dc:creator>
  <cp:keywords/>
  <dc:description/>
  <cp:lastModifiedBy>Jindal, Amit</cp:lastModifiedBy>
  <cp:revision>83</cp:revision>
  <dcterms:created xsi:type="dcterms:W3CDTF">2022-06-17T15:30:00Z</dcterms:created>
  <dcterms:modified xsi:type="dcterms:W3CDTF">2022-07-28T15:34:00Z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0b7bbd-7ade-49ce-aa5e-23220b76cd08_Enabled">
    <vt:lpwstr>true</vt:lpwstr>
  </property>
  <property fmtid="{D5CDD505-2E9C-101B-9397-08002B2CF9AE}" pid="3" name="MSIP_Label_400b7bbd-7ade-49ce-aa5e-23220b76cd08_SetDate">
    <vt:lpwstr>2022-07-28T15:34:39Z</vt:lpwstr>
  </property>
  <property fmtid="{D5CDD505-2E9C-101B-9397-08002B2CF9AE}" pid="4" name="MSIP_Label_400b7bbd-7ade-49ce-aa5e-23220b76cd08_Method">
    <vt:lpwstr>Standard</vt:lpwstr>
  </property>
  <property fmtid="{D5CDD505-2E9C-101B-9397-08002B2CF9AE}" pid="5" name="MSIP_Label_400b7bbd-7ade-49ce-aa5e-23220b76cd08_Name">
    <vt:lpwstr>Confidential</vt:lpwstr>
  </property>
  <property fmtid="{D5CDD505-2E9C-101B-9397-08002B2CF9AE}" pid="6" name="MSIP_Label_400b7bbd-7ade-49ce-aa5e-23220b76cd08_SiteId">
    <vt:lpwstr>8beccd60-0be6-4025-8e24-ca9ae679e1f4</vt:lpwstr>
  </property>
  <property fmtid="{D5CDD505-2E9C-101B-9397-08002B2CF9AE}" pid="7" name="MSIP_Label_400b7bbd-7ade-49ce-aa5e-23220b76cd08_ActionId">
    <vt:lpwstr>3240a544-9c7e-4ccf-928c-24b0c4dd2655</vt:lpwstr>
  </property>
  <property fmtid="{D5CDD505-2E9C-101B-9397-08002B2CF9AE}" pid="8" name="MSIP_Label_400b7bbd-7ade-49ce-aa5e-23220b76cd08_ContentBits">
    <vt:lpwstr>2</vt:lpwstr>
  </property>
</Properties>
</file>