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AE52" w14:textId="77777777" w:rsidR="00562F0A" w:rsidRDefault="00562F0A" w:rsidP="00562F0A">
      <w:pPr>
        <w:spacing w:line="288" w:lineRule="auto"/>
        <w:ind w:firstLine="640"/>
        <w:jc w:val="center"/>
        <w:rPr>
          <w:b/>
          <w:bCs/>
          <w:sz w:val="32"/>
          <w:szCs w:val="32"/>
        </w:rPr>
      </w:pPr>
      <w:r>
        <w:rPr>
          <w:rFonts w:hint="eastAsia"/>
          <w:b/>
          <w:bCs/>
          <w:sz w:val="32"/>
          <w:szCs w:val="32"/>
        </w:rPr>
        <w:t>实验报告</w:t>
      </w:r>
    </w:p>
    <w:p w14:paraId="6EB25FB2" w14:textId="77777777" w:rsidR="00562F0A" w:rsidRDefault="00562F0A" w:rsidP="00562F0A">
      <w:pPr>
        <w:spacing w:line="288" w:lineRule="auto"/>
        <w:ind w:firstLine="480"/>
        <w:jc w:val="center"/>
        <w:rPr>
          <w:rFonts w:ascii="宋体" w:hAnsi="宋体"/>
          <w:b/>
          <w:bCs/>
          <w:sz w:val="24"/>
        </w:rPr>
      </w:pPr>
    </w:p>
    <w:p w14:paraId="4C0E1CAF" w14:textId="77777777" w:rsidR="00562F0A" w:rsidRDefault="00562F0A" w:rsidP="00562F0A">
      <w:pPr>
        <w:spacing w:line="288" w:lineRule="auto"/>
        <w:ind w:firstLine="560"/>
        <w:rPr>
          <w:b/>
          <w:szCs w:val="21"/>
        </w:rPr>
      </w:pPr>
      <w:r>
        <w:rPr>
          <w:rFonts w:hint="eastAsia"/>
          <w:b/>
          <w:szCs w:val="21"/>
        </w:rPr>
        <w:t>学号：</w:t>
      </w:r>
      <w:r>
        <w:rPr>
          <w:rFonts w:hint="eastAsia"/>
          <w:b/>
          <w:szCs w:val="21"/>
        </w:rPr>
        <w:t xml:space="preserve">__________  </w:t>
      </w:r>
      <w:r>
        <w:rPr>
          <w:rFonts w:hint="eastAsia"/>
          <w:b/>
          <w:szCs w:val="21"/>
        </w:rPr>
        <w:t>姓名：</w:t>
      </w:r>
      <w:r>
        <w:rPr>
          <w:rFonts w:hint="eastAsia"/>
          <w:b/>
          <w:szCs w:val="21"/>
        </w:rPr>
        <w:t xml:space="preserve">___________ </w:t>
      </w:r>
      <w:r>
        <w:rPr>
          <w:rFonts w:hint="eastAsia"/>
          <w:b/>
          <w:szCs w:val="21"/>
        </w:rPr>
        <w:t>日期：</w:t>
      </w:r>
      <w:r>
        <w:rPr>
          <w:rFonts w:hint="eastAsia"/>
          <w:b/>
          <w:szCs w:val="21"/>
        </w:rPr>
        <w:t xml:space="preserve">__________ </w:t>
      </w:r>
      <w:r>
        <w:rPr>
          <w:rFonts w:hint="eastAsia"/>
          <w:b/>
          <w:szCs w:val="21"/>
        </w:rPr>
        <w:t>实验地点</w:t>
      </w:r>
      <w:r>
        <w:rPr>
          <w:rFonts w:hint="eastAsia"/>
          <w:szCs w:val="21"/>
        </w:rPr>
        <w:t>：</w:t>
      </w:r>
      <w:r>
        <w:rPr>
          <w:rFonts w:hint="eastAsia"/>
          <w:b/>
          <w:szCs w:val="21"/>
        </w:rPr>
        <w:t>_____________</w:t>
      </w:r>
    </w:p>
    <w:p w14:paraId="546F4A80" w14:textId="77777777" w:rsidR="00562F0A" w:rsidRDefault="00562F0A" w:rsidP="00562F0A">
      <w:pPr>
        <w:spacing w:line="288" w:lineRule="auto"/>
        <w:ind w:firstLine="560"/>
        <w:rPr>
          <w:b/>
          <w:szCs w:val="21"/>
        </w:rPr>
      </w:pPr>
    </w:p>
    <w:p w14:paraId="7D74302E" w14:textId="226CEAB4" w:rsidR="00562F0A" w:rsidRDefault="00562F0A" w:rsidP="00562F0A">
      <w:pPr>
        <w:spacing w:line="288" w:lineRule="auto"/>
        <w:rPr>
          <w:szCs w:val="21"/>
        </w:rPr>
      </w:pPr>
      <w:r>
        <w:rPr>
          <w:rFonts w:hint="eastAsia"/>
          <w:b/>
          <w:szCs w:val="21"/>
        </w:rPr>
        <w:t>一、</w:t>
      </w:r>
      <w:r w:rsidRPr="00562F0A">
        <w:rPr>
          <w:rFonts w:hint="eastAsia"/>
          <w:b/>
          <w:szCs w:val="21"/>
        </w:rPr>
        <w:t>实验题目</w:t>
      </w:r>
      <w:r w:rsidRPr="00562F0A">
        <w:rPr>
          <w:rFonts w:hint="eastAsia"/>
          <w:szCs w:val="21"/>
        </w:rPr>
        <w:t>：直方图均匀化</w:t>
      </w:r>
    </w:p>
    <w:p w14:paraId="23BAC41D" w14:textId="77777777" w:rsidR="00562F0A" w:rsidRDefault="00562F0A" w:rsidP="00562F0A">
      <w:pPr>
        <w:spacing w:line="288" w:lineRule="auto"/>
        <w:rPr>
          <w:b/>
          <w:szCs w:val="21"/>
        </w:rPr>
      </w:pPr>
    </w:p>
    <w:p w14:paraId="60D2C71E" w14:textId="77A52312" w:rsidR="00562F0A" w:rsidRDefault="00562F0A" w:rsidP="00562F0A">
      <w:pPr>
        <w:spacing w:line="288" w:lineRule="auto"/>
        <w:rPr>
          <w:szCs w:val="21"/>
        </w:rPr>
      </w:pPr>
      <w:r>
        <w:rPr>
          <w:rFonts w:hint="eastAsia"/>
          <w:b/>
          <w:szCs w:val="21"/>
        </w:rPr>
        <w:t>二、</w:t>
      </w:r>
      <w:r w:rsidRPr="00562F0A">
        <w:rPr>
          <w:rFonts w:hint="eastAsia"/>
          <w:b/>
          <w:szCs w:val="21"/>
        </w:rPr>
        <w:t>实验目的</w:t>
      </w:r>
      <w:r w:rsidRPr="00562F0A">
        <w:rPr>
          <w:rFonts w:hint="eastAsia"/>
          <w:szCs w:val="21"/>
        </w:rPr>
        <w:t>：掌握</w:t>
      </w:r>
      <w:r w:rsidRPr="00562F0A">
        <w:rPr>
          <w:rFonts w:hint="eastAsia"/>
          <w:szCs w:val="30"/>
        </w:rPr>
        <w:t>直方图均匀化算法</w:t>
      </w:r>
      <w:r w:rsidRPr="00562F0A">
        <w:rPr>
          <w:rFonts w:hint="eastAsia"/>
          <w:szCs w:val="21"/>
        </w:rPr>
        <w:t>的基本原理</w:t>
      </w:r>
    </w:p>
    <w:p w14:paraId="250DDCE0" w14:textId="77777777" w:rsidR="00562F0A" w:rsidRDefault="00562F0A" w:rsidP="00562F0A">
      <w:pPr>
        <w:spacing w:line="288" w:lineRule="auto"/>
        <w:rPr>
          <w:b/>
          <w:szCs w:val="21"/>
        </w:rPr>
      </w:pPr>
    </w:p>
    <w:p w14:paraId="30D83997" w14:textId="143305D4" w:rsidR="00562F0A" w:rsidRDefault="00562F0A" w:rsidP="00562F0A">
      <w:pPr>
        <w:spacing w:line="288" w:lineRule="auto"/>
        <w:rPr>
          <w:szCs w:val="21"/>
        </w:rPr>
      </w:pPr>
      <w:r>
        <w:rPr>
          <w:rFonts w:hint="eastAsia"/>
          <w:b/>
          <w:szCs w:val="21"/>
        </w:rPr>
        <w:t>三、</w:t>
      </w:r>
      <w:r w:rsidRPr="00562F0A">
        <w:rPr>
          <w:rFonts w:hint="eastAsia"/>
          <w:b/>
          <w:szCs w:val="21"/>
        </w:rPr>
        <w:t>实验原理或内容</w:t>
      </w:r>
      <w:r w:rsidRPr="00562F0A">
        <w:rPr>
          <w:rFonts w:hint="eastAsia"/>
          <w:szCs w:val="21"/>
        </w:rPr>
        <w:t>：</w:t>
      </w:r>
    </w:p>
    <w:p w14:paraId="047341DA" w14:textId="1E4C0242" w:rsidR="00703821" w:rsidRDefault="00703821" w:rsidP="00562F0A">
      <w:pPr>
        <w:spacing w:line="288" w:lineRule="auto"/>
        <w:rPr>
          <w:szCs w:val="21"/>
        </w:rPr>
      </w:pPr>
      <w:r>
        <w:rPr>
          <w:rFonts w:hint="eastAsia"/>
          <w:szCs w:val="21"/>
        </w:rPr>
        <w:t>直方图均匀化</w:t>
      </w:r>
    </w:p>
    <w:p w14:paraId="22AD3FE9" w14:textId="77777777" w:rsidR="00703821" w:rsidRDefault="00703821" w:rsidP="00703821">
      <w:pPr>
        <w:spacing w:line="288" w:lineRule="auto"/>
        <w:ind w:firstLineChars="200" w:firstLine="420"/>
        <w:rPr>
          <w:szCs w:val="21"/>
        </w:rPr>
      </w:pPr>
      <w:r>
        <w:rPr>
          <w:rFonts w:hint="eastAsia"/>
          <w:szCs w:val="21"/>
        </w:rPr>
        <w:t>观察如下灰度变换函数</w:t>
      </w:r>
    </w:p>
    <w:p w14:paraId="6B797F9F" w14:textId="26BF53B2" w:rsidR="00703821" w:rsidRDefault="00703821" w:rsidP="00703821">
      <w:pPr>
        <w:spacing w:line="288" w:lineRule="auto"/>
        <w:ind w:firstLineChars="200" w:firstLine="420"/>
        <w:jc w:val="center"/>
        <w:rPr>
          <w:szCs w:val="21"/>
        </w:rPr>
      </w:pPr>
      <w:r>
        <w:rPr>
          <w:rFonts w:hint="eastAsia"/>
          <w:noProof/>
          <w:szCs w:val="21"/>
        </w:rPr>
        <w:drawing>
          <wp:inline distT="0" distB="0" distL="0" distR="0" wp14:anchorId="6ADC8C55" wp14:editId="0E3873CE">
            <wp:extent cx="3268980" cy="3886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8980" cy="388620"/>
                    </a:xfrm>
                    <a:prstGeom prst="rect">
                      <a:avLst/>
                    </a:prstGeom>
                    <a:noFill/>
                    <a:ln>
                      <a:noFill/>
                    </a:ln>
                  </pic:spPr>
                </pic:pic>
              </a:graphicData>
            </a:graphic>
          </wp:inline>
        </w:drawing>
      </w:r>
    </w:p>
    <w:p w14:paraId="2F21D685" w14:textId="77777777" w:rsidR="00703821" w:rsidRDefault="00703821" w:rsidP="00703821">
      <w:pPr>
        <w:spacing w:line="288" w:lineRule="auto"/>
        <w:rPr>
          <w:szCs w:val="21"/>
        </w:rPr>
      </w:pPr>
      <w:r>
        <w:rPr>
          <w:rFonts w:hint="eastAsia"/>
          <w:szCs w:val="21"/>
        </w:rPr>
        <w:t>可以看出，右边积分是</w:t>
      </w:r>
      <w:r>
        <w:rPr>
          <w:rFonts w:hint="eastAsia"/>
          <w:szCs w:val="21"/>
        </w:rPr>
        <w:t>r</w:t>
      </w:r>
      <w:r>
        <w:rPr>
          <w:rFonts w:hint="eastAsia"/>
          <w:szCs w:val="21"/>
        </w:rPr>
        <w:t>的累积分布函数。当</w:t>
      </w:r>
      <w:r>
        <w:rPr>
          <w:rFonts w:hint="eastAsia"/>
          <w:szCs w:val="21"/>
        </w:rPr>
        <w:t>r</w:t>
      </w:r>
      <w:r>
        <w:rPr>
          <w:rFonts w:hint="eastAsia"/>
          <w:szCs w:val="21"/>
        </w:rPr>
        <w:t>从</w:t>
      </w:r>
      <w:r>
        <w:rPr>
          <w:rFonts w:hint="eastAsia"/>
          <w:szCs w:val="21"/>
        </w:rPr>
        <w:t>0</w:t>
      </w:r>
      <w:r>
        <w:rPr>
          <w:rFonts w:hint="eastAsia"/>
          <w:szCs w:val="21"/>
        </w:rPr>
        <w:t>增加到</w:t>
      </w:r>
      <w:r>
        <w:rPr>
          <w:rFonts w:hint="eastAsia"/>
          <w:szCs w:val="21"/>
        </w:rPr>
        <w:t>1</w:t>
      </w:r>
      <w:r>
        <w:rPr>
          <w:rFonts w:hint="eastAsia"/>
          <w:szCs w:val="21"/>
        </w:rPr>
        <w:t>时，该函数也从</w:t>
      </w:r>
      <w:r>
        <w:rPr>
          <w:rFonts w:hint="eastAsia"/>
          <w:szCs w:val="21"/>
        </w:rPr>
        <w:t>0</w:t>
      </w:r>
      <w:r>
        <w:rPr>
          <w:rFonts w:hint="eastAsia"/>
          <w:szCs w:val="21"/>
        </w:rPr>
        <w:t>单调增加到</w:t>
      </w:r>
    </w:p>
    <w:p w14:paraId="402F8B8D" w14:textId="77777777" w:rsidR="00703821" w:rsidRDefault="00703821" w:rsidP="00703821">
      <w:pPr>
        <w:spacing w:line="288" w:lineRule="auto"/>
        <w:rPr>
          <w:szCs w:val="21"/>
        </w:rPr>
      </w:pPr>
      <w:r>
        <w:rPr>
          <w:rFonts w:hint="eastAsia"/>
          <w:szCs w:val="21"/>
        </w:rPr>
        <w:t>1</w:t>
      </w:r>
      <w:r>
        <w:rPr>
          <w:rFonts w:hint="eastAsia"/>
          <w:szCs w:val="21"/>
        </w:rPr>
        <w:t>。因此，此变换函数满足条件（</w:t>
      </w:r>
      <w:r>
        <w:rPr>
          <w:rFonts w:hint="eastAsia"/>
          <w:szCs w:val="21"/>
        </w:rPr>
        <w:t>a</w:t>
      </w:r>
      <w:r>
        <w:rPr>
          <w:rFonts w:hint="eastAsia"/>
          <w:szCs w:val="21"/>
        </w:rPr>
        <w:t>）和（</w:t>
      </w:r>
      <w:r>
        <w:rPr>
          <w:rFonts w:hint="eastAsia"/>
          <w:szCs w:val="21"/>
        </w:rPr>
        <w:t>b</w:t>
      </w:r>
      <w:r>
        <w:rPr>
          <w:rFonts w:hint="eastAsia"/>
          <w:szCs w:val="21"/>
        </w:rPr>
        <w:t>）。显然</w:t>
      </w:r>
    </w:p>
    <w:p w14:paraId="7B0974E3" w14:textId="60EE0A6B" w:rsidR="00703821" w:rsidRDefault="00703821" w:rsidP="00703821">
      <w:pPr>
        <w:spacing w:line="288" w:lineRule="auto"/>
        <w:jc w:val="center"/>
        <w:rPr>
          <w:szCs w:val="21"/>
        </w:rPr>
      </w:pPr>
      <w:r>
        <w:rPr>
          <w:noProof/>
          <w:szCs w:val="21"/>
        </w:rPr>
        <w:drawing>
          <wp:inline distT="0" distB="0" distL="0" distR="0" wp14:anchorId="2A007D36" wp14:editId="0BC35DB1">
            <wp:extent cx="1249680" cy="411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80" cy="411480"/>
                    </a:xfrm>
                    <a:prstGeom prst="rect">
                      <a:avLst/>
                    </a:prstGeom>
                    <a:noFill/>
                    <a:ln>
                      <a:noFill/>
                    </a:ln>
                  </pic:spPr>
                </pic:pic>
              </a:graphicData>
            </a:graphic>
          </wp:inline>
        </w:drawing>
      </w:r>
    </w:p>
    <w:p w14:paraId="34D63269" w14:textId="77777777" w:rsidR="00703821" w:rsidRDefault="00703821" w:rsidP="00703821">
      <w:pPr>
        <w:spacing w:line="288" w:lineRule="auto"/>
        <w:rPr>
          <w:szCs w:val="21"/>
        </w:rPr>
      </w:pPr>
      <w:r>
        <w:rPr>
          <w:rFonts w:hint="eastAsia"/>
          <w:szCs w:val="21"/>
        </w:rPr>
        <w:t>代入（</w:t>
      </w:r>
      <w:r>
        <w:rPr>
          <w:rFonts w:hint="eastAsia"/>
          <w:szCs w:val="21"/>
        </w:rPr>
        <w:t>1</w:t>
      </w:r>
      <w:r>
        <w:rPr>
          <w:rFonts w:hint="eastAsia"/>
          <w:szCs w:val="21"/>
        </w:rPr>
        <w:t>—</w:t>
      </w:r>
      <w:r>
        <w:rPr>
          <w:rFonts w:hint="eastAsia"/>
          <w:szCs w:val="21"/>
        </w:rPr>
        <w:t>1</w:t>
      </w:r>
      <w:r>
        <w:rPr>
          <w:rFonts w:hint="eastAsia"/>
          <w:szCs w:val="21"/>
        </w:rPr>
        <w:t>）式，得</w:t>
      </w:r>
    </w:p>
    <w:p w14:paraId="1858A90F" w14:textId="69A4B9F9" w:rsidR="00703821" w:rsidRDefault="00703821" w:rsidP="00703821">
      <w:pPr>
        <w:spacing w:line="288" w:lineRule="auto"/>
        <w:jc w:val="center"/>
        <w:rPr>
          <w:szCs w:val="21"/>
        </w:rPr>
      </w:pPr>
      <w:r>
        <w:rPr>
          <w:rFonts w:hint="eastAsia"/>
          <w:noProof/>
          <w:szCs w:val="21"/>
        </w:rPr>
        <w:drawing>
          <wp:inline distT="0" distB="0" distL="0" distR="0" wp14:anchorId="6FD03C7B" wp14:editId="36FED7AC">
            <wp:extent cx="2362200" cy="42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426720"/>
                    </a:xfrm>
                    <a:prstGeom prst="rect">
                      <a:avLst/>
                    </a:prstGeom>
                    <a:noFill/>
                    <a:ln>
                      <a:noFill/>
                    </a:ln>
                  </pic:spPr>
                </pic:pic>
              </a:graphicData>
            </a:graphic>
          </wp:inline>
        </w:drawing>
      </w:r>
      <w:r>
        <w:rPr>
          <w:rFonts w:hint="eastAsia"/>
          <w:szCs w:val="21"/>
        </w:rPr>
        <w:t xml:space="preserve">        </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p>
    <w:p w14:paraId="1C5A5FCC" w14:textId="77777777" w:rsidR="00703821" w:rsidRDefault="00703821" w:rsidP="00703821">
      <w:pPr>
        <w:spacing w:line="288" w:lineRule="auto"/>
        <w:rPr>
          <w:szCs w:val="21"/>
        </w:rPr>
      </w:pPr>
      <w:r>
        <w:rPr>
          <w:rFonts w:hint="eastAsia"/>
          <w:szCs w:val="21"/>
        </w:rPr>
        <w:t>可以得出，按（</w:t>
      </w:r>
      <w:r>
        <w:rPr>
          <w:rFonts w:hint="eastAsia"/>
          <w:szCs w:val="21"/>
        </w:rPr>
        <w:t>1</w:t>
      </w:r>
      <w:r>
        <w:rPr>
          <w:rFonts w:hint="eastAsia"/>
          <w:szCs w:val="21"/>
        </w:rPr>
        <w:t>—</w:t>
      </w:r>
      <w:r>
        <w:rPr>
          <w:rFonts w:hint="eastAsia"/>
          <w:szCs w:val="21"/>
        </w:rPr>
        <w:t>2</w:t>
      </w:r>
      <w:r>
        <w:rPr>
          <w:rFonts w:hint="eastAsia"/>
          <w:szCs w:val="21"/>
        </w:rPr>
        <w:t>）式对原图像作灰度变换，变换后图像灰度的概率密度是均匀分布的，换句话说，变换后图像是一幅灰度级均匀分布的图像，这意味着图像灰度的动态范围得到了增加，从而可提高图像的对比度。按（</w:t>
      </w:r>
      <w:r>
        <w:rPr>
          <w:rFonts w:hint="eastAsia"/>
          <w:szCs w:val="21"/>
        </w:rPr>
        <w:t>1</w:t>
      </w:r>
      <w:r>
        <w:rPr>
          <w:rFonts w:hint="eastAsia"/>
          <w:szCs w:val="21"/>
        </w:rPr>
        <w:t>—</w:t>
      </w:r>
      <w:r>
        <w:rPr>
          <w:rFonts w:hint="eastAsia"/>
          <w:szCs w:val="21"/>
        </w:rPr>
        <w:t>2</w:t>
      </w:r>
      <w:r>
        <w:rPr>
          <w:rFonts w:hint="eastAsia"/>
          <w:szCs w:val="21"/>
        </w:rPr>
        <w:t>）式对图像进行灰度变换的方法称为直方图均衡化。</w:t>
      </w:r>
    </w:p>
    <w:p w14:paraId="64FF6EAC" w14:textId="1576F42C" w:rsidR="00703821" w:rsidRDefault="003838D4" w:rsidP="00562F0A">
      <w:pPr>
        <w:spacing w:line="288" w:lineRule="auto"/>
        <w:rPr>
          <w:rFonts w:ascii="Arial" w:hAnsi="Arial" w:cs="Arial"/>
          <w:color w:val="333333"/>
          <w:shd w:val="clear" w:color="auto" w:fill="FFFFFF"/>
        </w:rPr>
      </w:pPr>
      <w:r w:rsidRPr="00AF1580">
        <w:rPr>
          <w:rFonts w:ascii="Arial" w:hAnsi="Arial" w:cs="Arial" w:hint="eastAsia"/>
          <w:color w:val="333333"/>
          <w:shd w:val="clear" w:color="auto" w:fill="FFFFFF"/>
        </w:rPr>
        <w:t>直方图均衡化</w:t>
      </w:r>
      <w:r w:rsidR="00AF1580" w:rsidRPr="00AF1580">
        <w:rPr>
          <w:rFonts w:ascii="Arial" w:hAnsi="Arial" w:cs="Arial" w:hint="eastAsia"/>
          <w:color w:val="333333"/>
          <w:shd w:val="clear" w:color="auto" w:fill="FFFFFF"/>
        </w:rPr>
        <w:t>是一种常见的间接对比度增强法。它的中心思想是</w:t>
      </w:r>
      <w:r w:rsidR="00AF1580">
        <w:rPr>
          <w:rFonts w:ascii="Arial" w:hAnsi="Arial" w:cs="Arial"/>
          <w:color w:val="333333"/>
          <w:shd w:val="clear" w:color="auto" w:fill="FFFFFF"/>
        </w:rPr>
        <w:t>把原始图像的灰度直方图从比较集中的某个灰度区间变成在全部灰度范围内的均匀分布。直方图均衡化就是对图像进行非线性拉伸，重新分配图像像素值，使一定灰度范围内的像素数量大致相同。直方图均衡化就是把给定图像的直方图分布改变成</w:t>
      </w:r>
      <w:r w:rsidR="00AF1580">
        <w:rPr>
          <w:rFonts w:ascii="Arial" w:hAnsi="Arial" w:cs="Arial"/>
          <w:color w:val="333333"/>
          <w:shd w:val="clear" w:color="auto" w:fill="FFFFFF"/>
        </w:rPr>
        <w:t>“</w:t>
      </w:r>
      <w:r w:rsidR="00AF1580">
        <w:rPr>
          <w:rFonts w:ascii="Arial" w:hAnsi="Arial" w:cs="Arial"/>
          <w:color w:val="333333"/>
          <w:shd w:val="clear" w:color="auto" w:fill="FFFFFF"/>
        </w:rPr>
        <w:t>均匀</w:t>
      </w:r>
      <w:r w:rsidR="00AF1580">
        <w:rPr>
          <w:rFonts w:ascii="Arial" w:hAnsi="Arial" w:cs="Arial"/>
          <w:color w:val="333333"/>
          <w:shd w:val="clear" w:color="auto" w:fill="FFFFFF"/>
        </w:rPr>
        <w:t>”</w:t>
      </w:r>
      <w:r w:rsidR="00AF1580">
        <w:rPr>
          <w:rFonts w:ascii="Arial" w:hAnsi="Arial" w:cs="Arial"/>
          <w:color w:val="333333"/>
          <w:shd w:val="clear" w:color="auto" w:fill="FFFFFF"/>
        </w:rPr>
        <w:t>分布直方图分布。</w:t>
      </w:r>
    </w:p>
    <w:p w14:paraId="2BD63EEC" w14:textId="04914EC5" w:rsidR="00AF1580" w:rsidRDefault="00AF1580" w:rsidP="00562F0A">
      <w:pPr>
        <w:spacing w:line="288" w:lineRule="auto"/>
        <w:rPr>
          <w:rFonts w:ascii="Arial" w:hAnsi="Arial" w:cs="Arial"/>
          <w:color w:val="333333"/>
          <w:shd w:val="clear" w:color="auto" w:fill="FFFFFF"/>
        </w:rPr>
      </w:pPr>
      <w:r w:rsidRPr="00AF1580">
        <w:rPr>
          <w:rFonts w:ascii="Arial" w:hAnsi="Arial" w:cs="Arial" w:hint="eastAsia"/>
          <w:color w:val="333333"/>
          <w:shd w:val="clear" w:color="auto" w:fill="FFFFFF"/>
        </w:rPr>
        <w:t>在实际处理变换时，一般先对原始图像的灰度情况进行统计分析，并计算出原始直方图分布，然后根据计算出的累计直方图分布求出</w:t>
      </w:r>
      <w:r w:rsidRPr="00AF1580">
        <w:rPr>
          <w:rFonts w:ascii="Arial" w:hAnsi="Arial" w:cs="Arial" w:hint="eastAsia"/>
          <w:color w:val="333333"/>
          <w:shd w:val="clear" w:color="auto" w:fill="FFFFFF"/>
        </w:rPr>
        <w:t>fk</w:t>
      </w:r>
      <w:r w:rsidRPr="00AF1580">
        <w:rPr>
          <w:rFonts w:ascii="Arial" w:hAnsi="Arial" w:cs="Arial" w:hint="eastAsia"/>
          <w:color w:val="333333"/>
          <w:shd w:val="clear" w:color="auto" w:fill="FFFFFF"/>
        </w:rPr>
        <w:t>到</w:t>
      </w:r>
      <w:r w:rsidRPr="00AF1580">
        <w:rPr>
          <w:rFonts w:ascii="Arial" w:hAnsi="Arial" w:cs="Arial" w:hint="eastAsia"/>
          <w:color w:val="333333"/>
          <w:shd w:val="clear" w:color="auto" w:fill="FFFFFF"/>
        </w:rPr>
        <w:t>gk</w:t>
      </w:r>
      <w:r w:rsidRPr="00AF1580">
        <w:rPr>
          <w:rFonts w:ascii="Arial" w:hAnsi="Arial" w:cs="Arial" w:hint="eastAsia"/>
          <w:color w:val="333333"/>
          <w:shd w:val="clear" w:color="auto" w:fill="FFFFFF"/>
        </w:rPr>
        <w:t>的灰度映射关系。在重复上述步骤得到源图像所有灰度级到目标图像灰度级的映射关系后，按照这个映射关系对源图像各点像素进行灰度转换，即可完成对</w:t>
      </w:r>
      <w:r>
        <w:rPr>
          <w:rFonts w:ascii="Arial" w:hAnsi="Arial" w:cs="Arial" w:hint="eastAsia"/>
          <w:color w:val="333333"/>
          <w:shd w:val="clear" w:color="auto" w:fill="FFFFFF"/>
        </w:rPr>
        <w:t>原图</w:t>
      </w:r>
      <w:r w:rsidRPr="00AF1580">
        <w:rPr>
          <w:rFonts w:ascii="Arial" w:hAnsi="Arial" w:cs="Arial" w:hint="eastAsia"/>
          <w:color w:val="333333"/>
          <w:shd w:val="clear" w:color="auto" w:fill="FFFFFF"/>
        </w:rPr>
        <w:t>的直方图均衡化。</w:t>
      </w:r>
    </w:p>
    <w:p w14:paraId="55879D0E" w14:textId="591E93EB" w:rsidR="00423800" w:rsidRPr="00423800" w:rsidRDefault="00423800" w:rsidP="00562F0A">
      <w:pPr>
        <w:spacing w:line="288" w:lineRule="auto"/>
        <w:rPr>
          <w:rFonts w:ascii="Arial" w:hAnsi="Arial" w:cs="Arial" w:hint="eastAsia"/>
          <w:color w:val="333333"/>
          <w:shd w:val="clear" w:color="auto" w:fill="FFFFFF"/>
        </w:rPr>
      </w:pPr>
      <w:r>
        <w:rPr>
          <w:rFonts w:ascii="Arial" w:hAnsi="Arial" w:cs="Arial" w:hint="eastAsia"/>
          <w:color w:val="333333"/>
          <w:shd w:val="clear" w:color="auto" w:fill="FFFFFF"/>
        </w:rPr>
        <w:t>关于编程实现：首先是进行灰度统计；然后计算灰度分布密度；计算累计直方图分布；累计分布取整；对灰度值进行映射（均衡化）；显示图像。</w:t>
      </w:r>
    </w:p>
    <w:p w14:paraId="38E73CD9" w14:textId="051D851A" w:rsidR="00562F0A" w:rsidRDefault="00562F0A" w:rsidP="00562F0A">
      <w:pPr>
        <w:spacing w:line="288" w:lineRule="auto"/>
        <w:rPr>
          <w:szCs w:val="21"/>
        </w:rPr>
      </w:pPr>
      <w:r>
        <w:rPr>
          <w:rFonts w:hint="eastAsia"/>
          <w:b/>
          <w:szCs w:val="21"/>
        </w:rPr>
        <w:t>四、</w:t>
      </w:r>
      <w:r w:rsidRPr="00562F0A">
        <w:rPr>
          <w:rFonts w:hint="eastAsia"/>
          <w:b/>
          <w:szCs w:val="21"/>
        </w:rPr>
        <w:t>实验结果</w:t>
      </w:r>
      <w:r w:rsidRPr="00562F0A">
        <w:rPr>
          <w:rFonts w:hint="eastAsia"/>
          <w:szCs w:val="21"/>
        </w:rPr>
        <w:t>：</w:t>
      </w:r>
    </w:p>
    <w:p w14:paraId="5887EB0B" w14:textId="7150F277" w:rsidR="00423800" w:rsidRDefault="00423800" w:rsidP="00562F0A">
      <w:pPr>
        <w:spacing w:line="288" w:lineRule="auto"/>
        <w:rPr>
          <w:szCs w:val="21"/>
        </w:rPr>
      </w:pPr>
    </w:p>
    <w:p w14:paraId="4972A788" w14:textId="5F473AF5" w:rsidR="00423800" w:rsidRDefault="00423800" w:rsidP="00562F0A">
      <w:pPr>
        <w:spacing w:line="288" w:lineRule="auto"/>
        <w:rPr>
          <w:szCs w:val="21"/>
        </w:rPr>
      </w:pPr>
      <w:r>
        <w:rPr>
          <w:rFonts w:hint="eastAsia"/>
          <w:szCs w:val="21"/>
        </w:rPr>
        <w:lastRenderedPageBreak/>
        <w:t>原图的直方图：</w:t>
      </w:r>
    </w:p>
    <w:p w14:paraId="4AADA1F2" w14:textId="04FCBEC1" w:rsidR="00423800" w:rsidRDefault="00423800" w:rsidP="00562F0A">
      <w:pPr>
        <w:spacing w:line="288" w:lineRule="auto"/>
        <w:rPr>
          <w:szCs w:val="21"/>
        </w:rPr>
      </w:pPr>
      <w:r w:rsidRPr="00423800">
        <w:rPr>
          <w:szCs w:val="21"/>
        </w:rPr>
        <w:drawing>
          <wp:inline distT="0" distB="0" distL="0" distR="0" wp14:anchorId="62127ECE" wp14:editId="655B91FF">
            <wp:extent cx="3124200" cy="2631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850" cy="2635377"/>
                    </a:xfrm>
                    <a:prstGeom prst="rect">
                      <a:avLst/>
                    </a:prstGeom>
                  </pic:spPr>
                </pic:pic>
              </a:graphicData>
            </a:graphic>
          </wp:inline>
        </w:drawing>
      </w:r>
    </w:p>
    <w:p w14:paraId="6F2EA0CB" w14:textId="32A70643" w:rsidR="00423800" w:rsidRDefault="00423800" w:rsidP="00562F0A">
      <w:pPr>
        <w:spacing w:line="288" w:lineRule="auto"/>
        <w:rPr>
          <w:szCs w:val="21"/>
        </w:rPr>
      </w:pPr>
      <w:r>
        <w:rPr>
          <w:rFonts w:hint="eastAsia"/>
          <w:szCs w:val="21"/>
        </w:rPr>
        <w:t>均衡化之后的直方图：</w:t>
      </w:r>
    </w:p>
    <w:p w14:paraId="4CA80D02" w14:textId="0F351892" w:rsidR="00423800" w:rsidRDefault="00423800" w:rsidP="00562F0A">
      <w:pPr>
        <w:spacing w:line="288" w:lineRule="auto"/>
        <w:rPr>
          <w:szCs w:val="21"/>
        </w:rPr>
      </w:pPr>
      <w:r w:rsidRPr="00423800">
        <w:rPr>
          <w:szCs w:val="21"/>
        </w:rPr>
        <w:drawing>
          <wp:inline distT="0" distB="0" distL="0" distR="0" wp14:anchorId="734D6C47" wp14:editId="7C7AD472">
            <wp:extent cx="3482340" cy="300271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537" cy="3008055"/>
                    </a:xfrm>
                    <a:prstGeom prst="rect">
                      <a:avLst/>
                    </a:prstGeom>
                  </pic:spPr>
                </pic:pic>
              </a:graphicData>
            </a:graphic>
          </wp:inline>
        </w:drawing>
      </w:r>
    </w:p>
    <w:p w14:paraId="02FC55F6" w14:textId="32194ED9" w:rsidR="00423800" w:rsidRDefault="00423800" w:rsidP="00562F0A">
      <w:pPr>
        <w:spacing w:line="288" w:lineRule="auto"/>
        <w:rPr>
          <w:szCs w:val="21"/>
        </w:rPr>
      </w:pPr>
      <w:r>
        <w:rPr>
          <w:rFonts w:hint="eastAsia"/>
          <w:szCs w:val="21"/>
        </w:rPr>
        <w:t>原图与均衡化之后的图片对比：</w:t>
      </w:r>
    </w:p>
    <w:p w14:paraId="0FF2B4C0" w14:textId="1790947C" w:rsidR="00423800" w:rsidRDefault="00496DD7" w:rsidP="00562F0A">
      <w:pPr>
        <w:spacing w:line="288" w:lineRule="auto"/>
        <w:rPr>
          <w:rFonts w:hint="eastAsia"/>
          <w:szCs w:val="21"/>
        </w:rPr>
      </w:pPr>
      <w:r w:rsidRPr="00496DD7">
        <w:rPr>
          <w:szCs w:val="21"/>
        </w:rPr>
        <w:drawing>
          <wp:inline distT="0" distB="0" distL="0" distR="0" wp14:anchorId="209D1A29" wp14:editId="3877E5EE">
            <wp:extent cx="3048000" cy="20466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238" cy="2052807"/>
                    </a:xfrm>
                    <a:prstGeom prst="rect">
                      <a:avLst/>
                    </a:prstGeom>
                  </pic:spPr>
                </pic:pic>
              </a:graphicData>
            </a:graphic>
          </wp:inline>
        </w:drawing>
      </w:r>
    </w:p>
    <w:p w14:paraId="762F09C1" w14:textId="201D2529" w:rsidR="00423800" w:rsidRDefault="00423800" w:rsidP="00562F0A">
      <w:pPr>
        <w:spacing w:line="288" w:lineRule="auto"/>
        <w:rPr>
          <w:rFonts w:hint="eastAsia"/>
          <w:szCs w:val="21"/>
        </w:rPr>
      </w:pPr>
    </w:p>
    <w:p w14:paraId="633541D5" w14:textId="246C9413" w:rsidR="00562F0A" w:rsidRPr="00562F0A" w:rsidRDefault="00562F0A" w:rsidP="00562F0A">
      <w:pPr>
        <w:spacing w:line="288" w:lineRule="auto"/>
        <w:rPr>
          <w:szCs w:val="21"/>
        </w:rPr>
      </w:pPr>
    </w:p>
    <w:p w14:paraId="1A16304B" w14:textId="6ABC9F58" w:rsidR="00562F0A" w:rsidRDefault="00562F0A" w:rsidP="00562F0A">
      <w:pPr>
        <w:spacing w:line="288" w:lineRule="auto"/>
        <w:rPr>
          <w:b/>
          <w:szCs w:val="21"/>
        </w:rPr>
      </w:pPr>
      <w:r>
        <w:rPr>
          <w:rFonts w:hint="eastAsia"/>
          <w:b/>
          <w:szCs w:val="21"/>
        </w:rPr>
        <w:t>五、</w:t>
      </w:r>
      <w:r w:rsidRPr="00562F0A">
        <w:rPr>
          <w:rFonts w:hint="eastAsia"/>
          <w:b/>
          <w:szCs w:val="21"/>
        </w:rPr>
        <w:t>结果分析：</w:t>
      </w:r>
    </w:p>
    <w:p w14:paraId="555DE4C3" w14:textId="7DFA9787" w:rsidR="00562F0A" w:rsidRPr="001C3DF3" w:rsidRDefault="00496DD7" w:rsidP="00562F0A">
      <w:pPr>
        <w:spacing w:line="288" w:lineRule="auto"/>
        <w:rPr>
          <w:rFonts w:hint="eastAsia"/>
          <w:szCs w:val="21"/>
        </w:rPr>
      </w:pPr>
      <w:r w:rsidRPr="001C3DF3">
        <w:rPr>
          <w:rFonts w:hint="eastAsia"/>
          <w:szCs w:val="21"/>
        </w:rPr>
        <w:t>由效果图可以得知，均衡化在处理背景和前景太亮或太暗的图像非常有用。均衡化处理后的图像更清晰了</w:t>
      </w:r>
      <w:r w:rsidR="001C3DF3" w:rsidRPr="001C3DF3">
        <w:rPr>
          <w:rFonts w:hint="eastAsia"/>
          <w:szCs w:val="21"/>
        </w:rPr>
        <w:t>。</w:t>
      </w:r>
    </w:p>
    <w:p w14:paraId="60477075" w14:textId="446C6ACA" w:rsidR="00562F0A" w:rsidRDefault="00562F0A" w:rsidP="00562F0A">
      <w:pPr>
        <w:spacing w:line="288" w:lineRule="auto"/>
        <w:rPr>
          <w:szCs w:val="21"/>
        </w:rPr>
      </w:pPr>
      <w:r>
        <w:rPr>
          <w:rFonts w:hint="eastAsia"/>
          <w:b/>
          <w:szCs w:val="21"/>
        </w:rPr>
        <w:t>六、总结</w:t>
      </w:r>
      <w:r>
        <w:rPr>
          <w:rFonts w:hint="eastAsia"/>
          <w:szCs w:val="21"/>
        </w:rPr>
        <w:t>：</w:t>
      </w:r>
    </w:p>
    <w:p w14:paraId="0E4995EA" w14:textId="34D3DFE3" w:rsidR="001C3DF3" w:rsidRDefault="001C3DF3" w:rsidP="00562F0A">
      <w:pPr>
        <w:spacing w:line="288" w:lineRule="auto"/>
        <w:rPr>
          <w:rFonts w:ascii="宋体" w:hAnsi="宋体" w:hint="eastAsia"/>
          <w:sz w:val="24"/>
        </w:rPr>
      </w:pPr>
      <w:r>
        <w:rPr>
          <w:rFonts w:hint="eastAsia"/>
          <w:szCs w:val="21"/>
        </w:rPr>
        <w:t>通过这次实验，我学习到图像直方图均衡化处理的原理以及它的常见应用。</w:t>
      </w:r>
      <w:r w:rsidRPr="001C3DF3">
        <w:rPr>
          <w:rFonts w:hint="eastAsia"/>
          <w:szCs w:val="21"/>
        </w:rPr>
        <w:t>这种方法尤其是可以带来</w:t>
      </w:r>
      <w:r w:rsidRPr="001C3DF3">
        <w:rPr>
          <w:rFonts w:hint="eastAsia"/>
          <w:szCs w:val="21"/>
        </w:rPr>
        <w:t>X</w:t>
      </w:r>
      <w:r w:rsidRPr="001C3DF3">
        <w:rPr>
          <w:rFonts w:hint="eastAsia"/>
          <w:szCs w:val="21"/>
        </w:rPr>
        <w:t>光图像中更好的骨骼结构显示以及曝光过度或者曝光不足照片中更好的细节。这种方法的一个主要优势是它是一个相当直观的技术并且是可逆操作，如果已知均衡化函数，那么就可以恢复原始的直方图，并且计算量也不大。这种方法的一个缺点是它对处理的数据不加选择，它可能会增加背景杂讯的对比度并且降低有用信号的对比度。</w:t>
      </w:r>
    </w:p>
    <w:sectPr w:rsidR="001C3DF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895C" w14:textId="77777777" w:rsidR="009153F0" w:rsidRDefault="009153F0" w:rsidP="00562F0A">
      <w:pPr>
        <w:ind w:firstLine="560"/>
      </w:pPr>
      <w:r>
        <w:separator/>
      </w:r>
    </w:p>
  </w:endnote>
  <w:endnote w:type="continuationSeparator" w:id="0">
    <w:p w14:paraId="0B617890" w14:textId="77777777" w:rsidR="009153F0" w:rsidRDefault="009153F0" w:rsidP="00562F0A">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CF3E" w14:textId="77777777" w:rsidR="00562F0A" w:rsidRDefault="00562F0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086D" w14:textId="77777777" w:rsidR="00562F0A" w:rsidRDefault="00562F0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45EA" w14:textId="77777777" w:rsidR="00562F0A" w:rsidRDefault="00562F0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23F6" w14:textId="77777777" w:rsidR="009153F0" w:rsidRDefault="009153F0" w:rsidP="00562F0A">
      <w:pPr>
        <w:ind w:firstLine="560"/>
      </w:pPr>
      <w:r>
        <w:separator/>
      </w:r>
    </w:p>
  </w:footnote>
  <w:footnote w:type="continuationSeparator" w:id="0">
    <w:p w14:paraId="5BCE09CB" w14:textId="77777777" w:rsidR="009153F0" w:rsidRDefault="009153F0" w:rsidP="00562F0A">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1487" w14:textId="77777777" w:rsidR="00562F0A" w:rsidRDefault="00562F0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CBFD" w14:textId="77777777" w:rsidR="00562F0A" w:rsidRDefault="00562F0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137A" w14:textId="77777777" w:rsidR="00562F0A" w:rsidRDefault="00562F0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E1"/>
    <w:multiLevelType w:val="hybridMultilevel"/>
    <w:tmpl w:val="C5BC352E"/>
    <w:lvl w:ilvl="0" w:tplc="05168708">
      <w:start w:val="1"/>
      <w:numFmt w:val="japaneseCounting"/>
      <w:lvlText w:val="%1、"/>
      <w:lvlJc w:val="left"/>
      <w:pPr>
        <w:ind w:left="1016" w:hanging="456"/>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FC195D"/>
    <w:multiLevelType w:val="hybridMultilevel"/>
    <w:tmpl w:val="7144C6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B09E6"/>
    <w:multiLevelType w:val="hybridMultilevel"/>
    <w:tmpl w:val="01C6589E"/>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1908298447">
    <w:abstractNumId w:val="2"/>
  </w:num>
  <w:num w:numId="2" w16cid:durableId="304508581">
    <w:abstractNumId w:val="0"/>
  </w:num>
  <w:num w:numId="3" w16cid:durableId="176757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83"/>
    <w:rsid w:val="00023544"/>
    <w:rsid w:val="000F5648"/>
    <w:rsid w:val="001248B3"/>
    <w:rsid w:val="00176DDF"/>
    <w:rsid w:val="001C3DF3"/>
    <w:rsid w:val="001F10FC"/>
    <w:rsid w:val="003838D4"/>
    <w:rsid w:val="00423800"/>
    <w:rsid w:val="00496DD7"/>
    <w:rsid w:val="00562F0A"/>
    <w:rsid w:val="00663F35"/>
    <w:rsid w:val="006D53E0"/>
    <w:rsid w:val="00703821"/>
    <w:rsid w:val="007C5DDD"/>
    <w:rsid w:val="009153F0"/>
    <w:rsid w:val="00AF1580"/>
    <w:rsid w:val="00BC7DA5"/>
    <w:rsid w:val="00EF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8E71A"/>
  <w15:chartTrackingRefBased/>
  <w15:docId w15:val="{68114D2E-5993-4191-ACAD-21B12058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F0A"/>
    <w:pPr>
      <w:widowControl w:val="0"/>
      <w:ind w:firstLineChars="0" w:firstLine="0"/>
      <w:jc w:val="both"/>
    </w:pPr>
    <w:rPr>
      <w:rFonts w:ascii="Times New Roman" w:eastAsia="宋体" w:hAnsi="Times New Roman" w:cs="Times New Roman"/>
      <w:szCs w:val="24"/>
    </w:rPr>
  </w:style>
  <w:style w:type="paragraph" w:styleId="1">
    <w:name w:val="heading 1"/>
    <w:basedOn w:val="a"/>
    <w:next w:val="a"/>
    <w:link w:val="10"/>
    <w:uiPriority w:val="9"/>
    <w:qFormat/>
    <w:rsid w:val="006D53E0"/>
    <w:pPr>
      <w:keepNext/>
      <w:keepLines/>
      <w:widowControl/>
      <w:spacing w:before="340" w:after="330" w:line="578" w:lineRule="auto"/>
      <w:ind w:firstLineChars="200" w:firstLine="200"/>
      <w:jc w:val="center"/>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53E0"/>
    <w:rPr>
      <w:b/>
      <w:bCs/>
      <w:kern w:val="44"/>
      <w:sz w:val="44"/>
      <w:szCs w:val="44"/>
    </w:rPr>
  </w:style>
  <w:style w:type="paragraph" w:styleId="a3">
    <w:name w:val="header"/>
    <w:basedOn w:val="a"/>
    <w:link w:val="a4"/>
    <w:uiPriority w:val="99"/>
    <w:unhideWhenUsed/>
    <w:rsid w:val="00562F0A"/>
    <w:pPr>
      <w:widowControl/>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62F0A"/>
    <w:rPr>
      <w:sz w:val="18"/>
      <w:szCs w:val="18"/>
    </w:rPr>
  </w:style>
  <w:style w:type="paragraph" w:styleId="a5">
    <w:name w:val="footer"/>
    <w:basedOn w:val="a"/>
    <w:link w:val="a6"/>
    <w:uiPriority w:val="99"/>
    <w:unhideWhenUsed/>
    <w:rsid w:val="00562F0A"/>
    <w:pPr>
      <w:widowControl/>
      <w:tabs>
        <w:tab w:val="center" w:pos="4153"/>
        <w:tab w:val="right" w:pos="8306"/>
      </w:tabs>
      <w:snapToGrid w:val="0"/>
      <w:ind w:firstLineChars="200" w:firstLine="20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62F0A"/>
    <w:rPr>
      <w:sz w:val="18"/>
      <w:szCs w:val="18"/>
    </w:rPr>
  </w:style>
  <w:style w:type="paragraph" w:styleId="a7">
    <w:name w:val="List Paragraph"/>
    <w:basedOn w:val="a"/>
    <w:uiPriority w:val="34"/>
    <w:qFormat/>
    <w:rsid w:val="00562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志凌</dc:creator>
  <cp:keywords/>
  <dc:description/>
  <cp:lastModifiedBy>靳 志凌</cp:lastModifiedBy>
  <cp:revision>5</cp:revision>
  <dcterms:created xsi:type="dcterms:W3CDTF">2022-10-17T12:27:00Z</dcterms:created>
  <dcterms:modified xsi:type="dcterms:W3CDTF">2022-10-20T14:05:00Z</dcterms:modified>
</cp:coreProperties>
</file>