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0A43EF" w14:paraId="38A60948" w14:textId="77777777">
        <w:tc>
          <w:tcPr>
            <w:tcW w:w="1469" w:type="dxa"/>
          </w:tcPr>
          <w:p w14:paraId="0399947B" w14:textId="77777777" w:rsidR="000A43EF" w:rsidRDefault="00000000">
            <w:r>
              <w:rPr>
                <w:rFonts w:hint="eastAsia"/>
              </w:rPr>
              <w:t>教师评分</w:t>
            </w:r>
          </w:p>
        </w:tc>
        <w:tc>
          <w:tcPr>
            <w:tcW w:w="7053" w:type="dxa"/>
          </w:tcPr>
          <w:p w14:paraId="35E1F5F8" w14:textId="77777777" w:rsidR="000A43EF" w:rsidRDefault="000A43EF"/>
        </w:tc>
      </w:tr>
      <w:tr w:rsidR="000A43EF" w14:paraId="298D3808" w14:textId="77777777">
        <w:trPr>
          <w:trHeight w:val="990"/>
        </w:trPr>
        <w:tc>
          <w:tcPr>
            <w:tcW w:w="1469" w:type="dxa"/>
          </w:tcPr>
          <w:p w14:paraId="54BECEFF" w14:textId="77777777" w:rsidR="000A43EF" w:rsidRDefault="00000000">
            <w:r>
              <w:rPr>
                <w:rFonts w:hint="eastAsia"/>
              </w:rPr>
              <w:t>教师评语</w:t>
            </w:r>
          </w:p>
        </w:tc>
        <w:tc>
          <w:tcPr>
            <w:tcW w:w="7053" w:type="dxa"/>
          </w:tcPr>
          <w:p w14:paraId="3717DD2F" w14:textId="77777777" w:rsidR="000A43EF" w:rsidRDefault="000A43EF"/>
        </w:tc>
      </w:tr>
    </w:tbl>
    <w:p w14:paraId="29AB4A39" w14:textId="77777777" w:rsidR="000A43EF" w:rsidRDefault="000A43E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0A43EF" w14:paraId="7B21838C" w14:textId="77777777">
        <w:tc>
          <w:tcPr>
            <w:tcW w:w="1469" w:type="dxa"/>
          </w:tcPr>
          <w:p w14:paraId="2B4B32D7" w14:textId="77777777" w:rsidR="000A43EF" w:rsidRDefault="00000000">
            <w:r>
              <w:rPr>
                <w:rFonts w:hint="eastAsia"/>
              </w:rPr>
              <w:t>学生姓名</w:t>
            </w:r>
          </w:p>
        </w:tc>
        <w:tc>
          <w:tcPr>
            <w:tcW w:w="7053" w:type="dxa"/>
          </w:tcPr>
          <w:p w14:paraId="7EEA3C8A" w14:textId="4BFF6902" w:rsidR="000A43EF" w:rsidRDefault="00E76365">
            <w:r>
              <w:rPr>
                <w:rFonts w:hint="eastAsia"/>
              </w:rPr>
              <w:t>靳志凌</w:t>
            </w:r>
          </w:p>
        </w:tc>
      </w:tr>
      <w:tr w:rsidR="000A43EF" w14:paraId="34840BE0" w14:textId="77777777">
        <w:tc>
          <w:tcPr>
            <w:tcW w:w="1469" w:type="dxa"/>
          </w:tcPr>
          <w:p w14:paraId="4FC09728" w14:textId="77777777" w:rsidR="000A43EF" w:rsidRDefault="00000000">
            <w:r>
              <w:rPr>
                <w:rFonts w:hint="eastAsia"/>
              </w:rPr>
              <w:t>学生学号</w:t>
            </w:r>
          </w:p>
        </w:tc>
        <w:tc>
          <w:tcPr>
            <w:tcW w:w="7053" w:type="dxa"/>
          </w:tcPr>
          <w:p w14:paraId="2A73B8C4" w14:textId="026AB135" w:rsidR="000A43EF" w:rsidRDefault="00E76365">
            <w:r>
              <w:rPr>
                <w:rFonts w:hint="eastAsia"/>
              </w:rPr>
              <w:t>2</w:t>
            </w:r>
            <w:r>
              <w:t>000301320</w:t>
            </w:r>
          </w:p>
        </w:tc>
      </w:tr>
      <w:tr w:rsidR="000A43EF" w14:paraId="36918AD3" w14:textId="77777777">
        <w:tc>
          <w:tcPr>
            <w:tcW w:w="1469" w:type="dxa"/>
          </w:tcPr>
          <w:p w14:paraId="48C84D97" w14:textId="77777777" w:rsidR="000A43EF" w:rsidRDefault="00000000">
            <w:r>
              <w:rPr>
                <w:rFonts w:hint="eastAsia"/>
              </w:rPr>
              <w:t>学生专业</w:t>
            </w:r>
          </w:p>
        </w:tc>
        <w:tc>
          <w:tcPr>
            <w:tcW w:w="7053" w:type="dxa"/>
          </w:tcPr>
          <w:p w14:paraId="4755830E" w14:textId="490B658E" w:rsidR="000A43EF" w:rsidRDefault="00E76365">
            <w:r>
              <w:rPr>
                <w:rFonts w:hint="eastAsia"/>
              </w:rPr>
              <w:t>计算机科学与技术专业</w:t>
            </w:r>
          </w:p>
        </w:tc>
      </w:tr>
    </w:tbl>
    <w:p w14:paraId="08879939" w14:textId="77777777" w:rsidR="000A43EF" w:rsidRDefault="000A43E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0A43EF" w14:paraId="774E5C9C" w14:textId="77777777">
        <w:tc>
          <w:tcPr>
            <w:tcW w:w="1469" w:type="dxa"/>
          </w:tcPr>
          <w:p w14:paraId="550DC7A5" w14:textId="77777777" w:rsidR="000A43EF" w:rsidRDefault="00000000">
            <w:r>
              <w:rPr>
                <w:rFonts w:hint="eastAsia"/>
              </w:rPr>
              <w:t>考核主题</w:t>
            </w:r>
          </w:p>
        </w:tc>
        <w:tc>
          <w:tcPr>
            <w:tcW w:w="7053" w:type="dxa"/>
          </w:tcPr>
          <w:p w14:paraId="0CB0D7AA" w14:textId="77777777" w:rsidR="000A43EF" w:rsidRDefault="00000000">
            <w:r>
              <w:rPr>
                <w:rFonts w:hint="eastAsia"/>
              </w:rPr>
              <w:t>数字图像处理基础</w:t>
            </w:r>
          </w:p>
        </w:tc>
      </w:tr>
      <w:tr w:rsidR="000A43EF" w14:paraId="2DB27BAB" w14:textId="77777777">
        <w:tc>
          <w:tcPr>
            <w:tcW w:w="1469" w:type="dxa"/>
          </w:tcPr>
          <w:p w14:paraId="1443D44C" w14:textId="77777777" w:rsidR="000A43EF" w:rsidRDefault="00000000">
            <w:r>
              <w:rPr>
                <w:rFonts w:hint="eastAsia"/>
              </w:rPr>
              <w:t>考核内容</w:t>
            </w:r>
          </w:p>
        </w:tc>
        <w:tc>
          <w:tcPr>
            <w:tcW w:w="7053" w:type="dxa"/>
          </w:tcPr>
          <w:p w14:paraId="09341266" w14:textId="77777777" w:rsidR="000A43EF" w:rsidRDefault="000A43EF"/>
        </w:tc>
      </w:tr>
      <w:tr w:rsidR="000A43EF" w14:paraId="3D7DF745" w14:textId="77777777">
        <w:tc>
          <w:tcPr>
            <w:tcW w:w="1469" w:type="dxa"/>
          </w:tcPr>
          <w:p w14:paraId="333F13D5" w14:textId="77777777" w:rsidR="000A43EF" w:rsidRDefault="00000000">
            <w:r>
              <w:rPr>
                <w:rFonts w:hint="eastAsia"/>
              </w:rPr>
              <w:t>注意事项</w:t>
            </w:r>
          </w:p>
        </w:tc>
        <w:tc>
          <w:tcPr>
            <w:tcW w:w="7053" w:type="dxa"/>
          </w:tcPr>
          <w:p w14:paraId="15E89B83" w14:textId="77777777" w:rsidR="000A43E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请按时完成提交，过时不候</w:t>
            </w:r>
          </w:p>
          <w:p w14:paraId="17A2AEDC" w14:textId="77777777" w:rsidR="000A43E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请勿抄袭，雷同的作答一律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</w:p>
          <w:p w14:paraId="571ADF39" w14:textId="77777777" w:rsidR="000A43E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请不要删除任何表格单元格</w:t>
            </w:r>
          </w:p>
          <w:p w14:paraId="3CF27B7A" w14:textId="77777777" w:rsidR="000A43E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请完整填写你的姓名、学号、专业</w:t>
            </w:r>
          </w:p>
          <w:p w14:paraId="3D77D522" w14:textId="77777777" w:rsidR="000A43E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如果是简答题，请不要抄一堆文字过来让老师帮你找答案</w:t>
            </w:r>
          </w:p>
          <w:p w14:paraId="39383CB6" w14:textId="77777777" w:rsidR="000A43E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之后请使用群里的“加密工具”加密你的作业本，然后上载到对应的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群文件夹里面。请不要上载未加密的作业本，以免造成作业雷同</w:t>
            </w:r>
          </w:p>
        </w:tc>
      </w:tr>
    </w:tbl>
    <w:p w14:paraId="2483F426" w14:textId="77777777" w:rsidR="000A43EF" w:rsidRDefault="000A43EF"/>
    <w:p w14:paraId="753A26B9" w14:textId="77777777" w:rsidR="000A43EF" w:rsidRDefault="000A43EF"/>
    <w:p w14:paraId="52EC8E01" w14:textId="77777777" w:rsidR="000A43EF" w:rsidRDefault="00000000">
      <w:r>
        <w:rPr>
          <w:rFonts w:hint="eastAsia"/>
        </w:rPr>
        <w:t>请从下一行开始你的作答</w:t>
      </w:r>
    </w:p>
    <w:p w14:paraId="58108D82" w14:textId="77777777" w:rsidR="000A43EF" w:rsidRDefault="000A43EF"/>
    <w:p w14:paraId="0E11A991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术语翻译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51"/>
        <w:gridCol w:w="4722"/>
        <w:gridCol w:w="1216"/>
      </w:tblGrid>
      <w:tr w:rsidR="000A43EF" w14:paraId="1006E200" w14:textId="77777777">
        <w:tc>
          <w:tcPr>
            <w:tcW w:w="2551" w:type="dxa"/>
          </w:tcPr>
          <w:p w14:paraId="56A2E462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英文</w:t>
            </w:r>
          </w:p>
        </w:tc>
        <w:tc>
          <w:tcPr>
            <w:tcW w:w="4722" w:type="dxa"/>
          </w:tcPr>
          <w:p w14:paraId="42207318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你的翻译写在下面表格单元格里</w:t>
            </w:r>
          </w:p>
        </w:tc>
        <w:tc>
          <w:tcPr>
            <w:tcW w:w="1216" w:type="dxa"/>
          </w:tcPr>
          <w:p w14:paraId="71EC4458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7DA84510" w14:textId="77777777">
        <w:tc>
          <w:tcPr>
            <w:tcW w:w="2551" w:type="dxa"/>
          </w:tcPr>
          <w:p w14:paraId="7318E18E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Digital Image Processing</w:t>
            </w:r>
          </w:p>
        </w:tc>
        <w:tc>
          <w:tcPr>
            <w:tcW w:w="4722" w:type="dxa"/>
          </w:tcPr>
          <w:p w14:paraId="1C91F056" w14:textId="099B3F06" w:rsidR="000A43EF" w:rsidRDefault="00E763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数字图像处理</w:t>
            </w:r>
          </w:p>
        </w:tc>
        <w:tc>
          <w:tcPr>
            <w:tcW w:w="1216" w:type="dxa"/>
          </w:tcPr>
          <w:p w14:paraId="25BDCE83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4CDDA582" w14:textId="77777777">
        <w:tc>
          <w:tcPr>
            <w:tcW w:w="2551" w:type="dxa"/>
          </w:tcPr>
          <w:p w14:paraId="3B6E6FF9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Pixel</w:t>
            </w:r>
          </w:p>
        </w:tc>
        <w:tc>
          <w:tcPr>
            <w:tcW w:w="4722" w:type="dxa"/>
          </w:tcPr>
          <w:p w14:paraId="16CA725C" w14:textId="6E0956B3" w:rsidR="000A43EF" w:rsidRDefault="00E763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216" w:type="dxa"/>
          </w:tcPr>
          <w:p w14:paraId="6F91F129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655F7E0F" w14:textId="77777777">
        <w:tc>
          <w:tcPr>
            <w:tcW w:w="2551" w:type="dxa"/>
          </w:tcPr>
          <w:p w14:paraId="6E23508E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Linear Operation</w:t>
            </w:r>
          </w:p>
        </w:tc>
        <w:tc>
          <w:tcPr>
            <w:tcW w:w="4722" w:type="dxa"/>
          </w:tcPr>
          <w:p w14:paraId="5BD639BE" w14:textId="30CB3267" w:rsidR="000A43EF" w:rsidRDefault="00E763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线性操作</w:t>
            </w:r>
          </w:p>
        </w:tc>
        <w:tc>
          <w:tcPr>
            <w:tcW w:w="1216" w:type="dxa"/>
          </w:tcPr>
          <w:p w14:paraId="44720610" w14:textId="77777777" w:rsidR="000A43EF" w:rsidRDefault="000A43EF">
            <w:pPr>
              <w:rPr>
                <w:szCs w:val="21"/>
              </w:rPr>
            </w:pPr>
          </w:p>
        </w:tc>
      </w:tr>
    </w:tbl>
    <w:p w14:paraId="1B73F505" w14:textId="77777777" w:rsidR="000A43EF" w:rsidRDefault="000A43EF">
      <w:pPr>
        <w:rPr>
          <w:szCs w:val="21"/>
        </w:rPr>
      </w:pPr>
    </w:p>
    <w:p w14:paraId="4A8B860D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关于人眼视觉的问题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488"/>
        <w:gridCol w:w="1247"/>
      </w:tblGrid>
      <w:tr w:rsidR="000A43EF" w14:paraId="71BFCF61" w14:textId="77777777">
        <w:tc>
          <w:tcPr>
            <w:tcW w:w="3785" w:type="dxa"/>
          </w:tcPr>
          <w:p w14:paraId="65A27444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488" w:type="dxa"/>
          </w:tcPr>
          <w:p w14:paraId="245342DA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247" w:type="dxa"/>
          </w:tcPr>
          <w:p w14:paraId="2938591F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79385791" w14:textId="77777777">
        <w:tc>
          <w:tcPr>
            <w:tcW w:w="3785" w:type="dxa"/>
          </w:tcPr>
          <w:p w14:paraId="6683A343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人眼成像细胞有哪些，有何特点？</w:t>
            </w:r>
          </w:p>
        </w:tc>
        <w:tc>
          <w:tcPr>
            <w:tcW w:w="3488" w:type="dxa"/>
          </w:tcPr>
          <w:p w14:paraId="631B3840" w14:textId="427F88E5" w:rsidR="000A43EF" w:rsidRDefault="003739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杆状细胞，锥状细胞。特点：杆状细胞对光的感受性比锥状细胞要高。杆状细胞感受光；锥状细胞感受颜色。</w:t>
            </w:r>
          </w:p>
        </w:tc>
        <w:tc>
          <w:tcPr>
            <w:tcW w:w="1247" w:type="dxa"/>
          </w:tcPr>
          <w:p w14:paraId="2649D335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31E75722" w14:textId="77777777">
        <w:tc>
          <w:tcPr>
            <w:tcW w:w="3785" w:type="dxa"/>
          </w:tcPr>
          <w:p w14:paraId="0184422D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哪些现象表明人眼的感觉亮度不是入射光强的简单的函数？</w:t>
            </w:r>
          </w:p>
        </w:tc>
        <w:tc>
          <w:tcPr>
            <w:tcW w:w="3488" w:type="dxa"/>
          </w:tcPr>
          <w:p w14:paraId="49EB6C6C" w14:textId="0A2E6E19" w:rsidR="000A43EF" w:rsidRDefault="00E524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马赫带现象、对比灵敏度现象</w:t>
            </w:r>
          </w:p>
        </w:tc>
        <w:tc>
          <w:tcPr>
            <w:tcW w:w="1247" w:type="dxa"/>
          </w:tcPr>
          <w:p w14:paraId="67AB4E4A" w14:textId="77777777" w:rsidR="000A43EF" w:rsidRDefault="000A43EF">
            <w:pPr>
              <w:rPr>
                <w:szCs w:val="21"/>
              </w:rPr>
            </w:pPr>
          </w:p>
        </w:tc>
      </w:tr>
    </w:tbl>
    <w:p w14:paraId="13067C8F" w14:textId="77777777" w:rsidR="000A43EF" w:rsidRDefault="000A43EF">
      <w:pPr>
        <w:rPr>
          <w:szCs w:val="21"/>
        </w:rPr>
      </w:pPr>
    </w:p>
    <w:p w14:paraId="7AE53F2E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关于成像的问题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496"/>
        <w:gridCol w:w="1239"/>
      </w:tblGrid>
      <w:tr w:rsidR="000A43EF" w14:paraId="58030C07" w14:textId="77777777">
        <w:tc>
          <w:tcPr>
            <w:tcW w:w="3785" w:type="dxa"/>
          </w:tcPr>
          <w:p w14:paraId="47B5C19E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496" w:type="dxa"/>
          </w:tcPr>
          <w:p w14:paraId="22D1B89F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239" w:type="dxa"/>
          </w:tcPr>
          <w:p w14:paraId="62A466A7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1D7ACC38" w14:textId="77777777">
        <w:tc>
          <w:tcPr>
            <w:tcW w:w="3785" w:type="dxa"/>
          </w:tcPr>
          <w:p w14:paraId="07F14FF3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常用成像传感器配置有哪些？</w:t>
            </w:r>
          </w:p>
        </w:tc>
        <w:tc>
          <w:tcPr>
            <w:tcW w:w="3496" w:type="dxa"/>
          </w:tcPr>
          <w:p w14:paraId="4F94C3DD" w14:textId="08F394E1" w:rsidR="000A43EF" w:rsidRDefault="00F438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人工光源、采样孔、扫描器件、光传感器、量化器、输出介质</w:t>
            </w:r>
          </w:p>
        </w:tc>
        <w:tc>
          <w:tcPr>
            <w:tcW w:w="1239" w:type="dxa"/>
          </w:tcPr>
          <w:p w14:paraId="192AE408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694C2086" w14:textId="77777777">
        <w:tc>
          <w:tcPr>
            <w:tcW w:w="3785" w:type="dxa"/>
          </w:tcPr>
          <w:p w14:paraId="0AF9347F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简单的成像模型是咋样的？</w:t>
            </w:r>
          </w:p>
        </w:tc>
        <w:tc>
          <w:tcPr>
            <w:tcW w:w="3496" w:type="dxa"/>
          </w:tcPr>
          <w:p w14:paraId="155FAFCD" w14:textId="15998510" w:rsidR="000A43EF" w:rsidRDefault="00F438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数字图像化一般有扫入</w:t>
            </w:r>
            <w:r w:rsidR="00D13A62">
              <w:rPr>
                <w:rFonts w:hint="eastAsia"/>
                <w:szCs w:val="21"/>
              </w:rPr>
              <w:t>和扫出两种方式。扫出方式中，光线连续照射整个物体或胶片图像，采样孔每次仅允</w:t>
            </w:r>
            <w:r w:rsidR="00D13A62">
              <w:rPr>
                <w:rFonts w:hint="eastAsia"/>
                <w:szCs w:val="21"/>
              </w:rPr>
              <w:lastRenderedPageBreak/>
              <w:t>许光传感器探测到一个像素。</w:t>
            </w:r>
          </w:p>
        </w:tc>
        <w:tc>
          <w:tcPr>
            <w:tcW w:w="1239" w:type="dxa"/>
          </w:tcPr>
          <w:p w14:paraId="12E7FFC7" w14:textId="77777777" w:rsidR="000A43EF" w:rsidRDefault="000A43EF">
            <w:pPr>
              <w:rPr>
                <w:szCs w:val="21"/>
              </w:rPr>
            </w:pPr>
          </w:p>
        </w:tc>
      </w:tr>
    </w:tbl>
    <w:p w14:paraId="2888AD77" w14:textId="77777777" w:rsidR="000A43EF" w:rsidRDefault="000A43EF">
      <w:pPr>
        <w:rPr>
          <w:szCs w:val="21"/>
        </w:rPr>
      </w:pPr>
    </w:p>
    <w:p w14:paraId="1E738094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关于采样、量化的问题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496"/>
        <w:gridCol w:w="1241"/>
      </w:tblGrid>
      <w:tr w:rsidR="000A43EF" w14:paraId="1CD1827F" w14:textId="77777777">
        <w:tc>
          <w:tcPr>
            <w:tcW w:w="3785" w:type="dxa"/>
          </w:tcPr>
          <w:p w14:paraId="50187925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496" w:type="dxa"/>
          </w:tcPr>
          <w:p w14:paraId="55EC4FF0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239" w:type="dxa"/>
          </w:tcPr>
          <w:p w14:paraId="65C39FAC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077AC3F7" w14:textId="77777777">
        <w:tc>
          <w:tcPr>
            <w:tcW w:w="3785" w:type="dxa"/>
          </w:tcPr>
          <w:p w14:paraId="2C880307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何谓采样、量化？</w:t>
            </w:r>
          </w:p>
        </w:tc>
        <w:tc>
          <w:tcPr>
            <w:tcW w:w="3496" w:type="dxa"/>
          </w:tcPr>
          <w:p w14:paraId="78E8E28E" w14:textId="2402420D" w:rsidR="000A43EF" w:rsidRDefault="00D13A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图像在空间上离散化称为采样；量化过程就是以离散的灰度值信息代替连续的</w:t>
            </w:r>
            <w:r w:rsidR="0084411A">
              <w:rPr>
                <w:rFonts w:hint="eastAsia"/>
                <w:szCs w:val="21"/>
              </w:rPr>
              <w:t>模拟量灰度信息的过程。</w:t>
            </w:r>
          </w:p>
        </w:tc>
        <w:tc>
          <w:tcPr>
            <w:tcW w:w="1239" w:type="dxa"/>
          </w:tcPr>
          <w:p w14:paraId="19485893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6558AF85" w14:textId="77777777">
        <w:tc>
          <w:tcPr>
            <w:tcW w:w="3785" w:type="dxa"/>
          </w:tcPr>
          <w:p w14:paraId="0BBC95ED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对于图像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色，</w:t>
            </w:r>
            <w:r>
              <w:rPr>
                <w:rFonts w:hint="eastAsia"/>
                <w:szCs w:val="21"/>
              </w:rPr>
              <w:t>1024*768</w:t>
            </w:r>
            <w:r>
              <w:rPr>
                <w:rFonts w:hint="eastAsia"/>
                <w:szCs w:val="21"/>
              </w:rPr>
              <w:t>）、图像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比特，</w:t>
            </w:r>
            <w:r>
              <w:rPr>
                <w:rFonts w:hint="eastAsia"/>
                <w:szCs w:val="21"/>
              </w:rPr>
              <w:t>640*480</w:t>
            </w:r>
            <w:r>
              <w:rPr>
                <w:rFonts w:hint="eastAsia"/>
                <w:szCs w:val="21"/>
              </w:rPr>
              <w:t>），哪个空间分辨率大？</w:t>
            </w:r>
          </w:p>
        </w:tc>
        <w:tc>
          <w:tcPr>
            <w:tcW w:w="3496" w:type="dxa"/>
          </w:tcPr>
          <w:p w14:paraId="5CD06B9B" w14:textId="491C295D" w:rsidR="000A43EF" w:rsidRDefault="008441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239" w:type="dxa"/>
          </w:tcPr>
          <w:p w14:paraId="42BCF03A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4B18C5D5" w14:textId="77777777">
        <w:tc>
          <w:tcPr>
            <w:tcW w:w="3785" w:type="dxa"/>
          </w:tcPr>
          <w:p w14:paraId="165261FA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哪个灰度分辨率大</w:t>
            </w:r>
          </w:p>
        </w:tc>
        <w:tc>
          <w:tcPr>
            <w:tcW w:w="3496" w:type="dxa"/>
          </w:tcPr>
          <w:p w14:paraId="7185736F" w14:textId="62FC016D" w:rsidR="000A43EF" w:rsidRDefault="008441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</w:t>
            </w:r>
            <w:r w:rsidR="00364BC1">
              <w:rPr>
                <w:rFonts w:hint="eastAsia"/>
                <w:szCs w:val="21"/>
              </w:rPr>
              <w:t>B</w:t>
            </w:r>
          </w:p>
        </w:tc>
        <w:tc>
          <w:tcPr>
            <w:tcW w:w="1241" w:type="dxa"/>
          </w:tcPr>
          <w:p w14:paraId="27AA4B55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436577B1" w14:textId="77777777">
        <w:tc>
          <w:tcPr>
            <w:tcW w:w="3785" w:type="dxa"/>
          </w:tcPr>
          <w:p w14:paraId="106A60F0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表示图像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，需要的数据量至少是多少比特？</w:t>
            </w:r>
          </w:p>
        </w:tc>
        <w:tc>
          <w:tcPr>
            <w:tcW w:w="3496" w:type="dxa"/>
          </w:tcPr>
          <w:p w14:paraId="5C158185" w14:textId="6FF88A4A" w:rsidR="000A43EF" w:rsidRDefault="00364B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1" w:type="dxa"/>
          </w:tcPr>
          <w:p w14:paraId="4016BD35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05062002" w14:textId="77777777">
        <w:tc>
          <w:tcPr>
            <w:tcW w:w="3785" w:type="dxa"/>
          </w:tcPr>
          <w:p w14:paraId="26AD882F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若将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缩小为</w:t>
            </w:r>
            <w:r>
              <w:rPr>
                <w:rFonts w:hint="eastAsia"/>
                <w:szCs w:val="21"/>
              </w:rPr>
              <w:t>102*77</w:t>
            </w:r>
            <w:r>
              <w:rPr>
                <w:rFonts w:hint="eastAsia"/>
                <w:szCs w:val="21"/>
              </w:rPr>
              <w:t>，可能出现什么现象？</w:t>
            </w:r>
          </w:p>
        </w:tc>
        <w:tc>
          <w:tcPr>
            <w:tcW w:w="3496" w:type="dxa"/>
          </w:tcPr>
          <w:p w14:paraId="6A4E4678" w14:textId="0C8464DC" w:rsidR="000A43EF" w:rsidRDefault="004E7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增加图像的平滑度和清晰度</w:t>
            </w:r>
          </w:p>
        </w:tc>
        <w:tc>
          <w:tcPr>
            <w:tcW w:w="1241" w:type="dxa"/>
          </w:tcPr>
          <w:p w14:paraId="57F249CD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40901DD0" w14:textId="77777777">
        <w:tc>
          <w:tcPr>
            <w:tcW w:w="3785" w:type="dxa"/>
          </w:tcPr>
          <w:p w14:paraId="57069ABB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若将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颜色改为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色，可能出现什么现象？</w:t>
            </w:r>
          </w:p>
        </w:tc>
        <w:tc>
          <w:tcPr>
            <w:tcW w:w="3496" w:type="dxa"/>
          </w:tcPr>
          <w:p w14:paraId="336AE601" w14:textId="144361A3" w:rsidR="000A43EF" w:rsidRDefault="00057B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图像颜色对比不鲜明</w:t>
            </w:r>
          </w:p>
        </w:tc>
        <w:tc>
          <w:tcPr>
            <w:tcW w:w="1241" w:type="dxa"/>
          </w:tcPr>
          <w:p w14:paraId="270687AF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0F75EE29" w14:textId="77777777">
        <w:tc>
          <w:tcPr>
            <w:tcW w:w="3785" w:type="dxa"/>
          </w:tcPr>
          <w:p w14:paraId="73D49B36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256</w:t>
            </w:r>
            <w:r>
              <w:rPr>
                <w:rFonts w:hint="eastAsia"/>
                <w:szCs w:val="21"/>
              </w:rPr>
              <w:t>级灰度图像，像素值为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对应着什么颜色</w:t>
            </w:r>
          </w:p>
        </w:tc>
        <w:tc>
          <w:tcPr>
            <w:tcW w:w="3496" w:type="dxa"/>
          </w:tcPr>
          <w:p w14:paraId="3E5360FA" w14:textId="5B0954B9" w:rsidR="000A43EF" w:rsidRDefault="00057B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黑色</w:t>
            </w:r>
          </w:p>
        </w:tc>
        <w:tc>
          <w:tcPr>
            <w:tcW w:w="1241" w:type="dxa"/>
          </w:tcPr>
          <w:p w14:paraId="1FBC2220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10B0699E" w14:textId="77777777">
        <w:tc>
          <w:tcPr>
            <w:tcW w:w="3785" w:type="dxa"/>
          </w:tcPr>
          <w:p w14:paraId="3A3E47C7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256</w:t>
            </w:r>
            <w:r>
              <w:rPr>
                <w:rFonts w:hint="eastAsia"/>
                <w:szCs w:val="21"/>
              </w:rPr>
              <w:t>级灰度图像，像素值为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55</w:t>
            </w:r>
            <w:r>
              <w:rPr>
                <w:rFonts w:hint="eastAsia"/>
                <w:szCs w:val="21"/>
              </w:rPr>
              <w:t>对应着什么颜色</w:t>
            </w:r>
          </w:p>
        </w:tc>
        <w:tc>
          <w:tcPr>
            <w:tcW w:w="3496" w:type="dxa"/>
          </w:tcPr>
          <w:p w14:paraId="02546F91" w14:textId="3D8FE541" w:rsidR="000A43EF" w:rsidRDefault="00057B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白色</w:t>
            </w:r>
          </w:p>
        </w:tc>
        <w:tc>
          <w:tcPr>
            <w:tcW w:w="1241" w:type="dxa"/>
          </w:tcPr>
          <w:p w14:paraId="7C48D215" w14:textId="77777777" w:rsidR="000A43EF" w:rsidRDefault="000A43EF">
            <w:pPr>
              <w:rPr>
                <w:szCs w:val="21"/>
              </w:rPr>
            </w:pPr>
          </w:p>
        </w:tc>
      </w:tr>
    </w:tbl>
    <w:p w14:paraId="5AD091DD" w14:textId="77777777" w:rsidR="000A43EF" w:rsidRDefault="000A43EF">
      <w:pPr>
        <w:ind w:firstLine="420"/>
        <w:rPr>
          <w:szCs w:val="21"/>
        </w:rPr>
      </w:pPr>
    </w:p>
    <w:p w14:paraId="0E789F5C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关于像素关系的问题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65"/>
        <w:gridCol w:w="3761"/>
        <w:gridCol w:w="1096"/>
      </w:tblGrid>
      <w:tr w:rsidR="000A43EF" w14:paraId="30E2367D" w14:textId="77777777">
        <w:tc>
          <w:tcPr>
            <w:tcW w:w="3665" w:type="dxa"/>
          </w:tcPr>
          <w:p w14:paraId="44863841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761" w:type="dxa"/>
          </w:tcPr>
          <w:p w14:paraId="6C28F96A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7AF5559C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515F666E" w14:textId="77777777">
        <w:tc>
          <w:tcPr>
            <w:tcW w:w="3665" w:type="dxa"/>
          </w:tcPr>
          <w:p w14:paraId="715113C7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解释：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邻域</w:t>
            </w:r>
          </w:p>
        </w:tc>
        <w:tc>
          <w:tcPr>
            <w:tcW w:w="3761" w:type="dxa"/>
          </w:tcPr>
          <w:p w14:paraId="4E70A63D" w14:textId="7EB9DFC9" w:rsidR="000A43EF" w:rsidRDefault="00057B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该像素的上下左右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个像素称为当前像素的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邻域</w:t>
            </w:r>
          </w:p>
        </w:tc>
        <w:tc>
          <w:tcPr>
            <w:tcW w:w="1096" w:type="dxa"/>
          </w:tcPr>
          <w:p w14:paraId="52A65032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7F7EF3C3" w14:textId="77777777">
        <w:tc>
          <w:tcPr>
            <w:tcW w:w="3665" w:type="dxa"/>
          </w:tcPr>
          <w:p w14:paraId="53E962C0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解释：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邻接</w:t>
            </w:r>
          </w:p>
        </w:tc>
        <w:tc>
          <w:tcPr>
            <w:tcW w:w="3761" w:type="dxa"/>
          </w:tcPr>
          <w:p w14:paraId="3B7E42F5" w14:textId="4340BBCA" w:rsidR="000A43EF" w:rsidRDefault="00057B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某一灰度相似性定义的两个像素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,q</w:t>
            </w:r>
            <w:r>
              <w:rPr>
                <w:rFonts w:hint="eastAsia"/>
                <w:szCs w:val="21"/>
              </w:rPr>
              <w:t>属于同一个灰度集合，当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处在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邻域中，称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,q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邻接</w:t>
            </w:r>
          </w:p>
        </w:tc>
        <w:tc>
          <w:tcPr>
            <w:tcW w:w="1096" w:type="dxa"/>
          </w:tcPr>
          <w:p w14:paraId="75DB775C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57653598" w14:textId="77777777">
        <w:tc>
          <w:tcPr>
            <w:tcW w:w="3665" w:type="dxa"/>
          </w:tcPr>
          <w:p w14:paraId="445A7D0C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解释：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连接</w:t>
            </w:r>
          </w:p>
        </w:tc>
        <w:tc>
          <w:tcPr>
            <w:tcW w:w="3761" w:type="dxa"/>
          </w:tcPr>
          <w:p w14:paraId="5E7BFCEA" w14:textId="678E1D23" w:rsidR="000A43EF" w:rsidRDefault="00057B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两个像素点具有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邻接关系，并且这两个像素点存在一条连通的路径，称这两个像素点是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连接</w:t>
            </w:r>
          </w:p>
        </w:tc>
        <w:tc>
          <w:tcPr>
            <w:tcW w:w="1096" w:type="dxa"/>
          </w:tcPr>
          <w:p w14:paraId="55A288C1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6C01CE89" w14:textId="77777777">
        <w:tc>
          <w:tcPr>
            <w:tcW w:w="3665" w:type="dxa"/>
          </w:tcPr>
          <w:p w14:paraId="60C5EE1F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解释：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联通</w:t>
            </w:r>
          </w:p>
        </w:tc>
        <w:tc>
          <w:tcPr>
            <w:tcW w:w="3761" w:type="dxa"/>
          </w:tcPr>
          <w:p w14:paraId="244CF64D" w14:textId="29BC5109" w:rsidR="000A43EF" w:rsidRDefault="00327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两个像素点既满足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邻接又满足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连接，这样的两个像素点是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联通的</w:t>
            </w:r>
          </w:p>
        </w:tc>
        <w:tc>
          <w:tcPr>
            <w:tcW w:w="1096" w:type="dxa"/>
          </w:tcPr>
          <w:p w14:paraId="3791B60C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7E4A1A41" w14:textId="77777777">
        <w:tc>
          <w:tcPr>
            <w:tcW w:w="3665" w:type="dxa"/>
          </w:tcPr>
          <w:p w14:paraId="1C5D585B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邻域和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邻接关系如何？</w:t>
            </w:r>
          </w:p>
        </w:tc>
        <w:tc>
          <w:tcPr>
            <w:tcW w:w="3761" w:type="dxa"/>
          </w:tcPr>
          <w:p w14:paraId="441354D4" w14:textId="728ED294" w:rsidR="000A43EF" w:rsidRDefault="00327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两个像素点满足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邻域但不一定满足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邻接；两个像素点满足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邻接一定满足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邻域</w:t>
            </w:r>
          </w:p>
        </w:tc>
        <w:tc>
          <w:tcPr>
            <w:tcW w:w="1096" w:type="dxa"/>
          </w:tcPr>
          <w:p w14:paraId="34AA2494" w14:textId="77777777" w:rsidR="000A43EF" w:rsidRDefault="000A43EF">
            <w:pPr>
              <w:rPr>
                <w:szCs w:val="21"/>
              </w:rPr>
            </w:pPr>
          </w:p>
        </w:tc>
      </w:tr>
    </w:tbl>
    <w:p w14:paraId="7BDE1D4E" w14:textId="77777777" w:rsidR="000A43EF" w:rsidRDefault="000A43EF">
      <w:pPr>
        <w:rPr>
          <w:szCs w:val="21"/>
        </w:rPr>
      </w:pPr>
    </w:p>
    <w:p w14:paraId="1317368B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判断以下函数是否可以作为距离函数，并证明你的结论。其中</w:t>
      </w:r>
      <w:r>
        <w:rPr>
          <w:rFonts w:hint="eastAsia"/>
          <w:szCs w:val="21"/>
        </w:rPr>
        <w:t>p(x,y)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q(u,v)</w:t>
      </w:r>
      <w:r>
        <w:rPr>
          <w:rFonts w:hint="eastAsia"/>
          <w:szCs w:val="21"/>
        </w:rPr>
        <w:t>是两点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65"/>
        <w:gridCol w:w="3761"/>
        <w:gridCol w:w="1096"/>
      </w:tblGrid>
      <w:tr w:rsidR="000A43EF" w14:paraId="6EE1378B" w14:textId="77777777">
        <w:tc>
          <w:tcPr>
            <w:tcW w:w="3665" w:type="dxa"/>
          </w:tcPr>
          <w:p w14:paraId="7C943A0D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761" w:type="dxa"/>
          </w:tcPr>
          <w:p w14:paraId="5D83F078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29AD0D3A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3ACB18ED" w14:textId="77777777">
        <w:tc>
          <w:tcPr>
            <w:tcW w:w="3665" w:type="dxa"/>
          </w:tcPr>
          <w:p w14:paraId="511CC8A8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D(p, q)=sin(x+u)+sin(y+v)</w:t>
            </w:r>
          </w:p>
        </w:tc>
        <w:tc>
          <w:tcPr>
            <w:tcW w:w="3761" w:type="dxa"/>
          </w:tcPr>
          <w:p w14:paraId="584AA3EE" w14:textId="69F17797" w:rsidR="000A43EF" w:rsidRDefault="00B266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不能。</w:t>
            </w:r>
            <w:r>
              <w:rPr>
                <w:szCs w:val="21"/>
              </w:rPr>
              <w:t>sin(x+u)+sin(y+v)</w:t>
            </w:r>
            <w:r>
              <w:rPr>
                <w:rFonts w:hint="eastAsia"/>
                <w:szCs w:val="21"/>
              </w:rPr>
              <w:t>数值可能小于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，违背了非负性。</w:t>
            </w:r>
          </w:p>
        </w:tc>
        <w:tc>
          <w:tcPr>
            <w:tcW w:w="1096" w:type="dxa"/>
          </w:tcPr>
          <w:p w14:paraId="427FC591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5538B579" w14:textId="77777777">
        <w:tc>
          <w:tcPr>
            <w:tcW w:w="3665" w:type="dxa"/>
          </w:tcPr>
          <w:p w14:paraId="1C88205B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D(p, q)=(|x-u|+1)/(|y-v|+1)</w:t>
            </w:r>
          </w:p>
        </w:tc>
        <w:tc>
          <w:tcPr>
            <w:tcW w:w="3761" w:type="dxa"/>
          </w:tcPr>
          <w:p w14:paraId="2D4DF7E2" w14:textId="1F643BDD" w:rsidR="000A43EF" w:rsidRDefault="004F04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可以作为距离函数。因为该函数满足非负性、对称性、三角不等式。</w:t>
            </w:r>
          </w:p>
        </w:tc>
        <w:tc>
          <w:tcPr>
            <w:tcW w:w="1096" w:type="dxa"/>
          </w:tcPr>
          <w:p w14:paraId="232B751E" w14:textId="77777777" w:rsidR="000A43EF" w:rsidRDefault="000A43EF">
            <w:pPr>
              <w:rPr>
                <w:szCs w:val="21"/>
              </w:rPr>
            </w:pPr>
          </w:p>
        </w:tc>
      </w:tr>
    </w:tbl>
    <w:p w14:paraId="7B96B7EC" w14:textId="77777777" w:rsidR="000A43EF" w:rsidRDefault="000A43EF">
      <w:pPr>
        <w:rPr>
          <w:szCs w:val="21"/>
        </w:rPr>
      </w:pPr>
    </w:p>
    <w:p w14:paraId="601AD830" w14:textId="77777777" w:rsidR="000A43EF" w:rsidRDefault="00000000">
      <w:pPr>
        <w:rPr>
          <w:szCs w:val="21"/>
          <w:vertAlign w:val="subscript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给定点</w:t>
      </w:r>
      <w:r>
        <w:rPr>
          <w:rFonts w:hint="eastAsia"/>
          <w:szCs w:val="21"/>
        </w:rPr>
        <w:t>p(3, 4)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q(6, 8)</w:t>
      </w:r>
      <w:r>
        <w:rPr>
          <w:rFonts w:hint="eastAsia"/>
          <w:szCs w:val="21"/>
        </w:rPr>
        <w:t>，求各种距离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65"/>
        <w:gridCol w:w="3761"/>
        <w:gridCol w:w="1096"/>
      </w:tblGrid>
      <w:tr w:rsidR="000A43EF" w14:paraId="3A8BEC9D" w14:textId="77777777">
        <w:tc>
          <w:tcPr>
            <w:tcW w:w="3665" w:type="dxa"/>
          </w:tcPr>
          <w:p w14:paraId="00E4823B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761" w:type="dxa"/>
          </w:tcPr>
          <w:p w14:paraId="5964CE46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0B4A4028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4EF71DC3" w14:textId="77777777">
        <w:tc>
          <w:tcPr>
            <w:tcW w:w="3665" w:type="dxa"/>
          </w:tcPr>
          <w:p w14:paraId="250111B6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  <w:vertAlign w:val="subscript"/>
              </w:rPr>
              <w:t>e</w:t>
            </w:r>
          </w:p>
        </w:tc>
        <w:tc>
          <w:tcPr>
            <w:tcW w:w="3761" w:type="dxa"/>
          </w:tcPr>
          <w:p w14:paraId="35114251" w14:textId="63595943" w:rsidR="000A43EF" w:rsidRDefault="004F04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96" w:type="dxa"/>
          </w:tcPr>
          <w:p w14:paraId="7229F70A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5E23162E" w14:textId="77777777">
        <w:tc>
          <w:tcPr>
            <w:tcW w:w="3665" w:type="dxa"/>
          </w:tcPr>
          <w:p w14:paraId="793DA7AA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3761" w:type="dxa"/>
          </w:tcPr>
          <w:p w14:paraId="4D561F31" w14:textId="75C24038" w:rsidR="000A43EF" w:rsidRDefault="004F04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96" w:type="dxa"/>
          </w:tcPr>
          <w:p w14:paraId="7BF76D25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0539F59A" w14:textId="77777777">
        <w:tc>
          <w:tcPr>
            <w:tcW w:w="3665" w:type="dxa"/>
          </w:tcPr>
          <w:p w14:paraId="0316D8BA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  <w:vertAlign w:val="subscript"/>
              </w:rPr>
              <w:t>8</w:t>
            </w:r>
          </w:p>
        </w:tc>
        <w:tc>
          <w:tcPr>
            <w:tcW w:w="3761" w:type="dxa"/>
          </w:tcPr>
          <w:p w14:paraId="1E850E45" w14:textId="38269F3A" w:rsidR="000A43EF" w:rsidRDefault="004F04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6" w:type="dxa"/>
          </w:tcPr>
          <w:p w14:paraId="71813778" w14:textId="77777777" w:rsidR="000A43EF" w:rsidRDefault="000A43EF">
            <w:pPr>
              <w:rPr>
                <w:szCs w:val="21"/>
              </w:rPr>
            </w:pPr>
          </w:p>
        </w:tc>
      </w:tr>
    </w:tbl>
    <w:p w14:paraId="1B8FC3EE" w14:textId="77777777" w:rsidR="000A43EF" w:rsidRDefault="000A43EF">
      <w:pPr>
        <w:rPr>
          <w:szCs w:val="21"/>
          <w:vertAlign w:val="subscript"/>
        </w:rPr>
      </w:pPr>
    </w:p>
    <w:p w14:paraId="755C30AA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关于线性算子、线性系统的问题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584"/>
        <w:gridCol w:w="1151"/>
      </w:tblGrid>
      <w:tr w:rsidR="000A43EF" w14:paraId="14616C5E" w14:textId="77777777">
        <w:tc>
          <w:tcPr>
            <w:tcW w:w="3785" w:type="dxa"/>
          </w:tcPr>
          <w:p w14:paraId="6CC3D43A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584" w:type="dxa"/>
          </w:tcPr>
          <w:p w14:paraId="2FB1B99F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151" w:type="dxa"/>
          </w:tcPr>
          <w:p w14:paraId="502AC8AD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4CA64792" w14:textId="77777777">
        <w:tc>
          <w:tcPr>
            <w:tcW w:w="3785" w:type="dxa"/>
          </w:tcPr>
          <w:p w14:paraId="78870B9E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算子</w:t>
            </w:r>
            <w:r>
              <w:rPr>
                <w:rFonts w:hint="eastAsia"/>
                <w:szCs w:val="21"/>
              </w:rPr>
              <w:t>H(f)=f+1</w:t>
            </w:r>
            <w:r>
              <w:rPr>
                <w:rFonts w:hint="eastAsia"/>
                <w:szCs w:val="21"/>
              </w:rPr>
              <w:t>是否线性算子？为什么？</w:t>
            </w:r>
          </w:p>
          <w:p w14:paraId="6FD59273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（注意，请首先明确回答“是不是”这个问题，然后再做证明。任何没有明确回答“是不是”问题的，本题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3584" w:type="dxa"/>
          </w:tcPr>
          <w:p w14:paraId="5452CEB0" w14:textId="77777777" w:rsidR="000A43EF" w:rsidRDefault="00C477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不是。</w:t>
            </w:r>
            <w:r>
              <w:rPr>
                <w:szCs w:val="21"/>
              </w:rPr>
              <w:t>H(f) = f+1,H(f+g) =f+g+1,H(g)= g+1, H(f+g)</w:t>
            </w:r>
            <w:r>
              <w:rPr>
                <w:rFonts w:hint="eastAsia"/>
                <w:szCs w:val="21"/>
              </w:rPr>
              <w:t>!</w:t>
            </w:r>
            <w:r>
              <w:rPr>
                <w:szCs w:val="21"/>
              </w:rPr>
              <w:t>=H(f)+H(g).</w:t>
            </w:r>
            <w:r>
              <w:rPr>
                <w:rFonts w:hint="eastAsia"/>
                <w:szCs w:val="21"/>
              </w:rPr>
              <w:t>不满足条件：</w:t>
            </w:r>
          </w:p>
          <w:p w14:paraId="6F602EE6" w14:textId="14E826D8" w:rsidR="00C47744" w:rsidRDefault="00C4774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H(f+g)=H(f)+H(g).</w:t>
            </w:r>
            <w:r>
              <w:rPr>
                <w:rFonts w:hint="eastAsia"/>
                <w:szCs w:val="21"/>
              </w:rPr>
              <w:t>因此不是线性算子。</w:t>
            </w:r>
          </w:p>
        </w:tc>
        <w:tc>
          <w:tcPr>
            <w:tcW w:w="1151" w:type="dxa"/>
          </w:tcPr>
          <w:p w14:paraId="57F427C3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5E8CB875" w14:textId="77777777">
        <w:tc>
          <w:tcPr>
            <w:tcW w:w="3785" w:type="dxa"/>
          </w:tcPr>
          <w:p w14:paraId="22147CD0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什么是线性移不变系统？</w:t>
            </w:r>
          </w:p>
        </w:tc>
        <w:tc>
          <w:tcPr>
            <w:tcW w:w="3584" w:type="dxa"/>
          </w:tcPr>
          <w:p w14:paraId="1B01C879" w14:textId="77777777" w:rsidR="000A43EF" w:rsidRDefault="004400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如果系统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 xml:space="preserve">[.]  y1(n) = T[x1(n)]  y2(n)=T[x2(n)] </w:t>
            </w:r>
            <w:r>
              <w:rPr>
                <w:rFonts w:hint="eastAsia"/>
                <w:szCs w:val="21"/>
              </w:rPr>
              <w:t>满足叠加原理</w:t>
            </w:r>
            <w:r>
              <w:rPr>
                <w:rFonts w:hint="eastAsia"/>
                <w:szCs w:val="21"/>
              </w:rPr>
              <w:t>:</w:t>
            </w:r>
          </w:p>
          <w:p w14:paraId="07050A10" w14:textId="57E181D2" w:rsidR="0044002A" w:rsidRDefault="004400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 xml:space="preserve">[a1x1(n)+a2x2(n)]=a1y1(n)+a2y2(n) </w:t>
            </w:r>
            <w:r>
              <w:rPr>
                <w:rFonts w:hint="eastAsia"/>
                <w:szCs w:val="21"/>
              </w:rPr>
              <w:t>或同时满足可加性和比例齐次性，这样的系统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[.]</w:t>
            </w:r>
            <w:r>
              <w:rPr>
                <w:rFonts w:hint="eastAsia"/>
                <w:szCs w:val="21"/>
              </w:rPr>
              <w:t>称为线性系统；若系统响应与激励加于系统的时刻无关，则称为移不变系统。</w:t>
            </w:r>
          </w:p>
        </w:tc>
        <w:tc>
          <w:tcPr>
            <w:tcW w:w="1151" w:type="dxa"/>
          </w:tcPr>
          <w:p w14:paraId="675FBAC3" w14:textId="77777777" w:rsidR="000A43EF" w:rsidRDefault="000A43EF">
            <w:pPr>
              <w:rPr>
                <w:szCs w:val="21"/>
              </w:rPr>
            </w:pPr>
          </w:p>
        </w:tc>
      </w:tr>
      <w:tr w:rsidR="000A43EF" w14:paraId="7A06DC2A" w14:textId="77777777">
        <w:tc>
          <w:tcPr>
            <w:tcW w:w="3785" w:type="dxa"/>
          </w:tcPr>
          <w:p w14:paraId="578D56BD" w14:textId="77777777" w:rsidR="000A43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如果一个线性移不变系统，当输入正弦信号</w:t>
            </w:r>
            <w:r>
              <w:rPr>
                <w:rFonts w:hint="eastAsia"/>
                <w:szCs w:val="21"/>
              </w:rPr>
              <w:t>x1 = sin( 2*pi/100 * x)</w:t>
            </w:r>
            <w:r>
              <w:rPr>
                <w:rFonts w:hint="eastAsia"/>
                <w:szCs w:val="21"/>
              </w:rPr>
              <w:t>时输出</w:t>
            </w:r>
            <w:r>
              <w:rPr>
                <w:rFonts w:hint="eastAsia"/>
                <w:szCs w:val="21"/>
              </w:rPr>
              <w:t>y1= 5 sin( 2*pi/100 * x)</w:t>
            </w:r>
            <w:r>
              <w:rPr>
                <w:rFonts w:hint="eastAsia"/>
                <w:szCs w:val="21"/>
              </w:rPr>
              <w:t>。那么输入分别是</w:t>
            </w:r>
            <w:r>
              <w:rPr>
                <w:rFonts w:hint="eastAsia"/>
                <w:szCs w:val="21"/>
              </w:rPr>
              <w:t xml:space="preserve"> x2 =3 sin( 2*pi/100 * x) 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 xml:space="preserve">  x3 = sin( 2*pi/50 * x)</w:t>
            </w:r>
            <w:r>
              <w:rPr>
                <w:rFonts w:hint="eastAsia"/>
                <w:szCs w:val="21"/>
              </w:rPr>
              <w:t>，你能否得到对应输出</w:t>
            </w:r>
            <w:r>
              <w:rPr>
                <w:rFonts w:hint="eastAsia"/>
                <w:szCs w:val="21"/>
              </w:rPr>
              <w:t xml:space="preserve"> y2 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y3</w:t>
            </w:r>
            <w:r>
              <w:rPr>
                <w:rFonts w:hint="eastAsia"/>
                <w:szCs w:val="21"/>
              </w:rPr>
              <w:t>？如果能，请给出答案；否则给出原因</w:t>
            </w:r>
          </w:p>
        </w:tc>
        <w:tc>
          <w:tcPr>
            <w:tcW w:w="3584" w:type="dxa"/>
          </w:tcPr>
          <w:p w14:paraId="0AD929E2" w14:textId="18C5B23D" w:rsidR="000A43EF" w:rsidRDefault="00F72179">
            <w:pPr>
              <w:rPr>
                <w:szCs w:val="21"/>
              </w:rPr>
            </w:pPr>
            <w:r>
              <w:rPr>
                <w:szCs w:val="21"/>
              </w:rPr>
              <w:t>Y2 = 1</w:t>
            </w:r>
            <w:r>
              <w:rPr>
                <w:rFonts w:hint="eastAsia"/>
                <w:szCs w:val="21"/>
              </w:rPr>
              <w:t>5 sin( 2*pi/100 * x)</w:t>
            </w:r>
            <w:r>
              <w:rPr>
                <w:szCs w:val="21"/>
              </w:rPr>
              <w:t>;</w:t>
            </w:r>
          </w:p>
          <w:p w14:paraId="644582A0" w14:textId="58837567" w:rsidR="00F72179" w:rsidRDefault="00F72179">
            <w:pPr>
              <w:rPr>
                <w:szCs w:val="21"/>
              </w:rPr>
            </w:pPr>
            <w:r>
              <w:rPr>
                <w:szCs w:val="21"/>
              </w:rPr>
              <w:t xml:space="preserve">Y3 = </w:t>
            </w:r>
            <w:r>
              <w:rPr>
                <w:rFonts w:hint="eastAsia"/>
                <w:szCs w:val="21"/>
              </w:rPr>
              <w:t>5 sin( 2*pi/</w:t>
            </w:r>
            <w:r>
              <w:rPr>
                <w:szCs w:val="21"/>
              </w:rPr>
              <w:t>50</w:t>
            </w:r>
            <w:r>
              <w:rPr>
                <w:rFonts w:hint="eastAsia"/>
                <w:szCs w:val="21"/>
              </w:rPr>
              <w:t xml:space="preserve"> * x)</w:t>
            </w:r>
          </w:p>
        </w:tc>
        <w:tc>
          <w:tcPr>
            <w:tcW w:w="1151" w:type="dxa"/>
          </w:tcPr>
          <w:p w14:paraId="59B11887" w14:textId="77777777" w:rsidR="000A43EF" w:rsidRDefault="000A43EF">
            <w:pPr>
              <w:rPr>
                <w:szCs w:val="21"/>
              </w:rPr>
            </w:pPr>
          </w:p>
        </w:tc>
      </w:tr>
    </w:tbl>
    <w:p w14:paraId="74393163" w14:textId="77777777" w:rsidR="000A43EF" w:rsidRDefault="000A43EF"/>
    <w:p w14:paraId="5128A62A" w14:textId="77777777" w:rsidR="000A43EF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</w:t>
      </w:r>
      <w:r>
        <w:rPr>
          <w:rFonts w:ascii="宋体" w:eastAsia="宋体" w:hAnsi="宋体" w:cs="Times New Roman" w:hint="eastAsia"/>
          <w:szCs w:val="21"/>
          <w:lang w:bidi="ar"/>
        </w:rPr>
        <w:t>图像质量评价的客观方法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536"/>
        <w:gridCol w:w="1199"/>
      </w:tblGrid>
      <w:tr w:rsidR="000A43EF" w14:paraId="4B75C8C4" w14:textId="77777777">
        <w:tc>
          <w:tcPr>
            <w:tcW w:w="3785" w:type="dxa"/>
          </w:tcPr>
          <w:p w14:paraId="1F7B7532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536" w:type="dxa"/>
          </w:tcPr>
          <w:p w14:paraId="5E4BD422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199" w:type="dxa"/>
          </w:tcPr>
          <w:p w14:paraId="1E15F572" w14:textId="77777777" w:rsidR="000A43EF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0A43EF" w14:paraId="4ACC4ACE" w14:textId="77777777">
        <w:tc>
          <w:tcPr>
            <w:tcW w:w="3785" w:type="dxa"/>
          </w:tcPr>
          <w:p w14:paraId="00A3E372" w14:textId="77777777" w:rsidR="000A43EF" w:rsidRDefault="00000000">
            <w:pPr>
              <w:rPr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图像质量评价的客观方法中常用的有哪些？各有何特点？</w:t>
            </w:r>
          </w:p>
        </w:tc>
        <w:tc>
          <w:tcPr>
            <w:tcW w:w="3536" w:type="dxa"/>
          </w:tcPr>
          <w:p w14:paraId="54F50C42" w14:textId="77777777" w:rsidR="000A43EF" w:rsidRDefault="00F72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均方误差、信噪比、</w:t>
            </w:r>
            <w:r w:rsidR="007E2F96">
              <w:rPr>
                <w:rFonts w:hint="eastAsia"/>
                <w:szCs w:val="21"/>
              </w:rPr>
              <w:t>结构相似度</w:t>
            </w:r>
          </w:p>
          <w:p w14:paraId="2A593088" w14:textId="11E132DD" w:rsidR="007E2F96" w:rsidRDefault="007E2F9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均方误差越大，说明图像的像素值整体差异大，图像质量差；结构相似度是</w:t>
            </w:r>
            <w:r w:rsidRPr="007E2F96">
              <w:rPr>
                <w:szCs w:val="21"/>
              </w:rPr>
              <w:t>将亮度和对比度从图像的结构信息中分离出来，并结合结构信息对图像质量进行评价</w:t>
            </w:r>
          </w:p>
        </w:tc>
        <w:tc>
          <w:tcPr>
            <w:tcW w:w="1199" w:type="dxa"/>
          </w:tcPr>
          <w:p w14:paraId="3AA79A03" w14:textId="77777777" w:rsidR="000A43EF" w:rsidRDefault="000A43EF">
            <w:pPr>
              <w:rPr>
                <w:szCs w:val="21"/>
              </w:rPr>
            </w:pPr>
          </w:p>
        </w:tc>
      </w:tr>
    </w:tbl>
    <w:p w14:paraId="1A5E9D9A" w14:textId="77777777" w:rsidR="000A43EF" w:rsidRDefault="000A43EF"/>
    <w:sectPr w:rsidR="000A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8AE53"/>
    <w:multiLevelType w:val="singleLevel"/>
    <w:tmpl w:val="8888AE53"/>
    <w:lvl w:ilvl="0">
      <w:start w:val="1"/>
      <w:numFmt w:val="decimal"/>
      <w:suff w:val="space"/>
      <w:lvlText w:val="%1."/>
      <w:lvlJc w:val="left"/>
    </w:lvl>
  </w:abstractNum>
  <w:num w:numId="1" w16cid:durableId="9287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2ZDhjMWFhMjU4N2MwYmUzMDdlYjYwZmFlY2NmYmMifQ=="/>
  </w:docVars>
  <w:rsids>
    <w:rsidRoot w:val="7CC85FB3"/>
    <w:rsid w:val="00040565"/>
    <w:rsid w:val="00057BF0"/>
    <w:rsid w:val="000A43EF"/>
    <w:rsid w:val="001230C1"/>
    <w:rsid w:val="0018266B"/>
    <w:rsid w:val="00212F8E"/>
    <w:rsid w:val="00221A31"/>
    <w:rsid w:val="00226257"/>
    <w:rsid w:val="002362B6"/>
    <w:rsid w:val="002D77C7"/>
    <w:rsid w:val="0032748E"/>
    <w:rsid w:val="00347052"/>
    <w:rsid w:val="00364BC1"/>
    <w:rsid w:val="0037395A"/>
    <w:rsid w:val="003B3623"/>
    <w:rsid w:val="003F0453"/>
    <w:rsid w:val="003F07E8"/>
    <w:rsid w:val="00412D86"/>
    <w:rsid w:val="00416B07"/>
    <w:rsid w:val="0044002A"/>
    <w:rsid w:val="004B141A"/>
    <w:rsid w:val="004E0BE1"/>
    <w:rsid w:val="004E78EC"/>
    <w:rsid w:val="004F04F7"/>
    <w:rsid w:val="0060148E"/>
    <w:rsid w:val="00637EEB"/>
    <w:rsid w:val="00694085"/>
    <w:rsid w:val="006B1824"/>
    <w:rsid w:val="006F2DB7"/>
    <w:rsid w:val="007423DF"/>
    <w:rsid w:val="007A7B82"/>
    <w:rsid w:val="007C6C32"/>
    <w:rsid w:val="007E2F96"/>
    <w:rsid w:val="0084411A"/>
    <w:rsid w:val="00866796"/>
    <w:rsid w:val="00893975"/>
    <w:rsid w:val="008D2FEA"/>
    <w:rsid w:val="008D5825"/>
    <w:rsid w:val="009017B8"/>
    <w:rsid w:val="009373B2"/>
    <w:rsid w:val="00AA76D0"/>
    <w:rsid w:val="00AC2504"/>
    <w:rsid w:val="00AE3F57"/>
    <w:rsid w:val="00B107D3"/>
    <w:rsid w:val="00B266E5"/>
    <w:rsid w:val="00B314FE"/>
    <w:rsid w:val="00B82736"/>
    <w:rsid w:val="00C0380B"/>
    <w:rsid w:val="00C164EF"/>
    <w:rsid w:val="00C33E38"/>
    <w:rsid w:val="00C464B2"/>
    <w:rsid w:val="00C47744"/>
    <w:rsid w:val="00C52754"/>
    <w:rsid w:val="00D0047B"/>
    <w:rsid w:val="00D13A62"/>
    <w:rsid w:val="00D63B95"/>
    <w:rsid w:val="00D65618"/>
    <w:rsid w:val="00DA0EFA"/>
    <w:rsid w:val="00E066E1"/>
    <w:rsid w:val="00E10FCF"/>
    <w:rsid w:val="00E16692"/>
    <w:rsid w:val="00E228C5"/>
    <w:rsid w:val="00E52435"/>
    <w:rsid w:val="00E76365"/>
    <w:rsid w:val="00E97F12"/>
    <w:rsid w:val="00EA4763"/>
    <w:rsid w:val="00EC7997"/>
    <w:rsid w:val="00ED12F6"/>
    <w:rsid w:val="00F4387F"/>
    <w:rsid w:val="00F72179"/>
    <w:rsid w:val="00F93274"/>
    <w:rsid w:val="038B643B"/>
    <w:rsid w:val="04C738AC"/>
    <w:rsid w:val="0C6A2581"/>
    <w:rsid w:val="121C355D"/>
    <w:rsid w:val="13E96481"/>
    <w:rsid w:val="1B267B2C"/>
    <w:rsid w:val="206A103E"/>
    <w:rsid w:val="2629095F"/>
    <w:rsid w:val="279E3272"/>
    <w:rsid w:val="29DC2E4B"/>
    <w:rsid w:val="2A5E71AC"/>
    <w:rsid w:val="2A8A52F7"/>
    <w:rsid w:val="2B51698E"/>
    <w:rsid w:val="2DBF7945"/>
    <w:rsid w:val="32E4302A"/>
    <w:rsid w:val="33A84205"/>
    <w:rsid w:val="344965DF"/>
    <w:rsid w:val="35076310"/>
    <w:rsid w:val="3E1D4A9E"/>
    <w:rsid w:val="43CB2528"/>
    <w:rsid w:val="469562CB"/>
    <w:rsid w:val="4F5D14F6"/>
    <w:rsid w:val="50932CC9"/>
    <w:rsid w:val="51A86EA6"/>
    <w:rsid w:val="571D4121"/>
    <w:rsid w:val="5A4168EC"/>
    <w:rsid w:val="5AE510CF"/>
    <w:rsid w:val="61043161"/>
    <w:rsid w:val="647B2FF2"/>
    <w:rsid w:val="68F33782"/>
    <w:rsid w:val="691960C2"/>
    <w:rsid w:val="73BE1CB4"/>
    <w:rsid w:val="75D21A46"/>
    <w:rsid w:val="7856695F"/>
    <w:rsid w:val="7CBB2EC6"/>
    <w:rsid w:val="7CC85FB3"/>
    <w:rsid w:val="7CE3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AD970"/>
  <w15:docId w15:val="{F0E8D05A-06A3-41C6-A87F-55B69856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靳 志凌</cp:lastModifiedBy>
  <cp:revision>57</cp:revision>
  <dcterms:created xsi:type="dcterms:W3CDTF">2022-03-09T10:03:00Z</dcterms:created>
  <dcterms:modified xsi:type="dcterms:W3CDTF">2022-11-01T12:17:00Z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75B3F59D57BD4156A70D88246600B3A6</vt:lpwstr>
  </property>
</Properties>
</file>