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755" w:rsidRPr="00D1428B" w:rsidRDefault="00197565" w:rsidP="00551552">
      <w:pPr>
        <w:outlineLvl w:val="0"/>
        <w:rPr>
          <w:sz w:val="22"/>
          <w:szCs w:val="22"/>
        </w:rPr>
      </w:pPr>
      <w:proofErr w:type="spellStart"/>
      <w:r w:rsidRPr="00D1428B">
        <w:rPr>
          <w:b/>
          <w:bCs/>
          <w:sz w:val="22"/>
          <w:szCs w:val="22"/>
        </w:rPr>
        <w:t>Er</w:t>
      </w:r>
      <w:proofErr w:type="spellEnd"/>
      <w:r w:rsidRPr="00D1428B">
        <w:rPr>
          <w:b/>
          <w:bCs/>
          <w:sz w:val="22"/>
          <w:szCs w:val="22"/>
        </w:rPr>
        <w:t>.</w:t>
      </w:r>
      <w:r w:rsidR="00914755" w:rsidRPr="00D1428B">
        <w:rPr>
          <w:b/>
          <w:bCs/>
          <w:sz w:val="22"/>
          <w:szCs w:val="22"/>
        </w:rPr>
        <w:t xml:space="preserve"> Bal</w:t>
      </w:r>
      <w:r w:rsidR="00F60954" w:rsidRPr="00D1428B">
        <w:rPr>
          <w:b/>
          <w:bCs/>
          <w:sz w:val="22"/>
          <w:szCs w:val="22"/>
        </w:rPr>
        <w:t xml:space="preserve"> </w:t>
      </w:r>
      <w:proofErr w:type="spellStart"/>
      <w:r w:rsidR="00914755" w:rsidRPr="00D1428B">
        <w:rPr>
          <w:b/>
          <w:bCs/>
          <w:sz w:val="22"/>
          <w:szCs w:val="22"/>
        </w:rPr>
        <w:t>BahadurThakurathi</w:t>
      </w:r>
      <w:proofErr w:type="spellEnd"/>
      <w:r w:rsidR="005E64EA" w:rsidRPr="00D1428B">
        <w:rPr>
          <w:b/>
          <w:bCs/>
          <w:sz w:val="22"/>
          <w:szCs w:val="22"/>
        </w:rPr>
        <w:tab/>
      </w:r>
      <w:r w:rsidR="005E64EA" w:rsidRPr="00D1428B">
        <w:rPr>
          <w:sz w:val="22"/>
          <w:szCs w:val="22"/>
        </w:rPr>
        <w:tab/>
      </w:r>
      <w:r w:rsidR="005E64EA" w:rsidRPr="00D1428B">
        <w:rPr>
          <w:sz w:val="22"/>
          <w:szCs w:val="22"/>
        </w:rPr>
        <w:tab/>
      </w:r>
      <w:r w:rsidR="005E64EA" w:rsidRPr="00D1428B">
        <w:rPr>
          <w:sz w:val="22"/>
          <w:szCs w:val="22"/>
        </w:rPr>
        <w:tab/>
      </w:r>
      <w:r w:rsidR="00521F72">
        <w:rPr>
          <w:sz w:val="22"/>
          <w:szCs w:val="22"/>
        </w:rPr>
        <w:t xml:space="preserve">    </w:t>
      </w:r>
      <w:r w:rsidR="005E64EA" w:rsidRPr="00D1428B">
        <w:rPr>
          <w:b/>
          <w:sz w:val="22"/>
          <w:szCs w:val="22"/>
        </w:rPr>
        <w:t>Phone:</w:t>
      </w:r>
      <w:r w:rsidR="005E64EA" w:rsidRPr="00D1428B">
        <w:rPr>
          <w:b/>
          <w:sz w:val="22"/>
          <w:szCs w:val="22"/>
        </w:rPr>
        <w:tab/>
      </w:r>
      <w:r w:rsidR="005E64EA" w:rsidRPr="00D1428B">
        <w:rPr>
          <w:bCs/>
          <w:sz w:val="22"/>
          <w:szCs w:val="22"/>
        </w:rPr>
        <w:t xml:space="preserve"> 9849124056</w:t>
      </w:r>
    </w:p>
    <w:p w:rsidR="00914755" w:rsidRPr="00D1428B" w:rsidRDefault="00551552" w:rsidP="00551552">
      <w:pPr>
        <w:tabs>
          <w:tab w:val="left" w:pos="720"/>
          <w:tab w:val="left" w:pos="3960"/>
          <w:tab w:val="left" w:pos="4320"/>
        </w:tabs>
        <w:rPr>
          <w:b/>
          <w:sz w:val="22"/>
          <w:szCs w:val="22"/>
        </w:rPr>
      </w:pPr>
      <w:r w:rsidRPr="00D1428B">
        <w:rPr>
          <w:b/>
          <w:bCs/>
          <w:sz w:val="22"/>
          <w:szCs w:val="22"/>
        </w:rPr>
        <w:t>Date of birth:</w:t>
      </w:r>
      <w:r w:rsidRPr="00D1428B">
        <w:rPr>
          <w:sz w:val="22"/>
          <w:szCs w:val="22"/>
        </w:rPr>
        <w:t xml:space="preserve"> </w:t>
      </w:r>
      <w:r w:rsidR="00914755" w:rsidRPr="00D1428B">
        <w:rPr>
          <w:sz w:val="22"/>
          <w:szCs w:val="22"/>
        </w:rPr>
        <w:t>2043/04/16 B.S.</w:t>
      </w:r>
      <w:r w:rsidR="005E64EA" w:rsidRPr="00D1428B">
        <w:rPr>
          <w:sz w:val="22"/>
          <w:szCs w:val="22"/>
        </w:rPr>
        <w:tab/>
      </w:r>
      <w:r w:rsidR="005E64EA" w:rsidRPr="00D1428B">
        <w:rPr>
          <w:sz w:val="22"/>
          <w:szCs w:val="22"/>
        </w:rPr>
        <w:tab/>
      </w:r>
      <w:r w:rsidR="005E64EA" w:rsidRPr="00D1428B">
        <w:rPr>
          <w:sz w:val="22"/>
          <w:szCs w:val="22"/>
        </w:rPr>
        <w:tab/>
      </w:r>
      <w:r w:rsidRPr="00D1428B">
        <w:rPr>
          <w:sz w:val="22"/>
          <w:szCs w:val="22"/>
        </w:rPr>
        <w:tab/>
      </w:r>
      <w:r w:rsidR="005E64EA" w:rsidRPr="00D1428B">
        <w:rPr>
          <w:sz w:val="22"/>
          <w:szCs w:val="22"/>
        </w:rPr>
        <w:t xml:space="preserve"> </w:t>
      </w:r>
      <w:r w:rsidRPr="00D1428B">
        <w:rPr>
          <w:sz w:val="22"/>
          <w:szCs w:val="22"/>
        </w:rPr>
        <w:tab/>
      </w:r>
      <w:r w:rsidR="00CC5120" w:rsidRPr="00D1428B">
        <w:rPr>
          <w:sz w:val="22"/>
          <w:szCs w:val="22"/>
        </w:rPr>
        <w:t xml:space="preserve"> </w:t>
      </w:r>
      <w:r w:rsidR="005E64EA" w:rsidRPr="00D1428B">
        <w:rPr>
          <w:bCs/>
          <w:sz w:val="22"/>
          <w:szCs w:val="22"/>
        </w:rPr>
        <w:t>9851164056</w:t>
      </w:r>
    </w:p>
    <w:p w:rsidR="00551552" w:rsidRPr="00D1428B" w:rsidRDefault="00551552" w:rsidP="00551552">
      <w:pPr>
        <w:pStyle w:val="Heading1"/>
        <w:rPr>
          <w:rFonts w:ascii="Times New Roman" w:hAnsi="Times New Roman" w:cs="Times New Roman"/>
          <w:b w:val="0"/>
          <w:sz w:val="22"/>
          <w:szCs w:val="22"/>
        </w:rPr>
      </w:pPr>
      <w:r w:rsidRPr="00D1428B">
        <w:rPr>
          <w:rFonts w:ascii="Times New Roman" w:hAnsi="Times New Roman" w:cs="Times New Roman"/>
          <w:bCs/>
          <w:sz w:val="22"/>
          <w:szCs w:val="22"/>
        </w:rPr>
        <w:t>P</w:t>
      </w:r>
      <w:r w:rsidR="00B60C48" w:rsidRPr="00D1428B">
        <w:rPr>
          <w:rFonts w:ascii="Times New Roman" w:hAnsi="Times New Roman" w:cs="Times New Roman"/>
          <w:bCs/>
          <w:sz w:val="22"/>
          <w:szCs w:val="22"/>
        </w:rPr>
        <w:t>ersonal address:</w:t>
      </w:r>
      <w:r w:rsidR="005E64EA" w:rsidRPr="00D1428B">
        <w:rPr>
          <w:rFonts w:ascii="Times New Roman" w:hAnsi="Times New Roman" w:cs="Times New Roman"/>
          <w:b w:val="0"/>
          <w:sz w:val="22"/>
          <w:szCs w:val="22"/>
        </w:rPr>
        <w:tab/>
      </w:r>
      <w:r w:rsidR="005E64EA" w:rsidRPr="00D1428B">
        <w:rPr>
          <w:rFonts w:ascii="Times New Roman" w:hAnsi="Times New Roman" w:cs="Times New Roman"/>
          <w:b w:val="0"/>
          <w:sz w:val="22"/>
          <w:szCs w:val="22"/>
        </w:rPr>
        <w:tab/>
      </w:r>
      <w:r w:rsidR="005E64EA" w:rsidRPr="00D1428B">
        <w:rPr>
          <w:rFonts w:ascii="Times New Roman" w:hAnsi="Times New Roman" w:cs="Times New Roman"/>
          <w:b w:val="0"/>
          <w:sz w:val="22"/>
          <w:szCs w:val="22"/>
        </w:rPr>
        <w:tab/>
      </w:r>
      <w:r w:rsidRPr="00D1428B">
        <w:rPr>
          <w:rFonts w:ascii="Times New Roman" w:hAnsi="Times New Roman" w:cs="Times New Roman"/>
          <w:b w:val="0"/>
          <w:sz w:val="22"/>
          <w:szCs w:val="22"/>
        </w:rPr>
        <w:tab/>
      </w:r>
      <w:proofErr w:type="gramStart"/>
      <w:r w:rsidRPr="00D1428B">
        <w:rPr>
          <w:rFonts w:ascii="Times New Roman" w:hAnsi="Times New Roman" w:cs="Times New Roman"/>
          <w:bCs/>
          <w:sz w:val="22"/>
          <w:szCs w:val="22"/>
        </w:rPr>
        <w:t>E-mail :</w:t>
      </w:r>
      <w:proofErr w:type="gramEnd"/>
      <w:r w:rsidRPr="00D1428B">
        <w:rPr>
          <w:rFonts w:ascii="Times New Roman" w:hAnsi="Times New Roman" w:cs="Times New Roman"/>
          <w:bCs/>
          <w:sz w:val="22"/>
          <w:szCs w:val="22"/>
        </w:rPr>
        <w:t xml:space="preserve"> </w:t>
      </w:r>
      <w:r w:rsidRPr="00D1428B">
        <w:rPr>
          <w:rFonts w:ascii="Times New Roman" w:hAnsi="Times New Roman" w:cs="Times New Roman"/>
          <w:b w:val="0"/>
          <w:sz w:val="22"/>
          <w:szCs w:val="22"/>
        </w:rPr>
        <w:t>thakurathi.bal@gmail.com</w:t>
      </w:r>
    </w:p>
    <w:p w:rsidR="0032178B" w:rsidRPr="00D1428B" w:rsidRDefault="00914755" w:rsidP="00551552">
      <w:pPr>
        <w:tabs>
          <w:tab w:val="left" w:pos="720"/>
          <w:tab w:val="left" w:pos="3960"/>
          <w:tab w:val="left" w:pos="4320"/>
        </w:tabs>
        <w:rPr>
          <w:bCs/>
          <w:sz w:val="22"/>
          <w:szCs w:val="22"/>
        </w:rPr>
      </w:pPr>
      <w:proofErr w:type="spellStart"/>
      <w:r w:rsidRPr="00D1428B">
        <w:rPr>
          <w:bCs/>
          <w:sz w:val="22"/>
          <w:szCs w:val="22"/>
        </w:rPr>
        <w:t>DewalDivyapur</w:t>
      </w:r>
      <w:proofErr w:type="spellEnd"/>
      <w:r w:rsidRPr="00D1428B">
        <w:rPr>
          <w:bCs/>
          <w:sz w:val="22"/>
          <w:szCs w:val="22"/>
        </w:rPr>
        <w:t xml:space="preserve"> -9, </w:t>
      </w:r>
      <w:proofErr w:type="spellStart"/>
      <w:r w:rsidRPr="00D1428B">
        <w:rPr>
          <w:bCs/>
          <w:sz w:val="22"/>
          <w:szCs w:val="22"/>
        </w:rPr>
        <w:t>Dadeldhura</w:t>
      </w:r>
      <w:proofErr w:type="spellEnd"/>
      <w:r w:rsidR="005E64EA" w:rsidRPr="00D1428B">
        <w:rPr>
          <w:bCs/>
          <w:sz w:val="22"/>
          <w:szCs w:val="22"/>
        </w:rPr>
        <w:t xml:space="preserve"> (permanent)</w:t>
      </w:r>
      <w:r w:rsidR="00551552" w:rsidRPr="00D1428B">
        <w:rPr>
          <w:bCs/>
          <w:sz w:val="22"/>
          <w:szCs w:val="22"/>
        </w:rPr>
        <w:tab/>
      </w:r>
      <w:r w:rsidR="00551552" w:rsidRPr="00D1428B">
        <w:rPr>
          <w:bCs/>
          <w:sz w:val="22"/>
          <w:szCs w:val="22"/>
        </w:rPr>
        <w:tab/>
      </w:r>
      <w:r w:rsidR="00551552" w:rsidRPr="00D1428B">
        <w:rPr>
          <w:bCs/>
          <w:sz w:val="22"/>
          <w:szCs w:val="22"/>
        </w:rPr>
        <w:tab/>
      </w:r>
      <w:r w:rsidR="00551552" w:rsidRPr="00D1428B">
        <w:rPr>
          <w:bCs/>
          <w:sz w:val="22"/>
          <w:szCs w:val="22"/>
        </w:rPr>
        <w:tab/>
        <w:t>bthakurathi@oxfam.org.uk</w:t>
      </w:r>
    </w:p>
    <w:p w:rsidR="00914755" w:rsidRPr="00D1428B" w:rsidRDefault="00CC5120" w:rsidP="00551552">
      <w:pPr>
        <w:tabs>
          <w:tab w:val="left" w:pos="720"/>
          <w:tab w:val="left" w:pos="3960"/>
          <w:tab w:val="left" w:pos="4320"/>
        </w:tabs>
        <w:rPr>
          <w:bCs/>
          <w:sz w:val="22"/>
          <w:szCs w:val="22"/>
        </w:rPr>
      </w:pPr>
      <w:r w:rsidRPr="00D1428B">
        <w:rPr>
          <w:bCs/>
          <w:sz w:val="22"/>
          <w:szCs w:val="22"/>
        </w:rPr>
        <w:t>Balkumari-9</w:t>
      </w:r>
      <w:r w:rsidR="00914755" w:rsidRPr="00D1428B">
        <w:rPr>
          <w:bCs/>
          <w:sz w:val="22"/>
          <w:szCs w:val="22"/>
        </w:rPr>
        <w:t>, Lalitpur</w:t>
      </w:r>
      <w:r w:rsidR="005E64EA" w:rsidRPr="00D1428B">
        <w:rPr>
          <w:bCs/>
          <w:sz w:val="22"/>
          <w:szCs w:val="22"/>
        </w:rPr>
        <w:t xml:space="preserve"> (temporary)</w:t>
      </w:r>
    </w:p>
    <w:p w:rsidR="0032178B" w:rsidRPr="00D1428B" w:rsidRDefault="0032178B" w:rsidP="00551552">
      <w:pPr>
        <w:tabs>
          <w:tab w:val="left" w:pos="720"/>
          <w:tab w:val="left" w:pos="3960"/>
          <w:tab w:val="left" w:pos="4320"/>
        </w:tabs>
        <w:rPr>
          <w:bCs/>
          <w:sz w:val="22"/>
          <w:szCs w:val="22"/>
        </w:rPr>
      </w:pPr>
    </w:p>
    <w:p w:rsidR="00914755" w:rsidRPr="00D1428B" w:rsidRDefault="0032178B" w:rsidP="002872FD">
      <w:pPr>
        <w:tabs>
          <w:tab w:val="left" w:pos="720"/>
          <w:tab w:val="left" w:pos="3960"/>
          <w:tab w:val="left" w:pos="4320"/>
        </w:tabs>
        <w:rPr>
          <w:bCs/>
          <w:sz w:val="22"/>
          <w:szCs w:val="22"/>
        </w:rPr>
      </w:pPr>
      <w:r w:rsidRPr="00D1428B">
        <w:rPr>
          <w:bCs/>
          <w:sz w:val="22"/>
          <w:szCs w:val="22"/>
        </w:rPr>
        <w:t xml:space="preserve">Proposed Position:  </w:t>
      </w:r>
      <w:r w:rsidR="00114176">
        <w:t>Deputy Director</w:t>
      </w:r>
    </w:p>
    <w:p w:rsidR="007E68E1" w:rsidRPr="00D1428B" w:rsidRDefault="007E68E1" w:rsidP="00914755">
      <w:pPr>
        <w:tabs>
          <w:tab w:val="left" w:pos="720"/>
          <w:tab w:val="left" w:pos="3960"/>
          <w:tab w:val="left" w:pos="4320"/>
        </w:tabs>
        <w:rPr>
          <w:bCs/>
          <w:sz w:val="22"/>
          <w:szCs w:val="22"/>
        </w:rPr>
      </w:pPr>
      <w:bookmarkStart w:id="0" w:name="_GoBack"/>
      <w:bookmarkEnd w:id="0"/>
    </w:p>
    <w:p w:rsidR="00E22F25" w:rsidRPr="00D1428B" w:rsidRDefault="00E22F25" w:rsidP="007E68E1">
      <w:pPr>
        <w:pStyle w:val="NoSpacing"/>
        <w:jc w:val="both"/>
        <w:rPr>
          <w:rFonts w:ascii="Times New Roman" w:hAnsi="Times New Roman" w:cs="Times New Roman"/>
        </w:rPr>
      </w:pPr>
      <w:bookmarkStart w:id="1" w:name="_Hlk501700425"/>
    </w:p>
    <w:bookmarkEnd w:id="1"/>
    <w:p w:rsidR="007E68E1" w:rsidRPr="00D1428B" w:rsidRDefault="007E68E1" w:rsidP="00521F72">
      <w:pPr>
        <w:pStyle w:val="NoSpacing"/>
        <w:shd w:val="clear" w:color="auto" w:fill="00B050"/>
        <w:rPr>
          <w:rFonts w:ascii="Times New Roman" w:hAnsi="Times New Roman" w:cs="Times New Roman"/>
          <w:b/>
        </w:rPr>
      </w:pPr>
      <w:r w:rsidRPr="00D1428B">
        <w:rPr>
          <w:rFonts w:ascii="Times New Roman" w:hAnsi="Times New Roman" w:cs="Times New Roman"/>
          <w:b/>
        </w:rPr>
        <w:t>SUMMARY OF COMPETENCIES</w:t>
      </w:r>
    </w:p>
    <w:p w:rsidR="007A67DD" w:rsidRPr="00D1428B" w:rsidRDefault="007A67DD" w:rsidP="007A67DD">
      <w:pPr>
        <w:tabs>
          <w:tab w:val="left" w:pos="720"/>
          <w:tab w:val="left" w:pos="3960"/>
          <w:tab w:val="left" w:pos="4320"/>
          <w:tab w:val="center" w:pos="4680"/>
        </w:tabs>
        <w:rPr>
          <w:b/>
          <w:sz w:val="22"/>
          <w:szCs w:val="22"/>
        </w:rPr>
      </w:pPr>
    </w:p>
    <w:p w:rsidR="007A67DD" w:rsidRPr="00D1428B" w:rsidRDefault="007A67DD" w:rsidP="007A67DD">
      <w:pPr>
        <w:tabs>
          <w:tab w:val="left" w:pos="720"/>
          <w:tab w:val="left" w:pos="3960"/>
          <w:tab w:val="left" w:pos="4320"/>
          <w:tab w:val="center" w:pos="4680"/>
        </w:tabs>
        <w:rPr>
          <w:b/>
          <w:sz w:val="22"/>
          <w:szCs w:val="22"/>
        </w:rPr>
      </w:pPr>
      <w:r w:rsidRPr="00D1428B">
        <w:rPr>
          <w:b/>
          <w:sz w:val="22"/>
          <w:szCs w:val="22"/>
        </w:rPr>
        <w:t>COMPETENCIES</w:t>
      </w:r>
    </w:p>
    <w:p w:rsidR="007A67DD" w:rsidRPr="00D1428B" w:rsidRDefault="007A67DD" w:rsidP="005E1E4C">
      <w:pPr>
        <w:pStyle w:val="ListParagraph"/>
        <w:numPr>
          <w:ilvl w:val="0"/>
          <w:numId w:val="2"/>
        </w:numPr>
        <w:tabs>
          <w:tab w:val="left" w:pos="720"/>
          <w:tab w:val="left" w:pos="3960"/>
          <w:tab w:val="left" w:pos="4320"/>
        </w:tabs>
        <w:rPr>
          <w:bCs/>
          <w:sz w:val="22"/>
          <w:szCs w:val="22"/>
        </w:rPr>
      </w:pPr>
      <w:r w:rsidRPr="00D1428B">
        <w:rPr>
          <w:bCs/>
          <w:sz w:val="22"/>
          <w:szCs w:val="22"/>
        </w:rPr>
        <w:t xml:space="preserve">Technical expertise in WASH (Sustainable </w:t>
      </w:r>
      <w:proofErr w:type="spellStart"/>
      <w:r w:rsidRPr="00D1428B">
        <w:rPr>
          <w:bCs/>
          <w:sz w:val="22"/>
          <w:szCs w:val="22"/>
        </w:rPr>
        <w:t>WaSH</w:t>
      </w:r>
      <w:proofErr w:type="spellEnd"/>
      <w:r w:rsidRPr="00D1428B">
        <w:rPr>
          <w:bCs/>
          <w:sz w:val="22"/>
          <w:szCs w:val="22"/>
        </w:rPr>
        <w:t xml:space="preserve"> Program Management, Technical design, estimation of water supply system and quality construction management)</w:t>
      </w:r>
    </w:p>
    <w:p w:rsidR="007A67DD" w:rsidRPr="00D1428B" w:rsidRDefault="007A67DD" w:rsidP="005E1E4C">
      <w:pPr>
        <w:pStyle w:val="ListParagraph"/>
        <w:numPr>
          <w:ilvl w:val="0"/>
          <w:numId w:val="2"/>
        </w:numPr>
        <w:tabs>
          <w:tab w:val="left" w:pos="720"/>
          <w:tab w:val="left" w:pos="3960"/>
          <w:tab w:val="left" w:pos="4320"/>
        </w:tabs>
        <w:rPr>
          <w:bCs/>
          <w:sz w:val="22"/>
          <w:szCs w:val="22"/>
        </w:rPr>
      </w:pPr>
      <w:r w:rsidRPr="00D1428B">
        <w:rPr>
          <w:bCs/>
          <w:sz w:val="22"/>
          <w:szCs w:val="22"/>
        </w:rPr>
        <w:t>Technical expertise in WASH in Emergency</w:t>
      </w:r>
    </w:p>
    <w:p w:rsidR="007A67DD" w:rsidRPr="00D1428B" w:rsidRDefault="007A67DD" w:rsidP="005E1E4C">
      <w:pPr>
        <w:pStyle w:val="ListParagraph"/>
        <w:numPr>
          <w:ilvl w:val="0"/>
          <w:numId w:val="2"/>
        </w:numPr>
        <w:tabs>
          <w:tab w:val="left" w:pos="720"/>
          <w:tab w:val="left" w:pos="3960"/>
          <w:tab w:val="left" w:pos="4320"/>
        </w:tabs>
        <w:rPr>
          <w:bCs/>
          <w:sz w:val="22"/>
          <w:szCs w:val="22"/>
        </w:rPr>
      </w:pPr>
      <w:r w:rsidRPr="00D1428B">
        <w:rPr>
          <w:bCs/>
          <w:sz w:val="22"/>
          <w:szCs w:val="22"/>
        </w:rPr>
        <w:t xml:space="preserve">Peoples and Local </w:t>
      </w:r>
      <w:proofErr w:type="gramStart"/>
      <w:r w:rsidRPr="00D1428B">
        <w:rPr>
          <w:bCs/>
          <w:sz w:val="22"/>
          <w:szCs w:val="22"/>
        </w:rPr>
        <w:t>Partners(</w:t>
      </w:r>
      <w:proofErr w:type="gramEnd"/>
      <w:r w:rsidRPr="00D1428B">
        <w:rPr>
          <w:bCs/>
          <w:sz w:val="22"/>
          <w:szCs w:val="22"/>
        </w:rPr>
        <w:t>NGO) management</w:t>
      </w:r>
    </w:p>
    <w:p w:rsidR="007A67DD" w:rsidRPr="00D1428B" w:rsidRDefault="007F671F" w:rsidP="005E1E4C">
      <w:pPr>
        <w:pStyle w:val="ListParagraph"/>
        <w:numPr>
          <w:ilvl w:val="0"/>
          <w:numId w:val="2"/>
        </w:numPr>
        <w:tabs>
          <w:tab w:val="left" w:pos="720"/>
          <w:tab w:val="left" w:pos="3960"/>
          <w:tab w:val="left" w:pos="4320"/>
        </w:tabs>
        <w:rPr>
          <w:bCs/>
          <w:sz w:val="22"/>
          <w:szCs w:val="22"/>
        </w:rPr>
      </w:pPr>
      <w:r w:rsidRPr="00D1428B">
        <w:rPr>
          <w:bCs/>
          <w:sz w:val="22"/>
          <w:szCs w:val="22"/>
        </w:rPr>
        <w:t>Sustainable p</w:t>
      </w:r>
      <w:r w:rsidR="007A67DD" w:rsidRPr="00D1428B">
        <w:rPr>
          <w:bCs/>
          <w:sz w:val="22"/>
          <w:szCs w:val="22"/>
        </w:rPr>
        <w:t>rogram</w:t>
      </w:r>
      <w:r w:rsidRPr="00D1428B">
        <w:rPr>
          <w:bCs/>
          <w:sz w:val="22"/>
          <w:szCs w:val="22"/>
        </w:rPr>
        <w:t xml:space="preserve"> Planning, Designing, i</w:t>
      </w:r>
      <w:r w:rsidR="007A67DD" w:rsidRPr="00D1428B">
        <w:rPr>
          <w:bCs/>
          <w:sz w:val="22"/>
          <w:szCs w:val="22"/>
        </w:rPr>
        <w:t>mplementation, monitoring and Evaluation</w:t>
      </w:r>
    </w:p>
    <w:p w:rsidR="007A67DD" w:rsidRPr="003B582D" w:rsidRDefault="007F671F" w:rsidP="005E1E4C">
      <w:pPr>
        <w:pStyle w:val="ListParagraph"/>
        <w:numPr>
          <w:ilvl w:val="0"/>
          <w:numId w:val="2"/>
        </w:numPr>
        <w:tabs>
          <w:tab w:val="left" w:pos="720"/>
          <w:tab w:val="left" w:pos="3960"/>
          <w:tab w:val="left" w:pos="4320"/>
        </w:tabs>
        <w:rPr>
          <w:b/>
          <w:bCs/>
          <w:sz w:val="22"/>
          <w:szCs w:val="22"/>
        </w:rPr>
      </w:pPr>
      <w:r w:rsidRPr="003B582D">
        <w:rPr>
          <w:b/>
          <w:bCs/>
          <w:sz w:val="22"/>
          <w:szCs w:val="22"/>
        </w:rPr>
        <w:t xml:space="preserve">Result based complex </w:t>
      </w:r>
      <w:r w:rsidR="007A67DD" w:rsidRPr="003B582D">
        <w:rPr>
          <w:b/>
          <w:bCs/>
          <w:sz w:val="22"/>
          <w:szCs w:val="22"/>
        </w:rPr>
        <w:t>Project management</w:t>
      </w:r>
      <w:r w:rsidRPr="003B582D">
        <w:rPr>
          <w:b/>
          <w:bCs/>
          <w:sz w:val="22"/>
          <w:szCs w:val="22"/>
        </w:rPr>
        <w:t xml:space="preserve"> skill</w:t>
      </w:r>
      <w:r w:rsidR="007A67DD" w:rsidRPr="003B582D">
        <w:rPr>
          <w:b/>
          <w:bCs/>
          <w:sz w:val="22"/>
          <w:szCs w:val="22"/>
        </w:rPr>
        <w:t>.</w:t>
      </w:r>
    </w:p>
    <w:p w:rsidR="007A67DD" w:rsidRPr="00D1428B" w:rsidRDefault="007A67DD" w:rsidP="005E1E4C">
      <w:pPr>
        <w:pStyle w:val="ListParagraph"/>
        <w:numPr>
          <w:ilvl w:val="0"/>
          <w:numId w:val="2"/>
        </w:numPr>
        <w:tabs>
          <w:tab w:val="left" w:pos="720"/>
          <w:tab w:val="left" w:pos="3960"/>
          <w:tab w:val="left" w:pos="4320"/>
        </w:tabs>
        <w:rPr>
          <w:bCs/>
          <w:sz w:val="22"/>
          <w:szCs w:val="22"/>
        </w:rPr>
      </w:pPr>
      <w:r w:rsidRPr="00D1428B">
        <w:rPr>
          <w:bCs/>
          <w:sz w:val="22"/>
          <w:szCs w:val="22"/>
        </w:rPr>
        <w:t>Community mobilization</w:t>
      </w:r>
    </w:p>
    <w:p w:rsidR="007A67DD" w:rsidRPr="00D1428B" w:rsidRDefault="007A67DD" w:rsidP="005E1E4C">
      <w:pPr>
        <w:pStyle w:val="ListParagraph"/>
        <w:numPr>
          <w:ilvl w:val="0"/>
          <w:numId w:val="2"/>
        </w:numPr>
        <w:tabs>
          <w:tab w:val="left" w:pos="720"/>
          <w:tab w:val="left" w:pos="3960"/>
          <w:tab w:val="left" w:pos="4320"/>
        </w:tabs>
        <w:rPr>
          <w:bCs/>
          <w:sz w:val="22"/>
          <w:szCs w:val="22"/>
        </w:rPr>
      </w:pPr>
      <w:r w:rsidRPr="00D1428B">
        <w:rPr>
          <w:bCs/>
          <w:sz w:val="22"/>
          <w:szCs w:val="22"/>
        </w:rPr>
        <w:t>Coordination with different stakeholder i.e. GO, I/NGO and donner agency etc.</w:t>
      </w:r>
    </w:p>
    <w:p w:rsidR="007F671F" w:rsidRPr="00D1428B" w:rsidRDefault="007F671F" w:rsidP="00E4595D">
      <w:pPr>
        <w:tabs>
          <w:tab w:val="left" w:pos="720"/>
          <w:tab w:val="left" w:pos="3960"/>
          <w:tab w:val="left" w:pos="4320"/>
        </w:tabs>
        <w:rPr>
          <w:bCs/>
          <w:sz w:val="22"/>
          <w:szCs w:val="22"/>
        </w:rPr>
      </w:pPr>
    </w:p>
    <w:tbl>
      <w:tblPr>
        <w:tblStyle w:val="TableGrid"/>
        <w:tblW w:w="9663" w:type="dxa"/>
        <w:tblInd w:w="2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9"/>
        <w:gridCol w:w="7684"/>
      </w:tblGrid>
      <w:tr w:rsidR="007E68E1" w:rsidRPr="00D1428B" w:rsidTr="00521F72">
        <w:tc>
          <w:tcPr>
            <w:tcW w:w="1979" w:type="dxa"/>
            <w:shd w:val="clear" w:color="auto" w:fill="FBD4B4" w:themeFill="accent6" w:themeFillTint="66"/>
          </w:tcPr>
          <w:p w:rsidR="007E68E1" w:rsidRPr="00D1428B" w:rsidRDefault="007A67DD" w:rsidP="00A44ABC">
            <w:pPr>
              <w:pStyle w:val="NoSpacing"/>
              <w:rPr>
                <w:rFonts w:ascii="Times New Roman" w:hAnsi="Times New Roman" w:cs="Times New Roman"/>
                <w:b/>
              </w:rPr>
            </w:pPr>
            <w:r w:rsidRPr="00D1428B">
              <w:rPr>
                <w:rFonts w:ascii="Times New Roman" w:hAnsi="Times New Roman" w:cs="Times New Roman"/>
                <w:b/>
              </w:rPr>
              <w:t xml:space="preserve">Areas of </w:t>
            </w:r>
            <w:r w:rsidR="008F1DC6" w:rsidRPr="00D1428B">
              <w:rPr>
                <w:rFonts w:ascii="Times New Roman" w:hAnsi="Times New Roman" w:cs="Times New Roman"/>
                <w:b/>
              </w:rPr>
              <w:t>expertise</w:t>
            </w:r>
            <w:r w:rsidRPr="00D1428B">
              <w:rPr>
                <w:rFonts w:ascii="Times New Roman" w:hAnsi="Times New Roman" w:cs="Times New Roman"/>
                <w:b/>
              </w:rPr>
              <w:t xml:space="preserve">  </w:t>
            </w:r>
          </w:p>
        </w:tc>
        <w:tc>
          <w:tcPr>
            <w:tcW w:w="7684" w:type="dxa"/>
            <w:shd w:val="clear" w:color="auto" w:fill="FBD4B4" w:themeFill="accent6" w:themeFillTint="66"/>
          </w:tcPr>
          <w:p w:rsidR="007E68E1" w:rsidRPr="00D1428B" w:rsidRDefault="007A67DD" w:rsidP="00A44ABC">
            <w:pPr>
              <w:pStyle w:val="ListParagraph"/>
              <w:jc w:val="both"/>
              <w:rPr>
                <w:b/>
              </w:rPr>
            </w:pPr>
            <w:r w:rsidRPr="00D1428B">
              <w:rPr>
                <w:b/>
              </w:rPr>
              <w:t>Experience</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Assessment and Needs Identification</w:t>
            </w:r>
          </w:p>
        </w:tc>
        <w:tc>
          <w:tcPr>
            <w:tcW w:w="7684" w:type="dxa"/>
          </w:tcPr>
          <w:p w:rsidR="00ED0E61" w:rsidRPr="00D1428B" w:rsidRDefault="007F671F" w:rsidP="005E1E4C">
            <w:pPr>
              <w:pStyle w:val="NoSpacing"/>
              <w:numPr>
                <w:ilvl w:val="0"/>
                <w:numId w:val="13"/>
              </w:numPr>
              <w:rPr>
                <w:rFonts w:ascii="Times New Roman" w:hAnsi="Times New Roman" w:cs="Times New Roman"/>
              </w:rPr>
            </w:pPr>
            <w:proofErr w:type="spellStart"/>
            <w:r w:rsidRPr="00D1428B">
              <w:rPr>
                <w:rFonts w:ascii="Times New Roman" w:hAnsi="Times New Roman" w:cs="Times New Roman"/>
              </w:rPr>
              <w:t>Expertize</w:t>
            </w:r>
            <w:proofErr w:type="spellEnd"/>
            <w:r w:rsidRPr="00D1428B">
              <w:rPr>
                <w:rFonts w:ascii="Times New Roman" w:hAnsi="Times New Roman" w:cs="Times New Roman"/>
              </w:rPr>
              <w:t xml:space="preserve"> in </w:t>
            </w:r>
            <w:r w:rsidR="007A67DD" w:rsidRPr="00D1428B">
              <w:rPr>
                <w:rFonts w:ascii="Times New Roman" w:hAnsi="Times New Roman" w:cs="Times New Roman"/>
              </w:rPr>
              <w:t>rap</w:t>
            </w:r>
            <w:r w:rsidRPr="00D1428B">
              <w:rPr>
                <w:rFonts w:ascii="Times New Roman" w:hAnsi="Times New Roman" w:cs="Times New Roman"/>
              </w:rPr>
              <w:t xml:space="preserve">id and detail need assessments, </w:t>
            </w:r>
          </w:p>
          <w:p w:rsidR="00ED0E61" w:rsidRPr="00D1428B" w:rsidRDefault="00ED0E61" w:rsidP="005E1E4C">
            <w:pPr>
              <w:pStyle w:val="NoSpacing"/>
              <w:numPr>
                <w:ilvl w:val="0"/>
                <w:numId w:val="13"/>
              </w:numPr>
              <w:rPr>
                <w:rFonts w:ascii="Times New Roman" w:hAnsi="Times New Roman" w:cs="Times New Roman"/>
              </w:rPr>
            </w:pPr>
            <w:r w:rsidRPr="00D1428B">
              <w:rPr>
                <w:rFonts w:ascii="Times New Roman" w:hAnsi="Times New Roman" w:cs="Times New Roman"/>
              </w:rPr>
              <w:t>Q</w:t>
            </w:r>
            <w:r w:rsidR="007F671F" w:rsidRPr="00D1428B">
              <w:rPr>
                <w:rFonts w:ascii="Times New Roman" w:hAnsi="Times New Roman" w:cs="Times New Roman"/>
              </w:rPr>
              <w:t>uestionnaire development</w:t>
            </w:r>
            <w:r w:rsidRPr="00D1428B">
              <w:rPr>
                <w:rFonts w:ascii="Times New Roman" w:hAnsi="Times New Roman" w:cs="Times New Roman"/>
              </w:rPr>
              <w:t xml:space="preserve"> for need assessment</w:t>
            </w:r>
          </w:p>
          <w:p w:rsidR="00ED0E61" w:rsidRPr="00D1428B" w:rsidRDefault="00ED0E61" w:rsidP="005E1E4C">
            <w:pPr>
              <w:pStyle w:val="NoSpacing"/>
              <w:numPr>
                <w:ilvl w:val="0"/>
                <w:numId w:val="13"/>
              </w:numPr>
              <w:rPr>
                <w:rFonts w:ascii="Times New Roman" w:hAnsi="Times New Roman" w:cs="Times New Roman"/>
              </w:rPr>
            </w:pPr>
            <w:r w:rsidRPr="00D1428B">
              <w:rPr>
                <w:rFonts w:ascii="Times New Roman" w:hAnsi="Times New Roman" w:cs="Times New Roman"/>
              </w:rPr>
              <w:t>T</w:t>
            </w:r>
            <w:r w:rsidR="007A67DD" w:rsidRPr="00D1428B">
              <w:rPr>
                <w:rFonts w:ascii="Times New Roman" w:hAnsi="Times New Roman" w:cs="Times New Roman"/>
              </w:rPr>
              <w:t>rain to staff f</w:t>
            </w:r>
            <w:r w:rsidRPr="00D1428B">
              <w:rPr>
                <w:rFonts w:ascii="Times New Roman" w:hAnsi="Times New Roman" w:cs="Times New Roman"/>
              </w:rPr>
              <w:t xml:space="preserve">or need </w:t>
            </w:r>
            <w:r w:rsidR="007F671F" w:rsidRPr="00D1428B">
              <w:rPr>
                <w:rFonts w:ascii="Times New Roman" w:hAnsi="Times New Roman" w:cs="Times New Roman"/>
              </w:rPr>
              <w:t>assessment</w:t>
            </w:r>
            <w:r w:rsidR="007A67DD" w:rsidRPr="00D1428B">
              <w:rPr>
                <w:rFonts w:ascii="Times New Roman" w:hAnsi="Times New Roman" w:cs="Times New Roman"/>
              </w:rPr>
              <w:t xml:space="preserve"> </w:t>
            </w:r>
          </w:p>
          <w:p w:rsidR="007A67DD" w:rsidRPr="00D1428B" w:rsidRDefault="00ED0E61" w:rsidP="005E1E4C">
            <w:pPr>
              <w:pStyle w:val="NoSpacing"/>
              <w:numPr>
                <w:ilvl w:val="0"/>
                <w:numId w:val="13"/>
              </w:numPr>
              <w:rPr>
                <w:rFonts w:ascii="Times New Roman" w:hAnsi="Times New Roman" w:cs="Times New Roman"/>
              </w:rPr>
            </w:pPr>
            <w:r w:rsidRPr="00D1428B">
              <w:rPr>
                <w:rFonts w:ascii="Times New Roman" w:hAnsi="Times New Roman" w:cs="Times New Roman"/>
              </w:rPr>
              <w:t>Conduct a</w:t>
            </w:r>
            <w:r w:rsidR="007A67DD" w:rsidRPr="00D1428B">
              <w:rPr>
                <w:rFonts w:ascii="Times New Roman" w:hAnsi="Times New Roman" w:cs="Times New Roman"/>
              </w:rPr>
              <w:t>naly</w:t>
            </w:r>
            <w:r w:rsidRPr="00D1428B">
              <w:rPr>
                <w:rFonts w:ascii="Times New Roman" w:hAnsi="Times New Roman" w:cs="Times New Roman"/>
              </w:rPr>
              <w:t>se and report preparation of need</w:t>
            </w:r>
            <w:r w:rsidR="007A67DD" w:rsidRPr="00D1428B">
              <w:rPr>
                <w:rFonts w:ascii="Times New Roman" w:hAnsi="Times New Roman" w:cs="Times New Roman"/>
              </w:rPr>
              <w:t xml:space="preserve"> assessment. </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Project Implementation</w:t>
            </w:r>
          </w:p>
        </w:tc>
        <w:tc>
          <w:tcPr>
            <w:tcW w:w="7684" w:type="dxa"/>
          </w:tcPr>
          <w:p w:rsidR="00ED0E61" w:rsidRPr="00D1428B" w:rsidRDefault="00ED0E61" w:rsidP="005E1E4C">
            <w:pPr>
              <w:pStyle w:val="NoSpacing"/>
              <w:numPr>
                <w:ilvl w:val="0"/>
                <w:numId w:val="10"/>
              </w:numPr>
              <w:rPr>
                <w:rFonts w:ascii="Times New Roman" w:hAnsi="Times New Roman" w:cs="Times New Roman"/>
              </w:rPr>
            </w:pPr>
            <w:r w:rsidRPr="00D1428B">
              <w:rPr>
                <w:rFonts w:ascii="Times New Roman" w:hAnsi="Times New Roman" w:cs="Times New Roman"/>
              </w:rPr>
              <w:t>Plan and d</w:t>
            </w:r>
            <w:r w:rsidR="007A67DD" w:rsidRPr="00D1428B">
              <w:rPr>
                <w:rFonts w:ascii="Times New Roman" w:hAnsi="Times New Roman" w:cs="Times New Roman"/>
              </w:rPr>
              <w:t>esi</w:t>
            </w:r>
            <w:r w:rsidRPr="00D1428B">
              <w:rPr>
                <w:rFonts w:ascii="Times New Roman" w:hAnsi="Times New Roman" w:cs="Times New Roman"/>
              </w:rPr>
              <w:t>gns programmes based on geographical context and need of vulnerable people.</w:t>
            </w:r>
          </w:p>
          <w:p w:rsidR="009232BC" w:rsidRPr="00D1428B" w:rsidRDefault="009232BC" w:rsidP="005E1E4C">
            <w:pPr>
              <w:pStyle w:val="NoSpacing"/>
              <w:numPr>
                <w:ilvl w:val="0"/>
                <w:numId w:val="10"/>
              </w:numPr>
              <w:rPr>
                <w:rFonts w:ascii="Times New Roman" w:hAnsi="Times New Roman" w:cs="Times New Roman"/>
              </w:rPr>
            </w:pPr>
            <w:r w:rsidRPr="00D1428B">
              <w:rPr>
                <w:rFonts w:ascii="Times New Roman" w:hAnsi="Times New Roman" w:cs="Times New Roman"/>
              </w:rPr>
              <w:t xml:space="preserve">Procurement Management </w:t>
            </w:r>
          </w:p>
          <w:p w:rsidR="009232BC" w:rsidRPr="00D1428B" w:rsidRDefault="009232BC" w:rsidP="005E1E4C">
            <w:pPr>
              <w:pStyle w:val="NoSpacing"/>
              <w:numPr>
                <w:ilvl w:val="0"/>
                <w:numId w:val="10"/>
              </w:numPr>
              <w:rPr>
                <w:rFonts w:ascii="Times New Roman" w:hAnsi="Times New Roman" w:cs="Times New Roman"/>
              </w:rPr>
            </w:pPr>
            <w:r w:rsidRPr="00D1428B">
              <w:rPr>
                <w:rFonts w:ascii="Times New Roman" w:hAnsi="Times New Roman" w:cs="Times New Roman"/>
              </w:rPr>
              <w:t xml:space="preserve">Design Child, women and disable friendly WASH structures </w:t>
            </w:r>
          </w:p>
          <w:p w:rsidR="00ED0E61" w:rsidRPr="00D1428B" w:rsidRDefault="00ED0E61" w:rsidP="005E1E4C">
            <w:pPr>
              <w:pStyle w:val="NoSpacing"/>
              <w:numPr>
                <w:ilvl w:val="0"/>
                <w:numId w:val="10"/>
              </w:numPr>
              <w:rPr>
                <w:rFonts w:ascii="Times New Roman" w:hAnsi="Times New Roman" w:cs="Times New Roman"/>
              </w:rPr>
            </w:pPr>
            <w:r w:rsidRPr="00D1428B">
              <w:rPr>
                <w:rFonts w:ascii="Times New Roman" w:hAnsi="Times New Roman" w:cs="Times New Roman"/>
              </w:rPr>
              <w:t xml:space="preserve"> Budget plan and management </w:t>
            </w:r>
          </w:p>
          <w:p w:rsidR="007A67DD" w:rsidRPr="00D1428B" w:rsidRDefault="00ED0E61" w:rsidP="005E1E4C">
            <w:pPr>
              <w:pStyle w:val="NoSpacing"/>
              <w:numPr>
                <w:ilvl w:val="0"/>
                <w:numId w:val="10"/>
              </w:numPr>
              <w:rPr>
                <w:rFonts w:ascii="Times New Roman" w:hAnsi="Times New Roman" w:cs="Times New Roman"/>
              </w:rPr>
            </w:pPr>
            <w:r w:rsidRPr="00D1428B">
              <w:rPr>
                <w:rFonts w:ascii="Times New Roman" w:hAnsi="Times New Roman" w:cs="Times New Roman"/>
              </w:rPr>
              <w:t xml:space="preserve"> </w:t>
            </w:r>
            <w:r w:rsidR="009232BC" w:rsidRPr="00D1428B">
              <w:rPr>
                <w:rFonts w:ascii="Times New Roman" w:hAnsi="Times New Roman" w:cs="Times New Roman"/>
              </w:rPr>
              <w:t xml:space="preserve">Construction Management and </w:t>
            </w:r>
            <w:r w:rsidRPr="00D1428B">
              <w:rPr>
                <w:rFonts w:ascii="Times New Roman" w:hAnsi="Times New Roman" w:cs="Times New Roman"/>
              </w:rPr>
              <w:t>Quality delivery</w:t>
            </w:r>
            <w:r w:rsidR="009232BC" w:rsidRPr="00D1428B">
              <w:rPr>
                <w:rFonts w:ascii="Times New Roman" w:hAnsi="Times New Roman" w:cs="Times New Roman"/>
              </w:rPr>
              <w:t xml:space="preserve"> of program</w:t>
            </w:r>
            <w:r w:rsidRPr="00D1428B">
              <w:rPr>
                <w:rFonts w:ascii="Times New Roman" w:hAnsi="Times New Roman" w:cs="Times New Roman"/>
              </w:rPr>
              <w:t xml:space="preserve">  </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Staff Management</w:t>
            </w:r>
          </w:p>
        </w:tc>
        <w:tc>
          <w:tcPr>
            <w:tcW w:w="7684" w:type="dxa"/>
          </w:tcPr>
          <w:p w:rsidR="00F43B03" w:rsidRPr="00D1428B" w:rsidRDefault="00ED0E61" w:rsidP="005E1E4C">
            <w:pPr>
              <w:pStyle w:val="NoSpacing"/>
              <w:numPr>
                <w:ilvl w:val="0"/>
                <w:numId w:val="14"/>
              </w:numPr>
              <w:rPr>
                <w:rFonts w:ascii="Times New Roman" w:hAnsi="Times New Roman" w:cs="Times New Roman"/>
              </w:rPr>
            </w:pPr>
            <w:r w:rsidRPr="00D1428B">
              <w:rPr>
                <w:rFonts w:ascii="Times New Roman" w:hAnsi="Times New Roman" w:cs="Times New Roman"/>
              </w:rPr>
              <w:t xml:space="preserve">Experience of </w:t>
            </w:r>
            <w:r w:rsidR="00F43B03" w:rsidRPr="00D1428B">
              <w:rPr>
                <w:rFonts w:ascii="Times New Roman" w:hAnsi="Times New Roman" w:cs="Times New Roman"/>
              </w:rPr>
              <w:t xml:space="preserve">managing 6 </w:t>
            </w:r>
            <w:r w:rsidRPr="00D1428B">
              <w:rPr>
                <w:rFonts w:ascii="Times New Roman" w:hAnsi="Times New Roman" w:cs="Times New Roman"/>
              </w:rPr>
              <w:t>staff directly in Oxfam</w:t>
            </w:r>
          </w:p>
          <w:p w:rsidR="007A67DD" w:rsidRPr="00D1428B" w:rsidRDefault="00F43B03" w:rsidP="005E1E4C">
            <w:pPr>
              <w:pStyle w:val="NoSpacing"/>
              <w:numPr>
                <w:ilvl w:val="0"/>
                <w:numId w:val="14"/>
              </w:numPr>
              <w:rPr>
                <w:rFonts w:ascii="Times New Roman" w:hAnsi="Times New Roman" w:cs="Times New Roman"/>
              </w:rPr>
            </w:pPr>
            <w:r w:rsidRPr="00D1428B">
              <w:rPr>
                <w:rFonts w:ascii="Times New Roman" w:hAnsi="Times New Roman" w:cs="Times New Roman"/>
              </w:rPr>
              <w:t>Performance management of staff</w:t>
            </w:r>
          </w:p>
          <w:p w:rsidR="00F43B03" w:rsidRPr="00D1428B" w:rsidRDefault="00F43B03" w:rsidP="005E1E4C">
            <w:pPr>
              <w:pStyle w:val="NoSpacing"/>
              <w:numPr>
                <w:ilvl w:val="0"/>
                <w:numId w:val="14"/>
              </w:numPr>
              <w:rPr>
                <w:rFonts w:ascii="Times New Roman" w:hAnsi="Times New Roman" w:cs="Times New Roman"/>
              </w:rPr>
            </w:pPr>
            <w:r w:rsidRPr="00D1428B">
              <w:rPr>
                <w:rFonts w:ascii="Times New Roman" w:hAnsi="Times New Roman" w:cs="Times New Roman"/>
              </w:rPr>
              <w:t>Capacity building and staff growth</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Gender Mainstreaming</w:t>
            </w:r>
          </w:p>
        </w:tc>
        <w:tc>
          <w:tcPr>
            <w:tcW w:w="7684" w:type="dxa"/>
          </w:tcPr>
          <w:p w:rsidR="00ED0E61" w:rsidRPr="00D1428B" w:rsidRDefault="007A67DD" w:rsidP="005E1E4C">
            <w:pPr>
              <w:pStyle w:val="NoSpacing"/>
              <w:numPr>
                <w:ilvl w:val="0"/>
                <w:numId w:val="14"/>
              </w:numPr>
              <w:jc w:val="both"/>
              <w:rPr>
                <w:rFonts w:ascii="Times New Roman" w:hAnsi="Times New Roman" w:cs="Times New Roman"/>
              </w:rPr>
            </w:pPr>
            <w:r w:rsidRPr="00D1428B">
              <w:rPr>
                <w:rFonts w:ascii="Times New Roman" w:hAnsi="Times New Roman" w:cs="Times New Roman"/>
              </w:rPr>
              <w:t>Gender analysis and gender responsive budgeting</w:t>
            </w:r>
          </w:p>
          <w:p w:rsidR="00ED0E61" w:rsidRPr="00D1428B" w:rsidRDefault="00ED0E61" w:rsidP="005E1E4C">
            <w:pPr>
              <w:pStyle w:val="NoSpacing"/>
              <w:numPr>
                <w:ilvl w:val="0"/>
                <w:numId w:val="14"/>
              </w:numPr>
              <w:jc w:val="both"/>
              <w:rPr>
                <w:rFonts w:ascii="Times New Roman" w:hAnsi="Times New Roman" w:cs="Times New Roman"/>
              </w:rPr>
            </w:pPr>
            <w:r w:rsidRPr="00D1428B">
              <w:rPr>
                <w:rFonts w:ascii="Times New Roman" w:hAnsi="Times New Roman" w:cs="Times New Roman"/>
              </w:rPr>
              <w:t xml:space="preserve">Experience of implementation of safe programming </w:t>
            </w:r>
          </w:p>
          <w:p w:rsidR="00ED0E61" w:rsidRPr="00D1428B" w:rsidRDefault="007A67DD" w:rsidP="005E1E4C">
            <w:pPr>
              <w:pStyle w:val="NoSpacing"/>
              <w:numPr>
                <w:ilvl w:val="0"/>
                <w:numId w:val="14"/>
              </w:numPr>
              <w:jc w:val="both"/>
              <w:rPr>
                <w:rFonts w:ascii="Times New Roman" w:hAnsi="Times New Roman" w:cs="Times New Roman"/>
              </w:rPr>
            </w:pPr>
            <w:r w:rsidRPr="00D1428B">
              <w:rPr>
                <w:rFonts w:ascii="Times New Roman" w:hAnsi="Times New Roman" w:cs="Times New Roman"/>
              </w:rPr>
              <w:t>Ensure the active</w:t>
            </w:r>
            <w:r w:rsidR="00ED0E61" w:rsidRPr="00D1428B">
              <w:rPr>
                <w:rFonts w:ascii="Times New Roman" w:hAnsi="Times New Roman" w:cs="Times New Roman"/>
              </w:rPr>
              <w:t xml:space="preserve"> and meaningful</w:t>
            </w:r>
            <w:r w:rsidRPr="00D1428B">
              <w:rPr>
                <w:rFonts w:ascii="Times New Roman" w:hAnsi="Times New Roman" w:cs="Times New Roman"/>
              </w:rPr>
              <w:t xml:space="preserve"> participation of women throughout the project cycle management. </w:t>
            </w:r>
          </w:p>
          <w:p w:rsidR="007A67DD" w:rsidRPr="00D1428B" w:rsidRDefault="007A67DD" w:rsidP="005E1E4C">
            <w:pPr>
              <w:pStyle w:val="NoSpacing"/>
              <w:numPr>
                <w:ilvl w:val="0"/>
                <w:numId w:val="14"/>
              </w:numPr>
              <w:jc w:val="both"/>
              <w:rPr>
                <w:rFonts w:ascii="Times New Roman" w:hAnsi="Times New Roman" w:cs="Times New Roman"/>
              </w:rPr>
            </w:pPr>
            <w:r w:rsidRPr="00D1428B">
              <w:rPr>
                <w:rFonts w:ascii="Times New Roman" w:hAnsi="Times New Roman" w:cs="Times New Roman"/>
              </w:rPr>
              <w:t xml:space="preserve">Ensure the woman’s participation on different CBO such as the water Supply User’s Committee   </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Capacity Building</w:t>
            </w:r>
          </w:p>
        </w:tc>
        <w:tc>
          <w:tcPr>
            <w:tcW w:w="7684" w:type="dxa"/>
          </w:tcPr>
          <w:p w:rsidR="009232BC" w:rsidRPr="00D1428B" w:rsidRDefault="009232BC" w:rsidP="005E1E4C">
            <w:pPr>
              <w:pStyle w:val="NoSpacing"/>
              <w:numPr>
                <w:ilvl w:val="0"/>
                <w:numId w:val="15"/>
              </w:numPr>
              <w:rPr>
                <w:rFonts w:ascii="Times New Roman" w:hAnsi="Times New Roman" w:cs="Times New Roman"/>
              </w:rPr>
            </w:pPr>
            <w:r w:rsidRPr="00D1428B">
              <w:rPr>
                <w:rFonts w:ascii="Times New Roman" w:hAnsi="Times New Roman" w:cs="Times New Roman"/>
              </w:rPr>
              <w:t xml:space="preserve">Plan, design and management of capacity building activities i.e. Training, Mentoring, coaching. </w:t>
            </w:r>
          </w:p>
          <w:p w:rsidR="009232BC" w:rsidRPr="00D1428B" w:rsidRDefault="009232BC" w:rsidP="005E1E4C">
            <w:pPr>
              <w:pStyle w:val="NoSpacing"/>
              <w:numPr>
                <w:ilvl w:val="0"/>
                <w:numId w:val="15"/>
              </w:numPr>
              <w:rPr>
                <w:rFonts w:ascii="Times New Roman" w:hAnsi="Times New Roman" w:cs="Times New Roman"/>
              </w:rPr>
            </w:pPr>
            <w:proofErr w:type="spellStart"/>
            <w:r w:rsidRPr="00D1428B">
              <w:rPr>
                <w:rFonts w:ascii="Times New Roman" w:hAnsi="Times New Roman" w:cs="Times New Roman"/>
              </w:rPr>
              <w:t>Expertize</w:t>
            </w:r>
            <w:proofErr w:type="spellEnd"/>
            <w:r w:rsidRPr="00D1428B">
              <w:rPr>
                <w:rFonts w:ascii="Times New Roman" w:hAnsi="Times New Roman" w:cs="Times New Roman"/>
              </w:rPr>
              <w:t xml:space="preserve"> on capacity building of staff, local implementing partners &amp; their staff.</w:t>
            </w:r>
          </w:p>
          <w:p w:rsidR="007A67DD" w:rsidRPr="00D1428B" w:rsidRDefault="009232BC" w:rsidP="005E1E4C">
            <w:pPr>
              <w:pStyle w:val="NoSpacing"/>
              <w:numPr>
                <w:ilvl w:val="0"/>
                <w:numId w:val="15"/>
              </w:numPr>
              <w:rPr>
                <w:rFonts w:ascii="Times New Roman" w:hAnsi="Times New Roman" w:cs="Times New Roman"/>
              </w:rPr>
            </w:pPr>
            <w:r w:rsidRPr="00D1428B">
              <w:rPr>
                <w:rFonts w:ascii="Times New Roman" w:hAnsi="Times New Roman" w:cs="Times New Roman"/>
              </w:rPr>
              <w:t>Capacity building of government representative.</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 xml:space="preserve">Partners Management </w:t>
            </w:r>
          </w:p>
        </w:tc>
        <w:tc>
          <w:tcPr>
            <w:tcW w:w="7684" w:type="dxa"/>
          </w:tcPr>
          <w:p w:rsidR="009232BC" w:rsidRPr="00D1428B" w:rsidRDefault="009232BC" w:rsidP="005E1E4C">
            <w:pPr>
              <w:pStyle w:val="NoSpacing"/>
              <w:numPr>
                <w:ilvl w:val="0"/>
                <w:numId w:val="16"/>
              </w:numPr>
              <w:rPr>
                <w:rFonts w:ascii="Times New Roman" w:hAnsi="Times New Roman" w:cs="Times New Roman"/>
              </w:rPr>
            </w:pPr>
            <w:r w:rsidRPr="00D1428B">
              <w:rPr>
                <w:rFonts w:ascii="Times New Roman" w:hAnsi="Times New Roman" w:cs="Times New Roman"/>
              </w:rPr>
              <w:t xml:space="preserve">5 years of experience on Partners management </w:t>
            </w:r>
          </w:p>
          <w:p w:rsidR="009232BC" w:rsidRPr="00D1428B" w:rsidRDefault="009232BC" w:rsidP="005E1E4C">
            <w:pPr>
              <w:pStyle w:val="NoSpacing"/>
              <w:numPr>
                <w:ilvl w:val="0"/>
                <w:numId w:val="16"/>
              </w:numPr>
              <w:rPr>
                <w:rFonts w:ascii="Times New Roman" w:hAnsi="Times New Roman" w:cs="Times New Roman"/>
              </w:rPr>
            </w:pPr>
            <w:r w:rsidRPr="00D1428B">
              <w:rPr>
                <w:rFonts w:ascii="Times New Roman" w:hAnsi="Times New Roman" w:cs="Times New Roman"/>
              </w:rPr>
              <w:t xml:space="preserve">Currently managing 5 local implementing partners in Dhading and Gorkha </w:t>
            </w:r>
          </w:p>
          <w:p w:rsidR="007A67DD" w:rsidRPr="00D1428B" w:rsidRDefault="007A67DD" w:rsidP="009232BC">
            <w:pPr>
              <w:pStyle w:val="NoSpacing"/>
              <w:ind w:left="720"/>
              <w:rPr>
                <w:rFonts w:ascii="Times New Roman" w:hAnsi="Times New Roman" w:cs="Times New Roman"/>
              </w:rPr>
            </w:pP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lastRenderedPageBreak/>
              <w:t>Proposal Development and Technical Writing</w:t>
            </w:r>
          </w:p>
        </w:tc>
        <w:tc>
          <w:tcPr>
            <w:tcW w:w="7684" w:type="dxa"/>
          </w:tcPr>
          <w:p w:rsidR="009232BC" w:rsidRPr="00D1428B" w:rsidRDefault="009232BC" w:rsidP="005E1E4C">
            <w:pPr>
              <w:pStyle w:val="NoSpacing"/>
              <w:numPr>
                <w:ilvl w:val="0"/>
                <w:numId w:val="17"/>
              </w:numPr>
              <w:rPr>
                <w:rFonts w:ascii="Times New Roman" w:hAnsi="Times New Roman" w:cs="Times New Roman"/>
              </w:rPr>
            </w:pPr>
            <w:r w:rsidRPr="00D1428B">
              <w:rPr>
                <w:rFonts w:ascii="Times New Roman" w:hAnsi="Times New Roman" w:cs="Times New Roman"/>
              </w:rPr>
              <w:t>5-year experience to support on proposal development.</w:t>
            </w:r>
          </w:p>
          <w:p w:rsidR="007A67DD" w:rsidRPr="00D1428B" w:rsidRDefault="009232BC" w:rsidP="005E1E4C">
            <w:pPr>
              <w:pStyle w:val="NoSpacing"/>
              <w:numPr>
                <w:ilvl w:val="0"/>
                <w:numId w:val="17"/>
              </w:numPr>
              <w:rPr>
                <w:rFonts w:ascii="Times New Roman" w:hAnsi="Times New Roman" w:cs="Times New Roman"/>
              </w:rPr>
            </w:pPr>
            <w:proofErr w:type="spellStart"/>
            <w:r w:rsidRPr="00D1428B">
              <w:rPr>
                <w:rFonts w:ascii="Times New Roman" w:hAnsi="Times New Roman" w:cs="Times New Roman"/>
              </w:rPr>
              <w:t>Expertize</w:t>
            </w:r>
            <w:proofErr w:type="spellEnd"/>
            <w:r w:rsidRPr="00D1428B">
              <w:rPr>
                <w:rFonts w:ascii="Times New Roman" w:hAnsi="Times New Roman" w:cs="Times New Roman"/>
              </w:rPr>
              <w:t xml:space="preserve"> on </w:t>
            </w:r>
            <w:r w:rsidR="007A67DD" w:rsidRPr="00D1428B">
              <w:rPr>
                <w:rFonts w:ascii="Times New Roman" w:hAnsi="Times New Roman" w:cs="Times New Roman"/>
              </w:rPr>
              <w:t xml:space="preserve">writing technical paper. </w:t>
            </w:r>
          </w:p>
          <w:p w:rsidR="009232BC" w:rsidRPr="00D1428B" w:rsidRDefault="009232BC" w:rsidP="005E1E4C">
            <w:pPr>
              <w:pStyle w:val="NoSpacing"/>
              <w:numPr>
                <w:ilvl w:val="0"/>
                <w:numId w:val="17"/>
              </w:numPr>
              <w:rPr>
                <w:rFonts w:ascii="Times New Roman" w:hAnsi="Times New Roman" w:cs="Times New Roman"/>
              </w:rPr>
            </w:pPr>
            <w:proofErr w:type="spellStart"/>
            <w:r w:rsidRPr="00D1428B">
              <w:rPr>
                <w:rFonts w:ascii="Times New Roman" w:hAnsi="Times New Roman" w:cs="Times New Roman"/>
              </w:rPr>
              <w:t>Expertize</w:t>
            </w:r>
            <w:proofErr w:type="spellEnd"/>
            <w:r w:rsidRPr="00D1428B">
              <w:rPr>
                <w:rFonts w:ascii="Times New Roman" w:hAnsi="Times New Roman" w:cs="Times New Roman"/>
              </w:rPr>
              <w:t xml:space="preserve"> on different report preparation including donor writing.</w:t>
            </w: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Coordination and Representation</w:t>
            </w:r>
          </w:p>
        </w:tc>
        <w:tc>
          <w:tcPr>
            <w:tcW w:w="7684" w:type="dxa"/>
          </w:tcPr>
          <w:p w:rsidR="00F43B03" w:rsidRPr="00D1428B" w:rsidRDefault="00F43B03" w:rsidP="005E1E4C">
            <w:pPr>
              <w:pStyle w:val="NoSpacing"/>
              <w:numPr>
                <w:ilvl w:val="0"/>
                <w:numId w:val="18"/>
              </w:numPr>
              <w:rPr>
                <w:rFonts w:ascii="Times New Roman" w:hAnsi="Times New Roman" w:cs="Times New Roman"/>
              </w:rPr>
            </w:pPr>
            <w:r w:rsidRPr="00D1428B">
              <w:rPr>
                <w:rFonts w:ascii="Times New Roman" w:hAnsi="Times New Roman" w:cs="Times New Roman"/>
              </w:rPr>
              <w:t>Good skill on coordination with local government and government organisation.</w:t>
            </w:r>
          </w:p>
          <w:p w:rsidR="00F43B03" w:rsidRPr="00D1428B" w:rsidRDefault="00F43B03" w:rsidP="005E1E4C">
            <w:pPr>
              <w:pStyle w:val="NoSpacing"/>
              <w:numPr>
                <w:ilvl w:val="0"/>
                <w:numId w:val="18"/>
              </w:numPr>
              <w:rPr>
                <w:rFonts w:ascii="Times New Roman" w:hAnsi="Times New Roman" w:cs="Times New Roman"/>
              </w:rPr>
            </w:pPr>
            <w:r w:rsidRPr="00D1428B">
              <w:rPr>
                <w:rFonts w:ascii="Times New Roman" w:hAnsi="Times New Roman" w:cs="Times New Roman"/>
              </w:rPr>
              <w:t xml:space="preserve">Influencing capacity on Government fund mobilization in implementing project to ensure government ownership and sustainability of program. </w:t>
            </w:r>
          </w:p>
          <w:p w:rsidR="00F43B03" w:rsidRPr="00D1428B" w:rsidRDefault="00F43B03" w:rsidP="005E1E4C">
            <w:pPr>
              <w:pStyle w:val="NoSpacing"/>
              <w:numPr>
                <w:ilvl w:val="0"/>
                <w:numId w:val="18"/>
              </w:numPr>
              <w:rPr>
                <w:rFonts w:ascii="Times New Roman" w:hAnsi="Times New Roman" w:cs="Times New Roman"/>
              </w:rPr>
            </w:pPr>
            <w:r w:rsidRPr="00D1428B">
              <w:rPr>
                <w:rFonts w:ascii="Times New Roman" w:hAnsi="Times New Roman" w:cs="Times New Roman"/>
              </w:rPr>
              <w:t xml:space="preserve">Skill to lead program aligning government priority. </w:t>
            </w:r>
          </w:p>
          <w:p w:rsidR="007A67DD" w:rsidRPr="00D1428B" w:rsidRDefault="007A67DD" w:rsidP="007A67DD">
            <w:pPr>
              <w:pStyle w:val="NoSpacing"/>
              <w:rPr>
                <w:rFonts w:ascii="Times New Roman" w:hAnsi="Times New Roman" w:cs="Times New Roman"/>
              </w:rPr>
            </w:pPr>
          </w:p>
        </w:tc>
      </w:tr>
      <w:tr w:rsidR="007A67DD" w:rsidRPr="00D1428B" w:rsidTr="007A67DD">
        <w:tc>
          <w:tcPr>
            <w:tcW w:w="1979" w:type="dxa"/>
          </w:tcPr>
          <w:p w:rsidR="007A67DD" w:rsidRPr="00D1428B" w:rsidRDefault="007A67DD" w:rsidP="007A67DD">
            <w:pPr>
              <w:pStyle w:val="NoSpacing"/>
              <w:rPr>
                <w:rFonts w:ascii="Times New Roman" w:hAnsi="Times New Roman" w:cs="Times New Roman"/>
              </w:rPr>
            </w:pPr>
            <w:r w:rsidRPr="00D1428B">
              <w:rPr>
                <w:rFonts w:ascii="Times New Roman" w:hAnsi="Times New Roman" w:cs="Times New Roman"/>
              </w:rPr>
              <w:t>MEAL – related competencies</w:t>
            </w:r>
          </w:p>
        </w:tc>
        <w:tc>
          <w:tcPr>
            <w:tcW w:w="7684" w:type="dxa"/>
          </w:tcPr>
          <w:p w:rsidR="00F43B03" w:rsidRPr="00D1428B" w:rsidRDefault="00F43B03" w:rsidP="005E1E4C">
            <w:pPr>
              <w:pStyle w:val="NoSpacing"/>
              <w:numPr>
                <w:ilvl w:val="0"/>
                <w:numId w:val="19"/>
              </w:numPr>
              <w:rPr>
                <w:rFonts w:ascii="Times New Roman" w:hAnsi="Times New Roman" w:cs="Times New Roman"/>
              </w:rPr>
            </w:pPr>
            <w:proofErr w:type="spellStart"/>
            <w:r w:rsidRPr="00D1428B">
              <w:rPr>
                <w:rFonts w:ascii="Times New Roman" w:hAnsi="Times New Roman" w:cs="Times New Roman"/>
              </w:rPr>
              <w:t>Expertize</w:t>
            </w:r>
            <w:proofErr w:type="spellEnd"/>
            <w:r w:rsidRPr="00D1428B">
              <w:rPr>
                <w:rFonts w:ascii="Times New Roman" w:hAnsi="Times New Roman" w:cs="Times New Roman"/>
              </w:rPr>
              <w:t xml:space="preserve"> on Baseline, Mid line and end line survey (Questionnaire development, survey, analysis and report preparation) </w:t>
            </w:r>
          </w:p>
          <w:p w:rsidR="00E4595D" w:rsidRPr="00D1428B" w:rsidRDefault="00F43B03" w:rsidP="005E1E4C">
            <w:pPr>
              <w:pStyle w:val="NoSpacing"/>
              <w:numPr>
                <w:ilvl w:val="0"/>
                <w:numId w:val="19"/>
              </w:numPr>
              <w:rPr>
                <w:rFonts w:ascii="Times New Roman" w:hAnsi="Times New Roman" w:cs="Times New Roman"/>
              </w:rPr>
            </w:pPr>
            <w:r w:rsidRPr="00D1428B">
              <w:rPr>
                <w:rFonts w:ascii="Times New Roman" w:hAnsi="Times New Roman" w:cs="Times New Roman"/>
              </w:rPr>
              <w:t xml:space="preserve">Skill on preparation of </w:t>
            </w:r>
            <w:proofErr w:type="spellStart"/>
            <w:r w:rsidRPr="00D1428B">
              <w:rPr>
                <w:rFonts w:ascii="Times New Roman" w:hAnsi="Times New Roman" w:cs="Times New Roman"/>
              </w:rPr>
              <w:t>WaSH</w:t>
            </w:r>
            <w:proofErr w:type="spellEnd"/>
            <w:r w:rsidRPr="00D1428B">
              <w:rPr>
                <w:rFonts w:ascii="Times New Roman" w:hAnsi="Times New Roman" w:cs="Times New Roman"/>
              </w:rPr>
              <w:t xml:space="preserve"> program </w:t>
            </w:r>
            <w:proofErr w:type="spellStart"/>
            <w:r w:rsidRPr="00D1428B">
              <w:rPr>
                <w:rFonts w:ascii="Times New Roman" w:hAnsi="Times New Roman" w:cs="Times New Roman"/>
              </w:rPr>
              <w:t>logframe</w:t>
            </w:r>
            <w:proofErr w:type="spellEnd"/>
          </w:p>
          <w:p w:rsidR="00F43B03" w:rsidRPr="00D1428B" w:rsidRDefault="00E4595D" w:rsidP="005E1E4C">
            <w:pPr>
              <w:pStyle w:val="NoSpacing"/>
              <w:numPr>
                <w:ilvl w:val="0"/>
                <w:numId w:val="19"/>
              </w:numPr>
              <w:rPr>
                <w:rFonts w:ascii="Times New Roman" w:hAnsi="Times New Roman" w:cs="Times New Roman"/>
              </w:rPr>
            </w:pPr>
            <w:r w:rsidRPr="00D1428B">
              <w:rPr>
                <w:rFonts w:ascii="Times New Roman" w:hAnsi="Times New Roman" w:cs="Times New Roman"/>
              </w:rPr>
              <w:t xml:space="preserve">Experience in evaluation of program </w:t>
            </w:r>
            <w:r w:rsidR="00F43B03" w:rsidRPr="00D1428B">
              <w:rPr>
                <w:rFonts w:ascii="Times New Roman" w:hAnsi="Times New Roman" w:cs="Times New Roman"/>
              </w:rPr>
              <w:t xml:space="preserve">  </w:t>
            </w:r>
          </w:p>
          <w:p w:rsidR="00F43B03" w:rsidRPr="00D1428B" w:rsidRDefault="00F43B03" w:rsidP="005E1E4C">
            <w:pPr>
              <w:pStyle w:val="NoSpacing"/>
              <w:numPr>
                <w:ilvl w:val="0"/>
                <w:numId w:val="19"/>
              </w:numPr>
              <w:rPr>
                <w:rFonts w:ascii="Times New Roman" w:hAnsi="Times New Roman" w:cs="Times New Roman"/>
              </w:rPr>
            </w:pPr>
            <w:r w:rsidRPr="00D1428B">
              <w:rPr>
                <w:rFonts w:ascii="Times New Roman" w:hAnsi="Times New Roman" w:cs="Times New Roman"/>
              </w:rPr>
              <w:t>Preparation of MEAL plan and implementing throughout project cycle management.</w:t>
            </w:r>
          </w:p>
          <w:p w:rsidR="007A67DD" w:rsidRPr="00D1428B" w:rsidRDefault="00E4595D" w:rsidP="005E1E4C">
            <w:pPr>
              <w:pStyle w:val="NoSpacing"/>
              <w:numPr>
                <w:ilvl w:val="0"/>
                <w:numId w:val="19"/>
              </w:numPr>
              <w:rPr>
                <w:rFonts w:ascii="Times New Roman" w:hAnsi="Times New Roman" w:cs="Times New Roman"/>
              </w:rPr>
            </w:pPr>
            <w:r w:rsidRPr="00D1428B">
              <w:rPr>
                <w:rFonts w:ascii="Times New Roman" w:hAnsi="Times New Roman" w:cs="Times New Roman"/>
              </w:rPr>
              <w:t xml:space="preserve">Transparency and set up feedback mechanism at community  </w:t>
            </w:r>
            <w:r w:rsidR="00F43B03" w:rsidRPr="00D1428B">
              <w:rPr>
                <w:rFonts w:ascii="Times New Roman" w:hAnsi="Times New Roman" w:cs="Times New Roman"/>
              </w:rPr>
              <w:t xml:space="preserve">   </w:t>
            </w:r>
            <w:r w:rsidR="007A67DD" w:rsidRPr="00D1428B">
              <w:rPr>
                <w:rFonts w:ascii="Times New Roman" w:hAnsi="Times New Roman" w:cs="Times New Roman"/>
              </w:rPr>
              <w:t xml:space="preserve"> </w:t>
            </w:r>
          </w:p>
        </w:tc>
      </w:tr>
      <w:tr w:rsidR="00F43B03" w:rsidRPr="00D1428B" w:rsidTr="007A67DD">
        <w:tc>
          <w:tcPr>
            <w:tcW w:w="1979" w:type="dxa"/>
          </w:tcPr>
          <w:p w:rsidR="00F43B03" w:rsidRPr="00D1428B" w:rsidRDefault="00F43B03" w:rsidP="007A67DD">
            <w:pPr>
              <w:pStyle w:val="NoSpacing"/>
              <w:rPr>
                <w:rFonts w:ascii="Times New Roman" w:hAnsi="Times New Roman" w:cs="Times New Roman"/>
              </w:rPr>
            </w:pPr>
            <w:r w:rsidRPr="00D1428B">
              <w:rPr>
                <w:rFonts w:ascii="Times New Roman" w:hAnsi="Times New Roman" w:cs="Times New Roman"/>
              </w:rPr>
              <w:t xml:space="preserve">Occupational Health &amp; Safety and Safeguarding </w:t>
            </w:r>
          </w:p>
        </w:tc>
        <w:tc>
          <w:tcPr>
            <w:tcW w:w="7684" w:type="dxa"/>
          </w:tcPr>
          <w:p w:rsidR="00E4595D" w:rsidRPr="00D1428B" w:rsidRDefault="00E4595D" w:rsidP="005E1E4C">
            <w:pPr>
              <w:pStyle w:val="NoSpacing"/>
              <w:numPr>
                <w:ilvl w:val="0"/>
                <w:numId w:val="19"/>
              </w:numPr>
              <w:rPr>
                <w:rFonts w:ascii="Times New Roman" w:hAnsi="Times New Roman" w:cs="Times New Roman"/>
              </w:rPr>
            </w:pPr>
            <w:r w:rsidRPr="00D1428B">
              <w:rPr>
                <w:rFonts w:ascii="Times New Roman" w:hAnsi="Times New Roman" w:cs="Times New Roman"/>
              </w:rPr>
              <w:t>Training to staff, partners staff and community on occupational health &amp;safety and safeguarding.</w:t>
            </w:r>
          </w:p>
          <w:p w:rsidR="00F43B03" w:rsidRPr="00D1428B" w:rsidRDefault="00E4595D" w:rsidP="005E1E4C">
            <w:pPr>
              <w:pStyle w:val="NoSpacing"/>
              <w:numPr>
                <w:ilvl w:val="0"/>
                <w:numId w:val="19"/>
              </w:numPr>
              <w:rPr>
                <w:rFonts w:ascii="Times New Roman" w:hAnsi="Times New Roman" w:cs="Times New Roman"/>
              </w:rPr>
            </w:pPr>
            <w:r w:rsidRPr="00D1428B">
              <w:rPr>
                <w:rFonts w:ascii="Times New Roman" w:hAnsi="Times New Roman" w:cs="Times New Roman"/>
              </w:rPr>
              <w:t xml:space="preserve">Establish health &amp; safety mechanism at working place including construction site. </w:t>
            </w:r>
          </w:p>
          <w:p w:rsidR="00E4595D" w:rsidRPr="00D1428B" w:rsidRDefault="00E4595D" w:rsidP="005E1E4C">
            <w:pPr>
              <w:pStyle w:val="NoSpacing"/>
              <w:numPr>
                <w:ilvl w:val="0"/>
                <w:numId w:val="19"/>
              </w:numPr>
              <w:rPr>
                <w:rFonts w:ascii="Times New Roman" w:hAnsi="Times New Roman" w:cs="Times New Roman"/>
              </w:rPr>
            </w:pPr>
            <w:r w:rsidRPr="00D1428B">
              <w:rPr>
                <w:rFonts w:ascii="Times New Roman" w:hAnsi="Times New Roman" w:cs="Times New Roman"/>
              </w:rPr>
              <w:t xml:space="preserve">Establish safeguarding mechanism at partner level and community level. </w:t>
            </w:r>
          </w:p>
          <w:p w:rsidR="00E4595D" w:rsidRPr="00D1428B" w:rsidRDefault="00E4595D" w:rsidP="005E1E4C">
            <w:pPr>
              <w:pStyle w:val="NoSpacing"/>
              <w:numPr>
                <w:ilvl w:val="0"/>
                <w:numId w:val="19"/>
              </w:numPr>
              <w:rPr>
                <w:rFonts w:ascii="Times New Roman" w:hAnsi="Times New Roman" w:cs="Times New Roman"/>
              </w:rPr>
            </w:pPr>
            <w:r w:rsidRPr="00D1428B">
              <w:rPr>
                <w:rFonts w:ascii="Times New Roman" w:hAnsi="Times New Roman" w:cs="Times New Roman"/>
              </w:rPr>
              <w:t xml:space="preserve">Skill to establish occupational health, safety and safeguarding reporting mechanism.   </w:t>
            </w:r>
          </w:p>
        </w:tc>
      </w:tr>
    </w:tbl>
    <w:p w:rsidR="004F18D7" w:rsidRPr="00D1428B" w:rsidRDefault="004F18D7" w:rsidP="00914755">
      <w:pPr>
        <w:tabs>
          <w:tab w:val="left" w:pos="720"/>
          <w:tab w:val="left" w:pos="3960"/>
          <w:tab w:val="left" w:pos="4320"/>
        </w:tabs>
        <w:rPr>
          <w:bCs/>
          <w:sz w:val="22"/>
          <w:szCs w:val="22"/>
        </w:rPr>
      </w:pPr>
    </w:p>
    <w:p w:rsidR="005E64EA" w:rsidRPr="00D1428B" w:rsidRDefault="00551552" w:rsidP="004F18D7">
      <w:pPr>
        <w:tabs>
          <w:tab w:val="left" w:pos="720"/>
          <w:tab w:val="left" w:pos="3960"/>
          <w:tab w:val="left" w:pos="4320"/>
          <w:tab w:val="center" w:pos="4680"/>
        </w:tabs>
        <w:rPr>
          <w:bCs/>
          <w:sz w:val="22"/>
          <w:szCs w:val="22"/>
        </w:rPr>
      </w:pPr>
      <w:r w:rsidRPr="00D1428B">
        <w:rPr>
          <w:b/>
          <w:sz w:val="22"/>
          <w:szCs w:val="22"/>
        </w:rPr>
        <w:tab/>
      </w:r>
      <w:r w:rsidRPr="00D1428B">
        <w:rPr>
          <w:b/>
          <w:sz w:val="22"/>
          <w:szCs w:val="22"/>
        </w:rPr>
        <w:tab/>
      </w:r>
    </w:p>
    <w:p w:rsidR="00605216" w:rsidRPr="00D1428B" w:rsidRDefault="00914755" w:rsidP="00521F72">
      <w:pPr>
        <w:shd w:val="clear" w:color="auto" w:fill="00B050"/>
        <w:tabs>
          <w:tab w:val="left" w:pos="720"/>
          <w:tab w:val="left" w:pos="3960"/>
          <w:tab w:val="left" w:pos="4320"/>
        </w:tabs>
        <w:rPr>
          <w:b/>
          <w:sz w:val="22"/>
          <w:szCs w:val="22"/>
        </w:rPr>
      </w:pPr>
      <w:r w:rsidRPr="00D1428B">
        <w:rPr>
          <w:b/>
          <w:sz w:val="22"/>
          <w:szCs w:val="22"/>
        </w:rPr>
        <w:t>EDUCATION</w:t>
      </w:r>
    </w:p>
    <w:p w:rsidR="00605216" w:rsidRPr="00D1428B" w:rsidRDefault="00605216" w:rsidP="00794039">
      <w:pPr>
        <w:tabs>
          <w:tab w:val="left" w:pos="720"/>
          <w:tab w:val="left" w:pos="3960"/>
          <w:tab w:val="left" w:pos="4320"/>
        </w:tabs>
        <w:rPr>
          <w:b/>
          <w:sz w:val="22"/>
          <w:szCs w:val="22"/>
        </w:rPr>
      </w:pPr>
    </w:p>
    <w:tbl>
      <w:tblPr>
        <w:tblStyle w:val="TableGrid"/>
        <w:tblW w:w="0" w:type="auto"/>
        <w:tblLook w:val="04A0" w:firstRow="1" w:lastRow="0" w:firstColumn="1" w:lastColumn="0" w:noHBand="0" w:noVBand="1"/>
      </w:tblPr>
      <w:tblGrid>
        <w:gridCol w:w="9558"/>
      </w:tblGrid>
      <w:tr w:rsidR="00974387" w:rsidRPr="00D1428B" w:rsidTr="00E4595D">
        <w:tc>
          <w:tcPr>
            <w:tcW w:w="9558" w:type="dxa"/>
            <w:shd w:val="clear" w:color="auto" w:fill="FBD4B4" w:themeFill="accent6" w:themeFillTint="66"/>
          </w:tcPr>
          <w:p w:rsidR="00974387" w:rsidRPr="00D1428B" w:rsidRDefault="00974387" w:rsidP="005E1E4C">
            <w:pPr>
              <w:pStyle w:val="ListParagraph"/>
              <w:numPr>
                <w:ilvl w:val="0"/>
                <w:numId w:val="7"/>
              </w:numPr>
              <w:tabs>
                <w:tab w:val="left" w:pos="720"/>
                <w:tab w:val="left" w:pos="3960"/>
                <w:tab w:val="left" w:pos="4320"/>
              </w:tabs>
              <w:rPr>
                <w:b/>
              </w:rPr>
            </w:pPr>
            <w:r w:rsidRPr="00D1428B">
              <w:rPr>
                <w:b/>
                <w:bCs/>
                <w:color w:val="00B050"/>
              </w:rPr>
              <w:t xml:space="preserve">Running </w:t>
            </w:r>
            <w:r w:rsidR="00811F55" w:rsidRPr="00D1428B">
              <w:rPr>
                <w:b/>
                <w:bCs/>
                <w:color w:val="00B050"/>
              </w:rPr>
              <w:t>Degree</w:t>
            </w:r>
          </w:p>
        </w:tc>
      </w:tr>
      <w:tr w:rsidR="00974387" w:rsidRPr="00D1428B" w:rsidTr="00675D92">
        <w:tc>
          <w:tcPr>
            <w:tcW w:w="9558" w:type="dxa"/>
          </w:tcPr>
          <w:p w:rsidR="00974387" w:rsidRPr="00D1428B" w:rsidRDefault="00974387" w:rsidP="005E1E4C">
            <w:pPr>
              <w:pStyle w:val="ListParagraph"/>
              <w:numPr>
                <w:ilvl w:val="0"/>
                <w:numId w:val="11"/>
              </w:numPr>
              <w:tabs>
                <w:tab w:val="left" w:pos="720"/>
                <w:tab w:val="left" w:pos="3960"/>
                <w:tab w:val="left" w:pos="4320"/>
              </w:tabs>
              <w:jc w:val="both"/>
              <w:rPr>
                <w:b/>
                <w:bCs/>
              </w:rPr>
            </w:pPr>
            <w:proofErr w:type="gramStart"/>
            <w:r w:rsidRPr="00D1428B">
              <w:rPr>
                <w:b/>
                <w:bCs/>
              </w:rPr>
              <w:t>Master in Public Administration</w:t>
            </w:r>
            <w:proofErr w:type="gramEnd"/>
            <w:r w:rsidRPr="00D1428B">
              <w:rPr>
                <w:b/>
                <w:bCs/>
              </w:rPr>
              <w:t xml:space="preserve"> (Final Year)</w:t>
            </w:r>
            <w:r w:rsidR="00811F55" w:rsidRPr="00D1428B">
              <w:rPr>
                <w:b/>
                <w:bCs/>
              </w:rPr>
              <w:t xml:space="preserve">, </w:t>
            </w:r>
            <w:proofErr w:type="spellStart"/>
            <w:r w:rsidR="00811F55" w:rsidRPr="00D1428B">
              <w:rPr>
                <w:bCs/>
              </w:rPr>
              <w:t>Tribhuwan</w:t>
            </w:r>
            <w:proofErr w:type="spellEnd"/>
            <w:r w:rsidR="00811F55" w:rsidRPr="00D1428B">
              <w:rPr>
                <w:bCs/>
              </w:rPr>
              <w:t xml:space="preserve"> University (TU), Nepal</w:t>
            </w:r>
            <w:r w:rsidR="00811F55" w:rsidRPr="00D1428B">
              <w:rPr>
                <w:b/>
                <w:bCs/>
              </w:rPr>
              <w:t xml:space="preserve"> </w:t>
            </w:r>
          </w:p>
        </w:tc>
      </w:tr>
      <w:tr w:rsidR="00974387" w:rsidRPr="00D1428B" w:rsidTr="00675D92">
        <w:tc>
          <w:tcPr>
            <w:tcW w:w="9558" w:type="dxa"/>
          </w:tcPr>
          <w:p w:rsidR="00974387" w:rsidRPr="00D1428B" w:rsidRDefault="00974387" w:rsidP="005E1E4C">
            <w:pPr>
              <w:pStyle w:val="ListParagraph"/>
              <w:numPr>
                <w:ilvl w:val="0"/>
                <w:numId w:val="11"/>
              </w:numPr>
              <w:tabs>
                <w:tab w:val="left" w:pos="720"/>
                <w:tab w:val="left" w:pos="3960"/>
                <w:tab w:val="left" w:pos="4320"/>
              </w:tabs>
              <w:jc w:val="both"/>
              <w:rPr>
                <w:b/>
                <w:bCs/>
              </w:rPr>
            </w:pPr>
            <w:proofErr w:type="gramStart"/>
            <w:r w:rsidRPr="00D1428B">
              <w:rPr>
                <w:b/>
                <w:bCs/>
              </w:rPr>
              <w:t>Bachelor in Law</w:t>
            </w:r>
            <w:proofErr w:type="gramEnd"/>
            <w:r w:rsidR="00811F55" w:rsidRPr="00D1428B">
              <w:rPr>
                <w:b/>
                <w:bCs/>
              </w:rPr>
              <w:t xml:space="preserve"> (Second Year), Nepal Law Campus, </w:t>
            </w:r>
            <w:proofErr w:type="spellStart"/>
            <w:r w:rsidR="00811F55" w:rsidRPr="00D1428B">
              <w:rPr>
                <w:bCs/>
              </w:rPr>
              <w:t>Tribhuwan</w:t>
            </w:r>
            <w:proofErr w:type="spellEnd"/>
            <w:r w:rsidR="00811F55" w:rsidRPr="00D1428B">
              <w:rPr>
                <w:bCs/>
              </w:rPr>
              <w:t xml:space="preserve"> University (TU), Nepal</w:t>
            </w:r>
          </w:p>
        </w:tc>
      </w:tr>
      <w:tr w:rsidR="00974387" w:rsidRPr="00D1428B" w:rsidTr="00E4595D">
        <w:tc>
          <w:tcPr>
            <w:tcW w:w="9558" w:type="dxa"/>
            <w:shd w:val="clear" w:color="auto" w:fill="FBD4B4" w:themeFill="accent6" w:themeFillTint="66"/>
          </w:tcPr>
          <w:p w:rsidR="00974387" w:rsidRPr="00D1428B" w:rsidRDefault="00974387" w:rsidP="005E1E4C">
            <w:pPr>
              <w:pStyle w:val="ListParagraph"/>
              <w:numPr>
                <w:ilvl w:val="0"/>
                <w:numId w:val="7"/>
              </w:numPr>
              <w:tabs>
                <w:tab w:val="left" w:pos="720"/>
                <w:tab w:val="left" w:pos="3960"/>
                <w:tab w:val="left" w:pos="4320"/>
              </w:tabs>
              <w:jc w:val="both"/>
              <w:rPr>
                <w:b/>
                <w:bCs/>
                <w:color w:val="00B050"/>
              </w:rPr>
            </w:pPr>
            <w:r w:rsidRPr="00D1428B">
              <w:rPr>
                <w:b/>
                <w:bCs/>
                <w:color w:val="00B050"/>
              </w:rPr>
              <w:t>Completed Degree</w:t>
            </w:r>
          </w:p>
        </w:tc>
      </w:tr>
      <w:tr w:rsidR="00974387" w:rsidRPr="00D1428B" w:rsidTr="00675D92">
        <w:tc>
          <w:tcPr>
            <w:tcW w:w="9558" w:type="dxa"/>
          </w:tcPr>
          <w:p w:rsidR="00974387" w:rsidRPr="00D1428B" w:rsidRDefault="00974387" w:rsidP="005E1E4C">
            <w:pPr>
              <w:pStyle w:val="ListParagraph"/>
              <w:numPr>
                <w:ilvl w:val="0"/>
                <w:numId w:val="12"/>
              </w:numPr>
              <w:tabs>
                <w:tab w:val="left" w:pos="720"/>
                <w:tab w:val="left" w:pos="3960"/>
                <w:tab w:val="left" w:pos="4320"/>
              </w:tabs>
              <w:jc w:val="both"/>
              <w:rPr>
                <w:b/>
              </w:rPr>
            </w:pPr>
            <w:r w:rsidRPr="00D1428B">
              <w:rPr>
                <w:b/>
                <w:bCs/>
              </w:rPr>
              <w:t xml:space="preserve">M.Sc. </w:t>
            </w:r>
            <w:r w:rsidR="00811F55" w:rsidRPr="00D1428B">
              <w:rPr>
                <w:b/>
                <w:bCs/>
              </w:rPr>
              <w:t>in Construction</w:t>
            </w:r>
            <w:r w:rsidRPr="00D1428B">
              <w:rPr>
                <w:b/>
                <w:bCs/>
              </w:rPr>
              <w:t xml:space="preserve"> Management</w:t>
            </w:r>
            <w:r w:rsidR="00B1011F" w:rsidRPr="00D1428B">
              <w:rPr>
                <w:b/>
                <w:bCs/>
              </w:rPr>
              <w:t xml:space="preserve"> </w:t>
            </w:r>
            <w:r w:rsidR="0047149D" w:rsidRPr="00D1428B">
              <w:rPr>
                <w:b/>
                <w:bCs/>
              </w:rPr>
              <w:t>(Civil</w:t>
            </w:r>
            <w:r w:rsidR="00B1011F" w:rsidRPr="00D1428B">
              <w:rPr>
                <w:b/>
                <w:bCs/>
              </w:rPr>
              <w:t xml:space="preserve"> Engineering)</w:t>
            </w:r>
            <w:r w:rsidRPr="00D1428B">
              <w:rPr>
                <w:bCs/>
              </w:rPr>
              <w:t xml:space="preserve">, Pokhara </w:t>
            </w:r>
            <w:proofErr w:type="gramStart"/>
            <w:r w:rsidRPr="00D1428B">
              <w:rPr>
                <w:bCs/>
              </w:rPr>
              <w:t>University(</w:t>
            </w:r>
            <w:proofErr w:type="gramEnd"/>
            <w:r w:rsidRPr="00D1428B">
              <w:rPr>
                <w:bCs/>
              </w:rPr>
              <w:t>PU), Nepal</w:t>
            </w:r>
          </w:p>
        </w:tc>
      </w:tr>
      <w:tr w:rsidR="00974387" w:rsidRPr="00D1428B" w:rsidTr="00675D92">
        <w:tc>
          <w:tcPr>
            <w:tcW w:w="9558" w:type="dxa"/>
          </w:tcPr>
          <w:p w:rsidR="00974387" w:rsidRPr="00D1428B" w:rsidRDefault="00974387" w:rsidP="005E1E4C">
            <w:pPr>
              <w:pStyle w:val="ListParagraph"/>
              <w:numPr>
                <w:ilvl w:val="0"/>
                <w:numId w:val="12"/>
              </w:numPr>
              <w:tabs>
                <w:tab w:val="left" w:pos="720"/>
                <w:tab w:val="left" w:pos="3960"/>
                <w:tab w:val="left" w:pos="4320"/>
              </w:tabs>
              <w:jc w:val="both"/>
              <w:rPr>
                <w:b/>
              </w:rPr>
            </w:pPr>
            <w:r w:rsidRPr="00D1428B">
              <w:rPr>
                <w:b/>
                <w:bCs/>
              </w:rPr>
              <w:t>Bachelor of Civil Engineering,</w:t>
            </w:r>
            <w:r w:rsidRPr="00D1428B">
              <w:rPr>
                <w:bCs/>
              </w:rPr>
              <w:t xml:space="preserve"> Nepal Engineering College(</w:t>
            </w:r>
            <w:proofErr w:type="spellStart"/>
            <w:r w:rsidRPr="00D1428B">
              <w:rPr>
                <w:bCs/>
              </w:rPr>
              <w:t>nec</w:t>
            </w:r>
            <w:proofErr w:type="spellEnd"/>
            <w:r w:rsidRPr="00D1428B">
              <w:rPr>
                <w:bCs/>
              </w:rPr>
              <w:t xml:space="preserve">), Pokhara </w:t>
            </w:r>
            <w:proofErr w:type="gramStart"/>
            <w:r w:rsidRPr="00D1428B">
              <w:rPr>
                <w:bCs/>
              </w:rPr>
              <w:t>University(</w:t>
            </w:r>
            <w:proofErr w:type="gramEnd"/>
            <w:r w:rsidRPr="00D1428B">
              <w:rPr>
                <w:bCs/>
              </w:rPr>
              <w:t>PU), Nepal</w:t>
            </w:r>
          </w:p>
        </w:tc>
      </w:tr>
      <w:tr w:rsidR="00974387" w:rsidRPr="00D1428B" w:rsidTr="00675D92">
        <w:tc>
          <w:tcPr>
            <w:tcW w:w="9558" w:type="dxa"/>
          </w:tcPr>
          <w:p w:rsidR="00974387" w:rsidRPr="00D1428B" w:rsidRDefault="00974387" w:rsidP="005E1E4C">
            <w:pPr>
              <w:pStyle w:val="ListParagraph"/>
              <w:numPr>
                <w:ilvl w:val="0"/>
                <w:numId w:val="12"/>
              </w:numPr>
              <w:tabs>
                <w:tab w:val="left" w:pos="4140"/>
              </w:tabs>
              <w:jc w:val="both"/>
              <w:outlineLvl w:val="0"/>
              <w:rPr>
                <w:bCs/>
              </w:rPr>
            </w:pPr>
            <w:r w:rsidRPr="00D1428B">
              <w:rPr>
                <w:b/>
                <w:bCs/>
              </w:rPr>
              <w:t xml:space="preserve">Diploma in Civil Engineering </w:t>
            </w:r>
            <w:proofErr w:type="spellStart"/>
            <w:r w:rsidRPr="00D1428B">
              <w:rPr>
                <w:bCs/>
              </w:rPr>
              <w:t>Baijnath</w:t>
            </w:r>
            <w:proofErr w:type="spellEnd"/>
            <w:r w:rsidRPr="00D1428B">
              <w:rPr>
                <w:bCs/>
              </w:rPr>
              <w:t xml:space="preserve"> Engineering College, </w:t>
            </w:r>
            <w:proofErr w:type="spellStart"/>
            <w:r w:rsidRPr="00D1428B">
              <w:rPr>
                <w:bCs/>
              </w:rPr>
              <w:t>Mahendranagar</w:t>
            </w:r>
            <w:proofErr w:type="spellEnd"/>
            <w:r w:rsidRPr="00D1428B">
              <w:rPr>
                <w:bCs/>
              </w:rPr>
              <w:t xml:space="preserve">, </w:t>
            </w:r>
            <w:proofErr w:type="spellStart"/>
            <w:r w:rsidRPr="00D1428B">
              <w:rPr>
                <w:bCs/>
              </w:rPr>
              <w:t>Kanchanpur</w:t>
            </w:r>
            <w:proofErr w:type="spellEnd"/>
            <w:r w:rsidRPr="00D1428B">
              <w:rPr>
                <w:bCs/>
              </w:rPr>
              <w:t>, Nepal</w:t>
            </w:r>
          </w:p>
        </w:tc>
      </w:tr>
      <w:tr w:rsidR="00974387" w:rsidRPr="00D1428B" w:rsidTr="00675D92">
        <w:tc>
          <w:tcPr>
            <w:tcW w:w="9558" w:type="dxa"/>
          </w:tcPr>
          <w:p w:rsidR="00974387" w:rsidRPr="00D1428B" w:rsidRDefault="00974387" w:rsidP="005E1E4C">
            <w:pPr>
              <w:pStyle w:val="ListParagraph"/>
              <w:numPr>
                <w:ilvl w:val="0"/>
                <w:numId w:val="12"/>
              </w:numPr>
              <w:tabs>
                <w:tab w:val="left" w:pos="4140"/>
              </w:tabs>
              <w:jc w:val="both"/>
              <w:outlineLvl w:val="0"/>
              <w:rPr>
                <w:b/>
                <w:bCs/>
              </w:rPr>
            </w:pPr>
            <w:r w:rsidRPr="00D1428B">
              <w:rPr>
                <w:b/>
                <w:bCs/>
              </w:rPr>
              <w:t>School Leaving Certificate</w:t>
            </w:r>
            <w:r w:rsidRPr="00D1428B">
              <w:rPr>
                <w:bCs/>
              </w:rPr>
              <w:t xml:space="preserve">, S.L.C.  Board of Nepal, </w:t>
            </w:r>
            <w:proofErr w:type="spellStart"/>
            <w:r w:rsidRPr="00D1428B">
              <w:rPr>
                <w:bCs/>
              </w:rPr>
              <w:t>Dewal</w:t>
            </w:r>
            <w:proofErr w:type="spellEnd"/>
            <w:r w:rsidRPr="00D1428B">
              <w:rPr>
                <w:bCs/>
              </w:rPr>
              <w:t xml:space="preserve"> Secondary School, </w:t>
            </w:r>
            <w:proofErr w:type="spellStart"/>
            <w:r w:rsidRPr="00D1428B">
              <w:rPr>
                <w:bCs/>
              </w:rPr>
              <w:t>Divyapur</w:t>
            </w:r>
            <w:proofErr w:type="spellEnd"/>
            <w:r w:rsidRPr="00D1428B">
              <w:rPr>
                <w:bCs/>
              </w:rPr>
              <w:t xml:space="preserve"> </w:t>
            </w:r>
            <w:proofErr w:type="spellStart"/>
            <w:r w:rsidRPr="00D1428B">
              <w:rPr>
                <w:bCs/>
              </w:rPr>
              <w:t>Dadeldhura</w:t>
            </w:r>
            <w:proofErr w:type="spellEnd"/>
            <w:r w:rsidRPr="00D1428B">
              <w:rPr>
                <w:bCs/>
              </w:rPr>
              <w:t xml:space="preserve"> </w:t>
            </w:r>
          </w:p>
        </w:tc>
      </w:tr>
    </w:tbl>
    <w:p w:rsidR="0047149D" w:rsidRPr="00D1428B" w:rsidRDefault="003F6E97" w:rsidP="00605216">
      <w:pPr>
        <w:tabs>
          <w:tab w:val="left" w:pos="720"/>
          <w:tab w:val="left" w:pos="3960"/>
          <w:tab w:val="left" w:pos="4320"/>
        </w:tabs>
        <w:rPr>
          <w:b/>
          <w:sz w:val="22"/>
          <w:szCs w:val="22"/>
        </w:rPr>
      </w:pPr>
      <w:r w:rsidRPr="00D1428B">
        <w:rPr>
          <w:b/>
          <w:sz w:val="22"/>
          <w:szCs w:val="22"/>
        </w:rPr>
        <w:t xml:space="preserve">    </w:t>
      </w:r>
    </w:p>
    <w:p w:rsidR="008E6563" w:rsidRPr="00D1428B" w:rsidRDefault="003F6E97" w:rsidP="00605216">
      <w:pPr>
        <w:tabs>
          <w:tab w:val="left" w:pos="720"/>
          <w:tab w:val="left" w:pos="3960"/>
          <w:tab w:val="left" w:pos="4320"/>
        </w:tabs>
        <w:rPr>
          <w:b/>
          <w:sz w:val="22"/>
          <w:szCs w:val="22"/>
        </w:rPr>
      </w:pPr>
      <w:r w:rsidRPr="00D1428B">
        <w:rPr>
          <w:b/>
          <w:sz w:val="22"/>
          <w:szCs w:val="22"/>
        </w:rPr>
        <w:t xml:space="preserve">             </w:t>
      </w:r>
    </w:p>
    <w:p w:rsidR="005A6E4E" w:rsidRPr="00D1428B" w:rsidRDefault="005A6E4E" w:rsidP="00521F72">
      <w:pPr>
        <w:shd w:val="clear" w:color="auto" w:fill="00B050"/>
        <w:tabs>
          <w:tab w:val="left" w:pos="720"/>
          <w:tab w:val="left" w:pos="3960"/>
          <w:tab w:val="left" w:pos="4320"/>
        </w:tabs>
        <w:jc w:val="both"/>
        <w:rPr>
          <w:b/>
          <w:sz w:val="22"/>
          <w:szCs w:val="22"/>
        </w:rPr>
      </w:pPr>
      <w:r w:rsidRPr="00D1428B">
        <w:rPr>
          <w:b/>
          <w:sz w:val="22"/>
          <w:szCs w:val="22"/>
        </w:rPr>
        <w:t>TRAINING</w:t>
      </w:r>
    </w:p>
    <w:p w:rsidR="00034651" w:rsidRPr="00D1428B" w:rsidRDefault="00914755" w:rsidP="005A6E4E">
      <w:pPr>
        <w:tabs>
          <w:tab w:val="left" w:pos="720"/>
          <w:tab w:val="left" w:pos="3960"/>
          <w:tab w:val="left" w:pos="4320"/>
        </w:tabs>
        <w:jc w:val="both"/>
        <w:rPr>
          <w:b/>
          <w:sz w:val="22"/>
          <w:szCs w:val="22"/>
        </w:rPr>
      </w:pPr>
      <w:r w:rsidRPr="00D1428B">
        <w:rPr>
          <w:b/>
          <w:sz w:val="22"/>
          <w:szCs w:val="22"/>
        </w:rPr>
        <w:t xml:space="preserve"> </w:t>
      </w:r>
    </w:p>
    <w:p w:rsidR="0047149D" w:rsidRDefault="00D1428B" w:rsidP="005E1E4C">
      <w:pPr>
        <w:numPr>
          <w:ilvl w:val="0"/>
          <w:numId w:val="1"/>
        </w:numPr>
        <w:tabs>
          <w:tab w:val="clear" w:pos="5040"/>
          <w:tab w:val="num" w:pos="360"/>
          <w:tab w:val="left" w:pos="540"/>
        </w:tabs>
        <w:ind w:left="360"/>
        <w:jc w:val="both"/>
        <w:rPr>
          <w:color w:val="000000"/>
          <w:sz w:val="22"/>
          <w:szCs w:val="22"/>
        </w:rPr>
      </w:pPr>
      <w:r w:rsidRPr="00A44ABC">
        <w:rPr>
          <w:b/>
          <w:color w:val="000000"/>
          <w:sz w:val="22"/>
          <w:szCs w:val="22"/>
        </w:rPr>
        <w:t xml:space="preserve">Training on US Aid Compliance policy </w:t>
      </w:r>
      <w:r w:rsidRPr="00D1428B">
        <w:rPr>
          <w:color w:val="000000"/>
          <w:sz w:val="22"/>
          <w:szCs w:val="22"/>
        </w:rPr>
        <w:t xml:space="preserve">organized by Oxfam GB  </w:t>
      </w:r>
    </w:p>
    <w:p w:rsidR="00A44ABC" w:rsidRPr="00D1428B" w:rsidRDefault="00A44ABC" w:rsidP="005E1E4C">
      <w:pPr>
        <w:numPr>
          <w:ilvl w:val="0"/>
          <w:numId w:val="1"/>
        </w:numPr>
        <w:tabs>
          <w:tab w:val="clear" w:pos="5040"/>
          <w:tab w:val="num" w:pos="360"/>
          <w:tab w:val="left" w:pos="540"/>
        </w:tabs>
        <w:ind w:left="360"/>
        <w:jc w:val="both"/>
        <w:rPr>
          <w:color w:val="000000"/>
          <w:sz w:val="22"/>
          <w:szCs w:val="22"/>
        </w:rPr>
      </w:pPr>
      <w:proofErr w:type="spellStart"/>
      <w:r w:rsidRPr="00A44ABC">
        <w:rPr>
          <w:b/>
          <w:color w:val="000000"/>
          <w:sz w:val="22"/>
          <w:szCs w:val="22"/>
        </w:rPr>
        <w:t>ToT</w:t>
      </w:r>
      <w:proofErr w:type="spellEnd"/>
      <w:r w:rsidRPr="00A44ABC">
        <w:rPr>
          <w:b/>
          <w:color w:val="000000"/>
          <w:sz w:val="22"/>
          <w:szCs w:val="22"/>
        </w:rPr>
        <w:t xml:space="preserve"> on climate resilient Water Safety Plan</w:t>
      </w:r>
      <w:r>
        <w:rPr>
          <w:color w:val="000000"/>
          <w:sz w:val="22"/>
          <w:szCs w:val="22"/>
        </w:rPr>
        <w:t xml:space="preserve"> </w:t>
      </w:r>
      <w:proofErr w:type="gramStart"/>
      <w:r>
        <w:rPr>
          <w:color w:val="000000"/>
          <w:sz w:val="22"/>
          <w:szCs w:val="22"/>
        </w:rPr>
        <w:t>( 5</w:t>
      </w:r>
      <w:proofErr w:type="gramEnd"/>
      <w:r>
        <w:rPr>
          <w:color w:val="000000"/>
          <w:sz w:val="22"/>
          <w:szCs w:val="22"/>
        </w:rPr>
        <w:t xml:space="preserve"> days ) organized by DWSS and WHO </w:t>
      </w:r>
    </w:p>
    <w:p w:rsidR="00676D00" w:rsidRPr="00D1428B" w:rsidRDefault="002130B5"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International Water Leadership training</w:t>
      </w:r>
      <w:r w:rsidRPr="00D1428B">
        <w:rPr>
          <w:color w:val="000000"/>
          <w:sz w:val="22"/>
          <w:szCs w:val="22"/>
        </w:rPr>
        <w:t xml:space="preserve"> </w:t>
      </w:r>
      <w:r w:rsidR="00676D00" w:rsidRPr="00D1428B">
        <w:rPr>
          <w:color w:val="000000"/>
          <w:sz w:val="22"/>
          <w:szCs w:val="22"/>
        </w:rPr>
        <w:t>(11 days</w:t>
      </w:r>
      <w:r w:rsidRPr="00D1428B">
        <w:rPr>
          <w:color w:val="000000"/>
          <w:sz w:val="22"/>
          <w:szCs w:val="22"/>
        </w:rPr>
        <w:t>) organized by</w:t>
      </w:r>
      <w:r w:rsidR="00676D00" w:rsidRPr="00D1428B">
        <w:rPr>
          <w:color w:val="000000"/>
          <w:sz w:val="22"/>
          <w:szCs w:val="22"/>
        </w:rPr>
        <w:t xml:space="preserve"> Lee </w:t>
      </w:r>
      <w:proofErr w:type="spellStart"/>
      <w:r w:rsidR="00676D00" w:rsidRPr="00D1428B">
        <w:rPr>
          <w:color w:val="000000"/>
          <w:sz w:val="22"/>
          <w:szCs w:val="22"/>
        </w:rPr>
        <w:t>Kuan</w:t>
      </w:r>
      <w:proofErr w:type="spellEnd"/>
      <w:r w:rsidR="00676D00" w:rsidRPr="00D1428B">
        <w:rPr>
          <w:color w:val="000000"/>
          <w:sz w:val="22"/>
          <w:szCs w:val="22"/>
        </w:rPr>
        <w:t xml:space="preserve"> Y</w:t>
      </w:r>
      <w:r w:rsidRPr="00D1428B">
        <w:rPr>
          <w:color w:val="000000"/>
          <w:sz w:val="22"/>
          <w:szCs w:val="22"/>
        </w:rPr>
        <w:t xml:space="preserve">ew School of public </w:t>
      </w:r>
      <w:r w:rsidR="00676D00" w:rsidRPr="00D1428B">
        <w:rPr>
          <w:color w:val="000000"/>
          <w:sz w:val="22"/>
          <w:szCs w:val="22"/>
        </w:rPr>
        <w:t>Policy, National University of Singapore</w:t>
      </w:r>
      <w:r w:rsidRPr="00D1428B">
        <w:rPr>
          <w:color w:val="000000"/>
          <w:sz w:val="22"/>
          <w:szCs w:val="22"/>
        </w:rPr>
        <w:t xml:space="preserve"> from 8 to 20 July ,2018</w:t>
      </w:r>
      <w:r w:rsidR="00676D00" w:rsidRPr="00D1428B">
        <w:rPr>
          <w:color w:val="000000"/>
          <w:sz w:val="22"/>
          <w:szCs w:val="22"/>
        </w:rPr>
        <w:t xml:space="preserve"> in Singapore. </w:t>
      </w:r>
    </w:p>
    <w:p w:rsidR="00573736" w:rsidRPr="00D1428B" w:rsidRDefault="00573736"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Project Management in Emergencies</w:t>
      </w:r>
      <w:r w:rsidR="00605216" w:rsidRPr="00D1428B">
        <w:rPr>
          <w:color w:val="000000"/>
          <w:sz w:val="22"/>
          <w:szCs w:val="22"/>
        </w:rPr>
        <w:t xml:space="preserve"> (</w:t>
      </w:r>
      <w:r w:rsidRPr="00D1428B">
        <w:rPr>
          <w:color w:val="000000"/>
          <w:sz w:val="22"/>
          <w:szCs w:val="22"/>
        </w:rPr>
        <w:t>2 days</w:t>
      </w:r>
      <w:r w:rsidR="00605216" w:rsidRPr="00D1428B">
        <w:rPr>
          <w:color w:val="000000"/>
          <w:sz w:val="22"/>
          <w:szCs w:val="22"/>
        </w:rPr>
        <w:t>)</w:t>
      </w:r>
      <w:r w:rsidRPr="00D1428B">
        <w:rPr>
          <w:color w:val="000000"/>
          <w:sz w:val="22"/>
          <w:szCs w:val="22"/>
        </w:rPr>
        <w:t xml:space="preserve"> </w:t>
      </w:r>
      <w:r w:rsidR="00605216" w:rsidRPr="00D1428B">
        <w:rPr>
          <w:color w:val="000000"/>
          <w:sz w:val="22"/>
          <w:szCs w:val="22"/>
        </w:rPr>
        <w:t xml:space="preserve">- </w:t>
      </w:r>
      <w:proofErr w:type="spellStart"/>
      <w:r w:rsidRPr="00D1428B">
        <w:rPr>
          <w:color w:val="000000"/>
          <w:sz w:val="22"/>
          <w:szCs w:val="22"/>
        </w:rPr>
        <w:t>Red</w:t>
      </w:r>
      <w:r w:rsidR="00605216" w:rsidRPr="00D1428B">
        <w:rPr>
          <w:color w:val="000000"/>
          <w:sz w:val="22"/>
          <w:szCs w:val="22"/>
        </w:rPr>
        <w:t>R</w:t>
      </w:r>
      <w:proofErr w:type="spellEnd"/>
      <w:r w:rsidR="00605216" w:rsidRPr="00D1428B">
        <w:rPr>
          <w:color w:val="000000"/>
          <w:sz w:val="22"/>
          <w:szCs w:val="22"/>
        </w:rPr>
        <w:t>, India</w:t>
      </w:r>
    </w:p>
    <w:p w:rsidR="008303B3" w:rsidRPr="00D1428B" w:rsidRDefault="008303B3" w:rsidP="005E1E4C">
      <w:pPr>
        <w:numPr>
          <w:ilvl w:val="0"/>
          <w:numId w:val="1"/>
        </w:numPr>
        <w:tabs>
          <w:tab w:val="clear" w:pos="5040"/>
          <w:tab w:val="num" w:pos="360"/>
          <w:tab w:val="left" w:pos="540"/>
        </w:tabs>
        <w:ind w:left="360"/>
        <w:jc w:val="both"/>
        <w:rPr>
          <w:color w:val="000000"/>
          <w:sz w:val="22"/>
          <w:szCs w:val="22"/>
        </w:rPr>
      </w:pPr>
      <w:r w:rsidRPr="00D1428B">
        <w:rPr>
          <w:b/>
          <w:bCs/>
          <w:color w:val="000000"/>
          <w:sz w:val="22"/>
          <w:szCs w:val="22"/>
        </w:rPr>
        <w:t>Training of</w:t>
      </w:r>
      <w:r w:rsidRPr="00D1428B">
        <w:rPr>
          <w:color w:val="000000"/>
          <w:sz w:val="22"/>
          <w:szCs w:val="22"/>
        </w:rPr>
        <w:t xml:space="preserve"> </w:t>
      </w:r>
      <w:r w:rsidR="00676D00" w:rsidRPr="00D1428B">
        <w:rPr>
          <w:b/>
          <w:sz w:val="22"/>
          <w:szCs w:val="22"/>
        </w:rPr>
        <w:t>Trainer (</w:t>
      </w:r>
      <w:proofErr w:type="spellStart"/>
      <w:r w:rsidRPr="00D1428B">
        <w:rPr>
          <w:b/>
          <w:sz w:val="22"/>
          <w:szCs w:val="22"/>
        </w:rPr>
        <w:t>ToT</w:t>
      </w:r>
      <w:proofErr w:type="spellEnd"/>
      <w:r w:rsidRPr="00D1428B">
        <w:rPr>
          <w:b/>
          <w:sz w:val="22"/>
          <w:szCs w:val="22"/>
        </w:rPr>
        <w:t xml:space="preserve">) on </w:t>
      </w:r>
      <w:r w:rsidR="00A12E19" w:rsidRPr="00D1428B">
        <w:rPr>
          <w:b/>
          <w:sz w:val="22"/>
          <w:szCs w:val="22"/>
        </w:rPr>
        <w:t>WASH (</w:t>
      </w:r>
      <w:r w:rsidRPr="00D1428B">
        <w:rPr>
          <w:color w:val="000000"/>
          <w:sz w:val="22"/>
          <w:szCs w:val="22"/>
        </w:rPr>
        <w:t>4 days</w:t>
      </w:r>
      <w:r w:rsidR="00605216" w:rsidRPr="00D1428B">
        <w:rPr>
          <w:color w:val="000000"/>
          <w:sz w:val="22"/>
          <w:szCs w:val="22"/>
        </w:rPr>
        <w:t>)</w:t>
      </w:r>
      <w:r w:rsidRPr="00D1428B">
        <w:rPr>
          <w:color w:val="000000"/>
          <w:sz w:val="22"/>
          <w:szCs w:val="22"/>
        </w:rPr>
        <w:t xml:space="preserve"> </w:t>
      </w:r>
      <w:r w:rsidR="00605216" w:rsidRPr="00D1428B">
        <w:rPr>
          <w:color w:val="000000"/>
          <w:sz w:val="22"/>
          <w:szCs w:val="22"/>
        </w:rPr>
        <w:t>-</w:t>
      </w:r>
      <w:r w:rsidRPr="00D1428B">
        <w:rPr>
          <w:color w:val="000000"/>
          <w:sz w:val="22"/>
          <w:szCs w:val="22"/>
        </w:rPr>
        <w:t xml:space="preserve"> </w:t>
      </w:r>
      <w:r w:rsidR="00036F94" w:rsidRPr="00D1428B">
        <w:rPr>
          <w:color w:val="000000"/>
          <w:sz w:val="22"/>
          <w:szCs w:val="22"/>
        </w:rPr>
        <w:t xml:space="preserve">  </w:t>
      </w:r>
      <w:proofErr w:type="spellStart"/>
      <w:r w:rsidRPr="00D1428B">
        <w:rPr>
          <w:color w:val="000000"/>
          <w:sz w:val="22"/>
          <w:szCs w:val="22"/>
        </w:rPr>
        <w:t>Red</w:t>
      </w:r>
      <w:r w:rsidR="00605216" w:rsidRPr="00D1428B">
        <w:rPr>
          <w:color w:val="000000"/>
          <w:sz w:val="22"/>
          <w:szCs w:val="22"/>
        </w:rPr>
        <w:t>R</w:t>
      </w:r>
      <w:proofErr w:type="spellEnd"/>
      <w:r w:rsidRPr="00D1428B">
        <w:rPr>
          <w:color w:val="000000"/>
          <w:sz w:val="22"/>
          <w:szCs w:val="22"/>
        </w:rPr>
        <w:t>, India</w:t>
      </w:r>
    </w:p>
    <w:p w:rsidR="005E087F" w:rsidRPr="00D1428B" w:rsidRDefault="005E087F"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Environmental Health in Emergency (EHE</w:t>
      </w:r>
      <w:r w:rsidR="00627750" w:rsidRPr="00D1428B">
        <w:rPr>
          <w:b/>
          <w:color w:val="000000"/>
          <w:sz w:val="22"/>
          <w:szCs w:val="22"/>
        </w:rPr>
        <w:t>)</w:t>
      </w:r>
      <w:r w:rsidR="00605216" w:rsidRPr="00D1428B">
        <w:rPr>
          <w:color w:val="000000"/>
          <w:sz w:val="22"/>
          <w:szCs w:val="22"/>
        </w:rPr>
        <w:t xml:space="preserve"> (</w:t>
      </w:r>
      <w:r w:rsidR="00B51B77" w:rsidRPr="00D1428B">
        <w:rPr>
          <w:color w:val="000000"/>
          <w:sz w:val="22"/>
          <w:szCs w:val="22"/>
        </w:rPr>
        <w:t>7 days</w:t>
      </w:r>
      <w:r w:rsidR="00605216" w:rsidRPr="00D1428B">
        <w:rPr>
          <w:color w:val="000000"/>
          <w:sz w:val="22"/>
          <w:szCs w:val="22"/>
        </w:rPr>
        <w:t>)</w:t>
      </w:r>
      <w:r w:rsidR="00B51B77" w:rsidRPr="00D1428B">
        <w:rPr>
          <w:color w:val="000000"/>
          <w:sz w:val="22"/>
          <w:szCs w:val="22"/>
        </w:rPr>
        <w:t xml:space="preserve"> </w:t>
      </w:r>
      <w:r w:rsidR="00605216" w:rsidRPr="00D1428B">
        <w:rPr>
          <w:color w:val="000000"/>
          <w:sz w:val="22"/>
          <w:szCs w:val="22"/>
        </w:rPr>
        <w:t>-</w:t>
      </w:r>
      <w:r w:rsidRPr="00D1428B">
        <w:rPr>
          <w:color w:val="000000"/>
          <w:sz w:val="22"/>
          <w:szCs w:val="22"/>
        </w:rPr>
        <w:t xml:space="preserve"> </w:t>
      </w:r>
      <w:proofErr w:type="spellStart"/>
      <w:r w:rsidRPr="00D1428B">
        <w:rPr>
          <w:color w:val="000000"/>
          <w:sz w:val="22"/>
          <w:szCs w:val="22"/>
        </w:rPr>
        <w:t>Red</w:t>
      </w:r>
      <w:r w:rsidR="00605216" w:rsidRPr="00D1428B">
        <w:rPr>
          <w:color w:val="000000"/>
          <w:sz w:val="22"/>
          <w:szCs w:val="22"/>
        </w:rPr>
        <w:t>R</w:t>
      </w:r>
      <w:proofErr w:type="spellEnd"/>
      <w:r w:rsidRPr="00D1428B">
        <w:rPr>
          <w:color w:val="000000"/>
          <w:sz w:val="22"/>
          <w:szCs w:val="22"/>
        </w:rPr>
        <w:t>, India.</w:t>
      </w:r>
    </w:p>
    <w:p w:rsidR="00627750" w:rsidRPr="00D1428B" w:rsidRDefault="008303B3"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lastRenderedPageBreak/>
        <w:t>Emergency Need Assessment</w:t>
      </w:r>
      <w:r w:rsidRPr="00D1428B">
        <w:rPr>
          <w:color w:val="000000"/>
          <w:sz w:val="22"/>
          <w:szCs w:val="22"/>
        </w:rPr>
        <w:t xml:space="preserve"> </w:t>
      </w:r>
      <w:r w:rsidR="00605216" w:rsidRPr="00D1428B">
        <w:rPr>
          <w:color w:val="000000"/>
          <w:sz w:val="22"/>
          <w:szCs w:val="22"/>
        </w:rPr>
        <w:t>(</w:t>
      </w:r>
      <w:r w:rsidRPr="00D1428B">
        <w:rPr>
          <w:color w:val="000000"/>
          <w:sz w:val="22"/>
          <w:szCs w:val="22"/>
        </w:rPr>
        <w:t>2 days</w:t>
      </w:r>
      <w:r w:rsidR="00605216" w:rsidRPr="00D1428B">
        <w:rPr>
          <w:color w:val="000000"/>
          <w:sz w:val="22"/>
          <w:szCs w:val="22"/>
        </w:rPr>
        <w:t>)</w:t>
      </w:r>
      <w:r w:rsidRPr="00D1428B">
        <w:rPr>
          <w:color w:val="000000"/>
          <w:sz w:val="22"/>
          <w:szCs w:val="22"/>
        </w:rPr>
        <w:t xml:space="preserve"> </w:t>
      </w:r>
      <w:r w:rsidR="00605216" w:rsidRPr="00D1428B">
        <w:rPr>
          <w:color w:val="000000"/>
          <w:sz w:val="22"/>
          <w:szCs w:val="22"/>
        </w:rPr>
        <w:t xml:space="preserve">- </w:t>
      </w:r>
      <w:r w:rsidRPr="00D1428B">
        <w:rPr>
          <w:color w:val="000000"/>
          <w:sz w:val="22"/>
          <w:szCs w:val="22"/>
        </w:rPr>
        <w:t>Department of Water Supply &amp; Sewerage</w:t>
      </w:r>
      <w:r w:rsidR="00605216" w:rsidRPr="00D1428B">
        <w:rPr>
          <w:color w:val="000000"/>
          <w:sz w:val="22"/>
          <w:szCs w:val="22"/>
        </w:rPr>
        <w:t xml:space="preserve"> </w:t>
      </w:r>
      <w:r w:rsidRPr="00D1428B">
        <w:rPr>
          <w:color w:val="000000"/>
          <w:sz w:val="22"/>
          <w:szCs w:val="22"/>
        </w:rPr>
        <w:t>(DWSS)</w:t>
      </w:r>
      <w:r w:rsidR="00433CE0" w:rsidRPr="00D1428B">
        <w:rPr>
          <w:color w:val="000000"/>
          <w:sz w:val="22"/>
          <w:szCs w:val="22"/>
        </w:rPr>
        <w:t>/ UNICEF</w:t>
      </w:r>
    </w:p>
    <w:p w:rsidR="00036F94" w:rsidRPr="00D1428B" w:rsidRDefault="00036F94"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Disaster Risk Management (DRM</w:t>
      </w:r>
      <w:r w:rsidRPr="00D1428B">
        <w:rPr>
          <w:color w:val="000000"/>
          <w:sz w:val="22"/>
          <w:szCs w:val="22"/>
        </w:rPr>
        <w:t xml:space="preserve">) </w:t>
      </w:r>
      <w:r w:rsidRPr="00D1428B">
        <w:rPr>
          <w:b/>
          <w:bCs/>
          <w:color w:val="000000"/>
          <w:sz w:val="22"/>
          <w:szCs w:val="22"/>
        </w:rPr>
        <w:t xml:space="preserve">in WASH </w:t>
      </w:r>
      <w:r w:rsidRPr="00D1428B">
        <w:rPr>
          <w:color w:val="000000"/>
          <w:sz w:val="22"/>
          <w:szCs w:val="22"/>
        </w:rPr>
        <w:t>(2 days) - DWSS/UNICEF.</w:t>
      </w:r>
    </w:p>
    <w:p w:rsidR="00036F94" w:rsidRPr="00D1428B" w:rsidRDefault="00036F94"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 xml:space="preserve">Water </w:t>
      </w:r>
      <w:r w:rsidR="00A12E19" w:rsidRPr="00D1428B">
        <w:rPr>
          <w:b/>
          <w:color w:val="000000"/>
          <w:sz w:val="22"/>
          <w:szCs w:val="22"/>
        </w:rPr>
        <w:t xml:space="preserve">Quality </w:t>
      </w:r>
      <w:r w:rsidR="00A12E19" w:rsidRPr="00D1428B">
        <w:rPr>
          <w:color w:val="000000"/>
          <w:sz w:val="22"/>
          <w:szCs w:val="22"/>
        </w:rPr>
        <w:t>(</w:t>
      </w:r>
      <w:r w:rsidRPr="00D1428B">
        <w:rPr>
          <w:color w:val="000000"/>
          <w:sz w:val="22"/>
          <w:szCs w:val="22"/>
        </w:rPr>
        <w:t xml:space="preserve">4 days) - Kathmandu </w:t>
      </w:r>
      <w:proofErr w:type="spellStart"/>
      <w:r w:rsidRPr="00D1428B">
        <w:rPr>
          <w:color w:val="000000"/>
          <w:sz w:val="22"/>
          <w:szCs w:val="22"/>
        </w:rPr>
        <w:t>Upatyaka</w:t>
      </w:r>
      <w:proofErr w:type="spellEnd"/>
      <w:r w:rsidRPr="00D1428B">
        <w:rPr>
          <w:color w:val="000000"/>
          <w:sz w:val="22"/>
          <w:szCs w:val="22"/>
        </w:rPr>
        <w:t xml:space="preserve"> </w:t>
      </w:r>
      <w:proofErr w:type="spellStart"/>
      <w:r w:rsidRPr="00D1428B">
        <w:rPr>
          <w:color w:val="000000"/>
          <w:sz w:val="22"/>
          <w:szCs w:val="22"/>
        </w:rPr>
        <w:t>Khanepani</w:t>
      </w:r>
      <w:proofErr w:type="spellEnd"/>
      <w:r w:rsidRPr="00D1428B">
        <w:rPr>
          <w:color w:val="000000"/>
          <w:sz w:val="22"/>
          <w:szCs w:val="22"/>
        </w:rPr>
        <w:t xml:space="preserve"> Limited (KUKL) </w:t>
      </w:r>
    </w:p>
    <w:p w:rsidR="00036F94" w:rsidRPr="00D1428B" w:rsidRDefault="00036F94"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 xml:space="preserve">Proposal Writing &amp; Presentation Skill </w:t>
      </w:r>
      <w:r w:rsidRPr="00D1428B">
        <w:rPr>
          <w:color w:val="000000"/>
          <w:sz w:val="22"/>
          <w:szCs w:val="22"/>
        </w:rPr>
        <w:t>(5 days) - IPTM, Nepal with Support of KVWSMB</w:t>
      </w:r>
    </w:p>
    <w:p w:rsidR="00036F94" w:rsidRPr="00D1428B" w:rsidRDefault="00036F94"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Procurement &amp; Contract Management</w:t>
      </w:r>
      <w:r w:rsidRPr="00D1428B">
        <w:rPr>
          <w:color w:val="000000"/>
          <w:sz w:val="22"/>
          <w:szCs w:val="22"/>
        </w:rPr>
        <w:t xml:space="preserve"> (5 days) - Kathmandu </w:t>
      </w:r>
      <w:proofErr w:type="spellStart"/>
      <w:r w:rsidRPr="00D1428B">
        <w:rPr>
          <w:color w:val="000000"/>
          <w:sz w:val="22"/>
          <w:szCs w:val="22"/>
        </w:rPr>
        <w:t>Upatyaka</w:t>
      </w:r>
      <w:proofErr w:type="spellEnd"/>
      <w:r w:rsidRPr="00D1428B">
        <w:rPr>
          <w:color w:val="000000"/>
          <w:sz w:val="22"/>
          <w:szCs w:val="22"/>
        </w:rPr>
        <w:t xml:space="preserve"> </w:t>
      </w:r>
      <w:proofErr w:type="spellStart"/>
      <w:r w:rsidRPr="00D1428B">
        <w:rPr>
          <w:color w:val="000000"/>
          <w:sz w:val="22"/>
          <w:szCs w:val="22"/>
        </w:rPr>
        <w:t>Khanepani</w:t>
      </w:r>
      <w:proofErr w:type="spellEnd"/>
      <w:r w:rsidRPr="00D1428B">
        <w:rPr>
          <w:color w:val="000000"/>
          <w:sz w:val="22"/>
          <w:szCs w:val="22"/>
        </w:rPr>
        <w:t xml:space="preserve"> Limited (KUKL)</w:t>
      </w:r>
    </w:p>
    <w:p w:rsidR="008303B3" w:rsidRPr="00D1428B" w:rsidRDefault="00B1011F"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 xml:space="preserve">Rainwater </w:t>
      </w:r>
      <w:r w:rsidR="00627750" w:rsidRPr="00D1428B">
        <w:rPr>
          <w:b/>
          <w:color w:val="000000"/>
          <w:sz w:val="22"/>
          <w:szCs w:val="22"/>
        </w:rPr>
        <w:t>Harvesting</w:t>
      </w:r>
      <w:r w:rsidR="00605216" w:rsidRPr="00D1428B">
        <w:rPr>
          <w:color w:val="000000"/>
          <w:sz w:val="22"/>
          <w:szCs w:val="22"/>
        </w:rPr>
        <w:t xml:space="preserve"> (</w:t>
      </w:r>
      <w:r w:rsidR="00627750" w:rsidRPr="00D1428B">
        <w:rPr>
          <w:color w:val="000000"/>
          <w:sz w:val="22"/>
          <w:szCs w:val="22"/>
        </w:rPr>
        <w:t>3 days</w:t>
      </w:r>
      <w:r w:rsidR="00605216" w:rsidRPr="00D1428B">
        <w:rPr>
          <w:color w:val="000000"/>
          <w:sz w:val="22"/>
          <w:szCs w:val="22"/>
        </w:rPr>
        <w:t>)</w:t>
      </w:r>
      <w:r w:rsidR="00627750" w:rsidRPr="00D1428B">
        <w:rPr>
          <w:color w:val="000000"/>
          <w:sz w:val="22"/>
          <w:szCs w:val="22"/>
        </w:rPr>
        <w:t xml:space="preserve"> </w:t>
      </w:r>
      <w:r w:rsidR="00605216" w:rsidRPr="00D1428B">
        <w:rPr>
          <w:color w:val="000000"/>
          <w:sz w:val="22"/>
          <w:szCs w:val="22"/>
        </w:rPr>
        <w:t>-</w:t>
      </w:r>
      <w:r w:rsidR="00627750" w:rsidRPr="00D1428B">
        <w:rPr>
          <w:color w:val="000000"/>
          <w:sz w:val="22"/>
          <w:szCs w:val="22"/>
        </w:rPr>
        <w:t xml:space="preserve"> Kathmandu Valley Water Supply Management </w:t>
      </w:r>
      <w:proofErr w:type="gramStart"/>
      <w:r w:rsidR="00627750" w:rsidRPr="00D1428B">
        <w:rPr>
          <w:color w:val="000000"/>
          <w:sz w:val="22"/>
          <w:szCs w:val="22"/>
        </w:rPr>
        <w:t>Board(</w:t>
      </w:r>
      <w:proofErr w:type="gramEnd"/>
      <w:r w:rsidR="00627750" w:rsidRPr="00D1428B">
        <w:rPr>
          <w:color w:val="000000"/>
          <w:sz w:val="22"/>
          <w:szCs w:val="22"/>
        </w:rPr>
        <w:t xml:space="preserve">KVWSMB) </w:t>
      </w:r>
      <w:r w:rsidR="008303B3" w:rsidRPr="00D1428B">
        <w:rPr>
          <w:color w:val="000000"/>
          <w:sz w:val="22"/>
          <w:szCs w:val="22"/>
        </w:rPr>
        <w:t xml:space="preserve">  </w:t>
      </w:r>
    </w:p>
    <w:p w:rsidR="009978B3" w:rsidRPr="00D1428B" w:rsidRDefault="005E087F"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 xml:space="preserve">Enhancing Office </w:t>
      </w:r>
      <w:r w:rsidR="00433CE0" w:rsidRPr="00D1428B">
        <w:rPr>
          <w:b/>
          <w:color w:val="000000"/>
          <w:sz w:val="22"/>
          <w:szCs w:val="22"/>
        </w:rPr>
        <w:t>management</w:t>
      </w:r>
      <w:r w:rsidR="00433CE0" w:rsidRPr="00D1428B">
        <w:rPr>
          <w:color w:val="000000"/>
          <w:sz w:val="22"/>
          <w:szCs w:val="22"/>
        </w:rPr>
        <w:t xml:space="preserve"> </w:t>
      </w:r>
      <w:r w:rsidR="00605216" w:rsidRPr="00D1428B">
        <w:rPr>
          <w:color w:val="000000"/>
          <w:sz w:val="22"/>
          <w:szCs w:val="22"/>
        </w:rPr>
        <w:t>(</w:t>
      </w:r>
      <w:r w:rsidR="00433CE0" w:rsidRPr="00D1428B">
        <w:rPr>
          <w:color w:val="000000"/>
          <w:sz w:val="22"/>
          <w:szCs w:val="22"/>
        </w:rPr>
        <w:t>2 days</w:t>
      </w:r>
      <w:r w:rsidR="00605216" w:rsidRPr="00D1428B">
        <w:rPr>
          <w:color w:val="000000"/>
          <w:sz w:val="22"/>
          <w:szCs w:val="22"/>
        </w:rPr>
        <w:t>)</w:t>
      </w:r>
      <w:r w:rsidR="003648DC" w:rsidRPr="00D1428B">
        <w:rPr>
          <w:color w:val="000000"/>
          <w:sz w:val="22"/>
          <w:szCs w:val="22"/>
        </w:rPr>
        <w:t xml:space="preserve"> </w:t>
      </w:r>
      <w:r w:rsidR="00605216" w:rsidRPr="00D1428B">
        <w:rPr>
          <w:color w:val="000000"/>
          <w:sz w:val="22"/>
          <w:szCs w:val="22"/>
        </w:rPr>
        <w:t>-</w:t>
      </w:r>
      <w:r w:rsidR="00036F94" w:rsidRPr="00D1428B">
        <w:rPr>
          <w:color w:val="000000"/>
          <w:sz w:val="22"/>
          <w:szCs w:val="22"/>
        </w:rPr>
        <w:t xml:space="preserve"> Kathmandu Valley Water Supply Management </w:t>
      </w:r>
      <w:proofErr w:type="gramStart"/>
      <w:r w:rsidR="00036F94" w:rsidRPr="00D1428B">
        <w:rPr>
          <w:color w:val="000000"/>
          <w:sz w:val="22"/>
          <w:szCs w:val="22"/>
        </w:rPr>
        <w:t>Board(</w:t>
      </w:r>
      <w:proofErr w:type="gramEnd"/>
      <w:r w:rsidR="00036F94" w:rsidRPr="00D1428B">
        <w:rPr>
          <w:color w:val="000000"/>
          <w:sz w:val="22"/>
          <w:szCs w:val="22"/>
        </w:rPr>
        <w:t xml:space="preserve">KVWSMB)   </w:t>
      </w:r>
      <w:r w:rsidR="003648DC" w:rsidRPr="00D1428B">
        <w:rPr>
          <w:color w:val="000000"/>
          <w:sz w:val="22"/>
          <w:szCs w:val="22"/>
        </w:rPr>
        <w:t xml:space="preserve"> </w:t>
      </w:r>
    </w:p>
    <w:p w:rsidR="00DB1BD1" w:rsidRPr="00D1428B" w:rsidRDefault="00DB1BD1"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Soil and Water Assessment Tool (SWAT</w:t>
      </w:r>
      <w:r w:rsidR="005A6E4E" w:rsidRPr="00D1428B">
        <w:rPr>
          <w:b/>
          <w:color w:val="000000"/>
          <w:sz w:val="22"/>
          <w:szCs w:val="22"/>
        </w:rPr>
        <w:t>)</w:t>
      </w:r>
      <w:r w:rsidR="005A6E4E" w:rsidRPr="00D1428B">
        <w:rPr>
          <w:color w:val="000000"/>
          <w:sz w:val="22"/>
          <w:szCs w:val="22"/>
        </w:rPr>
        <w:t xml:space="preserve"> </w:t>
      </w:r>
      <w:r w:rsidR="0098791D" w:rsidRPr="00D1428B">
        <w:rPr>
          <w:color w:val="000000"/>
          <w:sz w:val="22"/>
          <w:szCs w:val="22"/>
        </w:rPr>
        <w:t xml:space="preserve">(11 days) - </w:t>
      </w:r>
      <w:r w:rsidRPr="00D1428B">
        <w:rPr>
          <w:color w:val="000000"/>
          <w:sz w:val="22"/>
          <w:szCs w:val="22"/>
        </w:rPr>
        <w:t>Center of Research for Environment Energy and Water (CREEW)</w:t>
      </w:r>
    </w:p>
    <w:p w:rsidR="00914755" w:rsidRPr="00D1428B" w:rsidRDefault="00036F94"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 xml:space="preserve"> Arc </w:t>
      </w:r>
      <w:r w:rsidR="00914755" w:rsidRPr="00D1428B">
        <w:rPr>
          <w:b/>
          <w:color w:val="000000"/>
          <w:sz w:val="22"/>
          <w:szCs w:val="22"/>
        </w:rPr>
        <w:t xml:space="preserve">GIS </w:t>
      </w:r>
      <w:r w:rsidR="0098791D" w:rsidRPr="00D1428B">
        <w:rPr>
          <w:color w:val="000000"/>
          <w:sz w:val="22"/>
          <w:szCs w:val="22"/>
        </w:rPr>
        <w:t>(</w:t>
      </w:r>
      <w:r w:rsidR="00914755" w:rsidRPr="00D1428B">
        <w:rPr>
          <w:color w:val="000000"/>
          <w:sz w:val="22"/>
          <w:szCs w:val="22"/>
        </w:rPr>
        <w:t>1 month</w:t>
      </w:r>
      <w:r w:rsidR="0098791D" w:rsidRPr="00D1428B">
        <w:rPr>
          <w:color w:val="000000"/>
          <w:sz w:val="22"/>
          <w:szCs w:val="22"/>
        </w:rPr>
        <w:t>)</w:t>
      </w:r>
      <w:r w:rsidR="00914755" w:rsidRPr="00D1428B">
        <w:rPr>
          <w:color w:val="000000"/>
          <w:sz w:val="22"/>
          <w:szCs w:val="22"/>
        </w:rPr>
        <w:t xml:space="preserve"> </w:t>
      </w:r>
      <w:r w:rsidR="0098791D" w:rsidRPr="00D1428B">
        <w:rPr>
          <w:color w:val="000000"/>
          <w:sz w:val="22"/>
          <w:szCs w:val="22"/>
        </w:rPr>
        <w:t>-</w:t>
      </w:r>
      <w:r w:rsidR="00914755" w:rsidRPr="00D1428B">
        <w:rPr>
          <w:color w:val="000000"/>
          <w:sz w:val="22"/>
          <w:szCs w:val="22"/>
        </w:rPr>
        <w:t xml:space="preserve"> </w:t>
      </w:r>
      <w:proofErr w:type="spellStart"/>
      <w:r w:rsidR="004A239B" w:rsidRPr="00D1428B">
        <w:rPr>
          <w:color w:val="000000"/>
          <w:sz w:val="22"/>
          <w:szCs w:val="22"/>
        </w:rPr>
        <w:t>Glosoft</w:t>
      </w:r>
      <w:proofErr w:type="spellEnd"/>
      <w:r w:rsidR="00EC2D04" w:rsidRPr="00D1428B">
        <w:rPr>
          <w:color w:val="000000"/>
          <w:sz w:val="22"/>
          <w:szCs w:val="22"/>
        </w:rPr>
        <w:t xml:space="preserve"> </w:t>
      </w:r>
      <w:proofErr w:type="spellStart"/>
      <w:r w:rsidR="00EC2D04" w:rsidRPr="00D1428B">
        <w:rPr>
          <w:color w:val="000000"/>
          <w:sz w:val="22"/>
          <w:szCs w:val="22"/>
        </w:rPr>
        <w:t>pvt.</w:t>
      </w:r>
      <w:proofErr w:type="spellEnd"/>
      <w:r w:rsidR="00EC2D04" w:rsidRPr="00D1428B">
        <w:rPr>
          <w:color w:val="000000"/>
          <w:sz w:val="22"/>
          <w:szCs w:val="22"/>
        </w:rPr>
        <w:t xml:space="preserve"> ltd. </w:t>
      </w:r>
      <w:r w:rsidR="00633B6B" w:rsidRPr="00D1428B">
        <w:rPr>
          <w:color w:val="000000"/>
          <w:sz w:val="22"/>
          <w:szCs w:val="22"/>
        </w:rPr>
        <w:t xml:space="preserve">New </w:t>
      </w:r>
      <w:proofErr w:type="spellStart"/>
      <w:r w:rsidR="00633B6B" w:rsidRPr="00D1428B">
        <w:rPr>
          <w:color w:val="000000"/>
          <w:sz w:val="22"/>
          <w:szCs w:val="22"/>
        </w:rPr>
        <w:t>Baneshwor</w:t>
      </w:r>
      <w:proofErr w:type="spellEnd"/>
      <w:r w:rsidR="00633B6B" w:rsidRPr="00D1428B">
        <w:rPr>
          <w:color w:val="000000"/>
          <w:sz w:val="22"/>
          <w:szCs w:val="22"/>
        </w:rPr>
        <w:t xml:space="preserve"> Kathmandu</w:t>
      </w:r>
    </w:p>
    <w:p w:rsidR="00914755" w:rsidRPr="00D1428B" w:rsidRDefault="00036F94" w:rsidP="005E1E4C">
      <w:pPr>
        <w:numPr>
          <w:ilvl w:val="0"/>
          <w:numId w:val="1"/>
        </w:numPr>
        <w:tabs>
          <w:tab w:val="clear" w:pos="5040"/>
          <w:tab w:val="num" w:pos="360"/>
          <w:tab w:val="left" w:pos="540"/>
        </w:tabs>
        <w:ind w:left="360"/>
        <w:jc w:val="both"/>
        <w:rPr>
          <w:color w:val="000000"/>
          <w:sz w:val="22"/>
          <w:szCs w:val="22"/>
        </w:rPr>
      </w:pPr>
      <w:r w:rsidRPr="00D1428B">
        <w:rPr>
          <w:b/>
          <w:color w:val="000000"/>
          <w:sz w:val="22"/>
          <w:szCs w:val="22"/>
        </w:rPr>
        <w:t>Training on ‘Survey, Design</w:t>
      </w:r>
      <w:r w:rsidR="00914755" w:rsidRPr="00D1428B">
        <w:rPr>
          <w:b/>
          <w:color w:val="000000"/>
          <w:sz w:val="22"/>
          <w:szCs w:val="22"/>
        </w:rPr>
        <w:t xml:space="preserve"> &amp; Estimate of Water Supply &amp; Sanitation </w:t>
      </w:r>
      <w:r w:rsidRPr="00D1428B">
        <w:rPr>
          <w:b/>
          <w:color w:val="000000"/>
          <w:sz w:val="22"/>
          <w:szCs w:val="22"/>
        </w:rPr>
        <w:t>Scheme’</w:t>
      </w:r>
      <w:r w:rsidRPr="00D1428B">
        <w:rPr>
          <w:color w:val="000000"/>
          <w:sz w:val="22"/>
          <w:szCs w:val="22"/>
        </w:rPr>
        <w:t xml:space="preserve"> conducted</w:t>
      </w:r>
      <w:r w:rsidR="00914755" w:rsidRPr="00D1428B">
        <w:rPr>
          <w:color w:val="000000"/>
          <w:sz w:val="22"/>
          <w:szCs w:val="22"/>
        </w:rPr>
        <w:t xml:space="preserve"> by RVWRMP for 5 days.  </w:t>
      </w:r>
    </w:p>
    <w:p w:rsidR="0098791D" w:rsidRPr="00D1428B" w:rsidRDefault="0098791D" w:rsidP="008741B0">
      <w:pPr>
        <w:tabs>
          <w:tab w:val="left" w:pos="540"/>
        </w:tabs>
        <w:jc w:val="both"/>
        <w:rPr>
          <w:color w:val="000000"/>
          <w:sz w:val="22"/>
          <w:szCs w:val="22"/>
        </w:rPr>
      </w:pPr>
    </w:p>
    <w:p w:rsidR="00794039" w:rsidRPr="00D1428B" w:rsidRDefault="0098791D" w:rsidP="00521F72">
      <w:pPr>
        <w:shd w:val="clear" w:color="auto" w:fill="00B050"/>
        <w:tabs>
          <w:tab w:val="left" w:pos="540"/>
        </w:tabs>
        <w:jc w:val="both"/>
        <w:rPr>
          <w:b/>
          <w:bCs/>
          <w:color w:val="000000"/>
          <w:sz w:val="22"/>
          <w:szCs w:val="22"/>
        </w:rPr>
      </w:pPr>
      <w:r w:rsidRPr="00D1428B">
        <w:rPr>
          <w:b/>
          <w:bCs/>
          <w:color w:val="000000"/>
          <w:sz w:val="22"/>
          <w:szCs w:val="22"/>
        </w:rPr>
        <w:t>SKILLS</w:t>
      </w:r>
    </w:p>
    <w:p w:rsidR="003C6869" w:rsidRPr="00D1428B" w:rsidRDefault="00D1428B" w:rsidP="00D1428B">
      <w:pPr>
        <w:tabs>
          <w:tab w:val="left" w:pos="720"/>
          <w:tab w:val="left" w:pos="3960"/>
          <w:tab w:val="left" w:pos="4320"/>
        </w:tabs>
        <w:jc w:val="center"/>
        <w:rPr>
          <w:b/>
          <w:sz w:val="22"/>
          <w:szCs w:val="22"/>
        </w:rPr>
        <w:sectPr w:rsidR="003C6869" w:rsidRPr="00D1428B" w:rsidSect="005E64EA">
          <w:footerReference w:type="first" r:id="rId8"/>
          <w:pgSz w:w="12240" w:h="15840"/>
          <w:pgMar w:top="1440" w:right="1440" w:bottom="1440" w:left="1440" w:header="720" w:footer="720" w:gutter="0"/>
          <w:cols w:space="720"/>
          <w:docGrid w:linePitch="360"/>
        </w:sectPr>
      </w:pPr>
      <w:r>
        <w:rPr>
          <w:b/>
          <w:sz w:val="22"/>
          <w:szCs w:val="22"/>
        </w:rPr>
        <w:t xml:space="preserve">                                         </w:t>
      </w:r>
      <w:r w:rsidRPr="00D1428B">
        <w:rPr>
          <w:b/>
          <w:sz w:val="22"/>
          <w:szCs w:val="22"/>
        </w:rPr>
        <w:t>IT</w:t>
      </w:r>
      <w:r w:rsidR="003C6869" w:rsidRPr="00D1428B">
        <w:rPr>
          <w:bCs/>
          <w:sz w:val="22"/>
          <w:szCs w:val="22"/>
        </w:rPr>
        <w:br/>
      </w:r>
    </w:p>
    <w:p w:rsidR="0098791D" w:rsidRPr="00D1428B" w:rsidRDefault="0098791D" w:rsidP="00914755">
      <w:pPr>
        <w:tabs>
          <w:tab w:val="left" w:pos="720"/>
          <w:tab w:val="left" w:pos="3960"/>
          <w:tab w:val="left" w:pos="4320"/>
        </w:tabs>
        <w:rPr>
          <w:b/>
          <w:sz w:val="22"/>
          <w:szCs w:val="22"/>
        </w:rPr>
      </w:pPr>
      <w:r w:rsidRPr="00D1428B">
        <w:rPr>
          <w:b/>
          <w:sz w:val="22"/>
          <w:szCs w:val="22"/>
        </w:rPr>
        <w:t>Language</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9"/>
        <w:gridCol w:w="1276"/>
        <w:gridCol w:w="1134"/>
        <w:gridCol w:w="1134"/>
      </w:tblGrid>
      <w:tr w:rsidR="0098791D" w:rsidRPr="00D1428B" w:rsidTr="003C6869">
        <w:tc>
          <w:tcPr>
            <w:tcW w:w="959" w:type="dxa"/>
          </w:tcPr>
          <w:p w:rsidR="0098791D" w:rsidRPr="00D1428B" w:rsidRDefault="0098791D" w:rsidP="00914755">
            <w:pPr>
              <w:tabs>
                <w:tab w:val="left" w:pos="720"/>
                <w:tab w:val="left" w:pos="3960"/>
                <w:tab w:val="left" w:pos="4320"/>
              </w:tabs>
              <w:rPr>
                <w:b/>
              </w:rPr>
            </w:pPr>
          </w:p>
        </w:tc>
        <w:tc>
          <w:tcPr>
            <w:tcW w:w="1276" w:type="dxa"/>
          </w:tcPr>
          <w:p w:rsidR="0098791D" w:rsidRPr="00D1428B" w:rsidRDefault="0098791D" w:rsidP="00914755">
            <w:pPr>
              <w:tabs>
                <w:tab w:val="left" w:pos="720"/>
                <w:tab w:val="left" w:pos="3960"/>
                <w:tab w:val="left" w:pos="4320"/>
              </w:tabs>
              <w:rPr>
                <w:bCs/>
              </w:rPr>
            </w:pPr>
            <w:r w:rsidRPr="00D1428B">
              <w:rPr>
                <w:bCs/>
              </w:rPr>
              <w:t>Speaking</w:t>
            </w:r>
          </w:p>
        </w:tc>
        <w:tc>
          <w:tcPr>
            <w:tcW w:w="1134" w:type="dxa"/>
          </w:tcPr>
          <w:p w:rsidR="0098791D" w:rsidRPr="00D1428B" w:rsidRDefault="0098791D" w:rsidP="00914755">
            <w:pPr>
              <w:tabs>
                <w:tab w:val="left" w:pos="720"/>
                <w:tab w:val="left" w:pos="3960"/>
                <w:tab w:val="left" w:pos="4320"/>
              </w:tabs>
              <w:rPr>
                <w:bCs/>
              </w:rPr>
            </w:pPr>
            <w:r w:rsidRPr="00D1428B">
              <w:rPr>
                <w:bCs/>
              </w:rPr>
              <w:t>Reading</w:t>
            </w:r>
          </w:p>
        </w:tc>
        <w:tc>
          <w:tcPr>
            <w:tcW w:w="1134" w:type="dxa"/>
          </w:tcPr>
          <w:p w:rsidR="0098791D" w:rsidRPr="00D1428B" w:rsidRDefault="0098791D" w:rsidP="00914755">
            <w:pPr>
              <w:tabs>
                <w:tab w:val="left" w:pos="720"/>
                <w:tab w:val="left" w:pos="3960"/>
                <w:tab w:val="left" w:pos="4320"/>
              </w:tabs>
              <w:rPr>
                <w:bCs/>
              </w:rPr>
            </w:pPr>
            <w:r w:rsidRPr="00D1428B">
              <w:rPr>
                <w:bCs/>
              </w:rPr>
              <w:t>Writing</w:t>
            </w:r>
          </w:p>
        </w:tc>
      </w:tr>
      <w:tr w:rsidR="0098791D" w:rsidRPr="00D1428B" w:rsidTr="003C6869">
        <w:tc>
          <w:tcPr>
            <w:tcW w:w="959" w:type="dxa"/>
          </w:tcPr>
          <w:p w:rsidR="0098791D" w:rsidRPr="00D1428B" w:rsidRDefault="0098791D" w:rsidP="00914755">
            <w:pPr>
              <w:tabs>
                <w:tab w:val="left" w:pos="720"/>
                <w:tab w:val="left" w:pos="3960"/>
                <w:tab w:val="left" w:pos="4320"/>
              </w:tabs>
              <w:rPr>
                <w:b/>
              </w:rPr>
            </w:pPr>
            <w:r w:rsidRPr="00D1428B">
              <w:rPr>
                <w:b/>
              </w:rPr>
              <w:t>Nepali</w:t>
            </w:r>
          </w:p>
        </w:tc>
        <w:tc>
          <w:tcPr>
            <w:tcW w:w="1276" w:type="dxa"/>
          </w:tcPr>
          <w:p w:rsidR="0098791D" w:rsidRPr="00D1428B" w:rsidRDefault="0098791D" w:rsidP="00914755">
            <w:pPr>
              <w:tabs>
                <w:tab w:val="left" w:pos="720"/>
                <w:tab w:val="left" w:pos="3960"/>
                <w:tab w:val="left" w:pos="4320"/>
              </w:tabs>
              <w:rPr>
                <w:bCs/>
                <w:i/>
                <w:iCs/>
              </w:rPr>
            </w:pPr>
            <w:r w:rsidRPr="00D1428B">
              <w:rPr>
                <w:bCs/>
                <w:i/>
                <w:iCs/>
              </w:rPr>
              <w:t>Excellent</w:t>
            </w:r>
          </w:p>
        </w:tc>
        <w:tc>
          <w:tcPr>
            <w:tcW w:w="1134" w:type="dxa"/>
          </w:tcPr>
          <w:p w:rsidR="0098791D" w:rsidRPr="00D1428B" w:rsidRDefault="0098791D" w:rsidP="00914755">
            <w:pPr>
              <w:tabs>
                <w:tab w:val="left" w:pos="720"/>
                <w:tab w:val="left" w:pos="3960"/>
                <w:tab w:val="left" w:pos="4320"/>
              </w:tabs>
              <w:rPr>
                <w:bCs/>
                <w:i/>
                <w:iCs/>
              </w:rPr>
            </w:pPr>
            <w:r w:rsidRPr="00D1428B">
              <w:rPr>
                <w:bCs/>
                <w:i/>
                <w:iCs/>
              </w:rPr>
              <w:t>Exce</w:t>
            </w:r>
            <w:r w:rsidR="003C6869" w:rsidRPr="00D1428B">
              <w:rPr>
                <w:bCs/>
                <w:i/>
                <w:iCs/>
              </w:rPr>
              <w:t>llent</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Excellent</w:t>
            </w:r>
          </w:p>
        </w:tc>
      </w:tr>
      <w:tr w:rsidR="0098791D" w:rsidRPr="00D1428B" w:rsidTr="003C6869">
        <w:tc>
          <w:tcPr>
            <w:tcW w:w="959" w:type="dxa"/>
          </w:tcPr>
          <w:p w:rsidR="0098791D" w:rsidRPr="00D1428B" w:rsidRDefault="0098791D" w:rsidP="00914755">
            <w:pPr>
              <w:tabs>
                <w:tab w:val="left" w:pos="720"/>
                <w:tab w:val="left" w:pos="3960"/>
                <w:tab w:val="left" w:pos="4320"/>
              </w:tabs>
              <w:rPr>
                <w:b/>
              </w:rPr>
            </w:pPr>
            <w:proofErr w:type="spellStart"/>
            <w:r w:rsidRPr="00D1428B">
              <w:rPr>
                <w:b/>
              </w:rPr>
              <w:t>Doteli</w:t>
            </w:r>
            <w:proofErr w:type="spellEnd"/>
          </w:p>
        </w:tc>
        <w:tc>
          <w:tcPr>
            <w:tcW w:w="1276" w:type="dxa"/>
          </w:tcPr>
          <w:p w:rsidR="0098791D" w:rsidRPr="00D1428B" w:rsidRDefault="0098791D" w:rsidP="00914755">
            <w:pPr>
              <w:tabs>
                <w:tab w:val="left" w:pos="720"/>
                <w:tab w:val="left" w:pos="3960"/>
                <w:tab w:val="left" w:pos="4320"/>
              </w:tabs>
              <w:rPr>
                <w:bCs/>
                <w:i/>
                <w:iCs/>
              </w:rPr>
            </w:pPr>
            <w:r w:rsidRPr="00D1428B">
              <w:rPr>
                <w:bCs/>
                <w:i/>
                <w:iCs/>
              </w:rPr>
              <w:t>Excellent</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Excellent</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Excellent</w:t>
            </w:r>
          </w:p>
        </w:tc>
      </w:tr>
      <w:tr w:rsidR="0098791D" w:rsidRPr="00D1428B" w:rsidTr="003C6869">
        <w:trPr>
          <w:trHeight w:val="70"/>
        </w:trPr>
        <w:tc>
          <w:tcPr>
            <w:tcW w:w="959" w:type="dxa"/>
          </w:tcPr>
          <w:p w:rsidR="0098791D" w:rsidRPr="00D1428B" w:rsidRDefault="0098791D" w:rsidP="00914755">
            <w:pPr>
              <w:tabs>
                <w:tab w:val="left" w:pos="720"/>
                <w:tab w:val="left" w:pos="3960"/>
                <w:tab w:val="left" w:pos="4320"/>
              </w:tabs>
              <w:rPr>
                <w:b/>
              </w:rPr>
            </w:pPr>
            <w:r w:rsidRPr="00D1428B">
              <w:rPr>
                <w:b/>
              </w:rPr>
              <w:t>English</w:t>
            </w:r>
          </w:p>
        </w:tc>
        <w:tc>
          <w:tcPr>
            <w:tcW w:w="1276" w:type="dxa"/>
          </w:tcPr>
          <w:p w:rsidR="0098791D" w:rsidRPr="00D1428B" w:rsidRDefault="0098791D" w:rsidP="00914755">
            <w:pPr>
              <w:tabs>
                <w:tab w:val="left" w:pos="720"/>
                <w:tab w:val="left" w:pos="3960"/>
                <w:tab w:val="left" w:pos="4320"/>
              </w:tabs>
              <w:rPr>
                <w:bCs/>
                <w:i/>
                <w:iCs/>
              </w:rPr>
            </w:pPr>
            <w:r w:rsidRPr="00D1428B">
              <w:rPr>
                <w:bCs/>
                <w:i/>
                <w:iCs/>
              </w:rPr>
              <w:t>Good</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Good</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Good</w:t>
            </w:r>
          </w:p>
        </w:tc>
      </w:tr>
      <w:tr w:rsidR="0098791D" w:rsidRPr="00D1428B" w:rsidTr="003C6869">
        <w:tc>
          <w:tcPr>
            <w:tcW w:w="959" w:type="dxa"/>
          </w:tcPr>
          <w:p w:rsidR="0098791D" w:rsidRPr="00D1428B" w:rsidRDefault="0098791D" w:rsidP="00914755">
            <w:pPr>
              <w:tabs>
                <w:tab w:val="left" w:pos="720"/>
                <w:tab w:val="left" w:pos="3960"/>
                <w:tab w:val="left" w:pos="4320"/>
              </w:tabs>
              <w:rPr>
                <w:b/>
              </w:rPr>
            </w:pPr>
            <w:r w:rsidRPr="00D1428B">
              <w:rPr>
                <w:b/>
              </w:rPr>
              <w:t>Hindi</w:t>
            </w:r>
          </w:p>
        </w:tc>
        <w:tc>
          <w:tcPr>
            <w:tcW w:w="1276" w:type="dxa"/>
          </w:tcPr>
          <w:p w:rsidR="0098791D" w:rsidRPr="00D1428B" w:rsidRDefault="0098791D" w:rsidP="00914755">
            <w:pPr>
              <w:tabs>
                <w:tab w:val="left" w:pos="720"/>
                <w:tab w:val="left" w:pos="3960"/>
                <w:tab w:val="left" w:pos="4320"/>
              </w:tabs>
              <w:rPr>
                <w:bCs/>
                <w:i/>
                <w:iCs/>
              </w:rPr>
            </w:pPr>
            <w:r w:rsidRPr="00D1428B">
              <w:rPr>
                <w:bCs/>
                <w:i/>
                <w:iCs/>
              </w:rPr>
              <w:t>Good</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Good</w:t>
            </w:r>
          </w:p>
        </w:tc>
        <w:tc>
          <w:tcPr>
            <w:tcW w:w="1134" w:type="dxa"/>
          </w:tcPr>
          <w:p w:rsidR="0098791D" w:rsidRPr="00D1428B" w:rsidRDefault="003C6869" w:rsidP="00914755">
            <w:pPr>
              <w:tabs>
                <w:tab w:val="left" w:pos="720"/>
                <w:tab w:val="left" w:pos="3960"/>
                <w:tab w:val="left" w:pos="4320"/>
              </w:tabs>
              <w:rPr>
                <w:bCs/>
                <w:i/>
                <w:iCs/>
              </w:rPr>
            </w:pPr>
            <w:r w:rsidRPr="00D1428B">
              <w:rPr>
                <w:bCs/>
                <w:i/>
                <w:iCs/>
              </w:rPr>
              <w:t>Good</w:t>
            </w:r>
          </w:p>
        </w:tc>
      </w:tr>
    </w:tbl>
    <w:p w:rsidR="003C6869" w:rsidRPr="00D1428B" w:rsidRDefault="003C6869" w:rsidP="005E1E4C">
      <w:pPr>
        <w:pStyle w:val="ListParagraph"/>
        <w:numPr>
          <w:ilvl w:val="0"/>
          <w:numId w:val="3"/>
        </w:numPr>
        <w:tabs>
          <w:tab w:val="left" w:pos="3960"/>
          <w:tab w:val="left" w:pos="4320"/>
        </w:tabs>
        <w:ind w:left="284" w:hanging="284"/>
        <w:rPr>
          <w:bCs/>
          <w:sz w:val="22"/>
          <w:szCs w:val="22"/>
        </w:rPr>
      </w:pPr>
      <w:r w:rsidRPr="00D1428B">
        <w:rPr>
          <w:bCs/>
          <w:sz w:val="22"/>
          <w:szCs w:val="22"/>
        </w:rPr>
        <w:t xml:space="preserve">Pack office (Word, Excel, </w:t>
      </w:r>
      <w:r w:rsidR="008D7B1A" w:rsidRPr="00D1428B">
        <w:rPr>
          <w:bCs/>
          <w:sz w:val="22"/>
          <w:szCs w:val="22"/>
        </w:rPr>
        <w:t>PowerPoint</w:t>
      </w:r>
      <w:r w:rsidRPr="00D1428B">
        <w:rPr>
          <w:bCs/>
          <w:sz w:val="22"/>
          <w:szCs w:val="22"/>
        </w:rPr>
        <w:t>)</w:t>
      </w:r>
    </w:p>
    <w:p w:rsidR="003C6869" w:rsidRPr="00D1428B" w:rsidRDefault="008D7B1A" w:rsidP="005E1E4C">
      <w:pPr>
        <w:pStyle w:val="ListParagraph"/>
        <w:numPr>
          <w:ilvl w:val="0"/>
          <w:numId w:val="3"/>
        </w:numPr>
        <w:tabs>
          <w:tab w:val="left" w:pos="3960"/>
          <w:tab w:val="left" w:pos="4320"/>
        </w:tabs>
        <w:ind w:left="284" w:hanging="284"/>
        <w:rPr>
          <w:bCs/>
          <w:sz w:val="22"/>
          <w:szCs w:val="22"/>
        </w:rPr>
      </w:pPr>
      <w:r w:rsidRPr="00D1428B">
        <w:rPr>
          <w:bCs/>
          <w:sz w:val="22"/>
          <w:szCs w:val="22"/>
        </w:rPr>
        <w:t xml:space="preserve"> ARC </w:t>
      </w:r>
      <w:r w:rsidR="003C6869" w:rsidRPr="00D1428B">
        <w:rPr>
          <w:bCs/>
          <w:sz w:val="22"/>
          <w:szCs w:val="22"/>
        </w:rPr>
        <w:t>GIS</w:t>
      </w:r>
    </w:p>
    <w:p w:rsidR="003C6869" w:rsidRPr="00D1428B" w:rsidRDefault="003C6869" w:rsidP="005E1E4C">
      <w:pPr>
        <w:pStyle w:val="ListParagraph"/>
        <w:numPr>
          <w:ilvl w:val="0"/>
          <w:numId w:val="3"/>
        </w:numPr>
        <w:tabs>
          <w:tab w:val="left" w:pos="3960"/>
          <w:tab w:val="left" w:pos="4320"/>
        </w:tabs>
        <w:ind w:left="284" w:hanging="284"/>
        <w:rPr>
          <w:bCs/>
          <w:sz w:val="22"/>
          <w:szCs w:val="22"/>
        </w:rPr>
      </w:pPr>
      <w:r w:rsidRPr="00D1428B">
        <w:rPr>
          <w:bCs/>
          <w:sz w:val="22"/>
          <w:szCs w:val="22"/>
        </w:rPr>
        <w:t>AUTOCAD</w:t>
      </w:r>
    </w:p>
    <w:p w:rsidR="004C5FA5" w:rsidRPr="00D1428B" w:rsidRDefault="008D7B1A" w:rsidP="005E1E4C">
      <w:pPr>
        <w:pStyle w:val="ListParagraph"/>
        <w:numPr>
          <w:ilvl w:val="0"/>
          <w:numId w:val="3"/>
        </w:numPr>
        <w:tabs>
          <w:tab w:val="left" w:pos="3960"/>
          <w:tab w:val="left" w:pos="4320"/>
        </w:tabs>
        <w:ind w:left="284" w:hanging="284"/>
        <w:rPr>
          <w:bCs/>
          <w:sz w:val="22"/>
          <w:szCs w:val="22"/>
        </w:rPr>
      </w:pPr>
      <w:r w:rsidRPr="00D1428B">
        <w:rPr>
          <w:bCs/>
          <w:sz w:val="22"/>
          <w:szCs w:val="22"/>
        </w:rPr>
        <w:t>Design Software of Water Supply Project</w:t>
      </w:r>
    </w:p>
    <w:p w:rsidR="00B1011F" w:rsidRPr="00D1428B" w:rsidRDefault="00B1011F" w:rsidP="005E1E4C">
      <w:pPr>
        <w:pStyle w:val="ListParagraph"/>
        <w:numPr>
          <w:ilvl w:val="0"/>
          <w:numId w:val="3"/>
        </w:numPr>
        <w:tabs>
          <w:tab w:val="left" w:pos="3960"/>
          <w:tab w:val="left" w:pos="4320"/>
        </w:tabs>
        <w:ind w:left="284" w:hanging="284"/>
        <w:rPr>
          <w:bCs/>
          <w:sz w:val="22"/>
          <w:szCs w:val="22"/>
        </w:rPr>
      </w:pPr>
      <w:r w:rsidRPr="00D1428B">
        <w:rPr>
          <w:bCs/>
          <w:sz w:val="22"/>
          <w:szCs w:val="22"/>
        </w:rPr>
        <w:t>Online MIS</w:t>
      </w:r>
      <w:r w:rsidR="00D1428B">
        <w:rPr>
          <w:bCs/>
          <w:sz w:val="22"/>
          <w:szCs w:val="22"/>
        </w:rPr>
        <w:t xml:space="preserve"> </w:t>
      </w:r>
      <w:proofErr w:type="gramStart"/>
      <w:r w:rsidR="00D1428B">
        <w:rPr>
          <w:bCs/>
          <w:sz w:val="22"/>
          <w:szCs w:val="22"/>
        </w:rPr>
        <w:t xml:space="preserve">( </w:t>
      </w:r>
      <w:proofErr w:type="spellStart"/>
      <w:r w:rsidR="00D1428B">
        <w:rPr>
          <w:bCs/>
          <w:sz w:val="22"/>
          <w:szCs w:val="22"/>
        </w:rPr>
        <w:t>mWater</w:t>
      </w:r>
      <w:proofErr w:type="spellEnd"/>
      <w:proofErr w:type="gramEnd"/>
      <w:r w:rsidR="00D1428B">
        <w:rPr>
          <w:bCs/>
          <w:sz w:val="22"/>
          <w:szCs w:val="22"/>
        </w:rPr>
        <w:t>)</w:t>
      </w:r>
    </w:p>
    <w:p w:rsidR="003C6869" w:rsidRPr="00D1428B" w:rsidRDefault="003C6869" w:rsidP="00914755">
      <w:pPr>
        <w:tabs>
          <w:tab w:val="left" w:pos="720"/>
          <w:tab w:val="left" w:pos="3960"/>
          <w:tab w:val="left" w:pos="4320"/>
        </w:tabs>
        <w:rPr>
          <w:b/>
          <w:sz w:val="22"/>
          <w:szCs w:val="22"/>
        </w:rPr>
      </w:pPr>
    </w:p>
    <w:p w:rsidR="004F18D7" w:rsidRPr="00D1428B" w:rsidRDefault="004F18D7" w:rsidP="00914755">
      <w:pPr>
        <w:tabs>
          <w:tab w:val="left" w:pos="720"/>
          <w:tab w:val="left" w:pos="3960"/>
          <w:tab w:val="left" w:pos="4320"/>
        </w:tabs>
        <w:rPr>
          <w:b/>
          <w:sz w:val="22"/>
          <w:szCs w:val="22"/>
        </w:rPr>
        <w:sectPr w:rsidR="004F18D7" w:rsidRPr="00D1428B" w:rsidSect="003C6869">
          <w:type w:val="continuous"/>
          <w:pgSz w:w="12240" w:h="15840"/>
          <w:pgMar w:top="1440" w:right="1440" w:bottom="1440" w:left="1440" w:header="720" w:footer="720" w:gutter="0"/>
          <w:cols w:num="2" w:space="720"/>
          <w:docGrid w:linePitch="360"/>
        </w:sectPr>
      </w:pPr>
    </w:p>
    <w:p w:rsidR="003C6869" w:rsidRPr="00D1428B" w:rsidRDefault="003C6869" w:rsidP="00914755">
      <w:pPr>
        <w:tabs>
          <w:tab w:val="left" w:pos="720"/>
          <w:tab w:val="left" w:pos="3960"/>
          <w:tab w:val="left" w:pos="4320"/>
        </w:tabs>
        <w:rPr>
          <w:b/>
          <w:sz w:val="22"/>
          <w:szCs w:val="22"/>
        </w:rPr>
      </w:pPr>
    </w:p>
    <w:p w:rsidR="00573736" w:rsidRPr="00D1428B" w:rsidRDefault="00573736" w:rsidP="005F02BC">
      <w:pPr>
        <w:tabs>
          <w:tab w:val="left" w:pos="720"/>
          <w:tab w:val="left" w:pos="3960"/>
          <w:tab w:val="left" w:pos="4320"/>
        </w:tabs>
        <w:rPr>
          <w:color w:val="FF0000"/>
          <w:sz w:val="22"/>
          <w:szCs w:val="22"/>
        </w:rPr>
      </w:pPr>
    </w:p>
    <w:p w:rsidR="00AD618E" w:rsidRPr="00D1428B" w:rsidRDefault="003C6869" w:rsidP="00521F72">
      <w:pPr>
        <w:shd w:val="clear" w:color="auto" w:fill="00B050"/>
        <w:tabs>
          <w:tab w:val="left" w:pos="720"/>
          <w:tab w:val="left" w:pos="3960"/>
          <w:tab w:val="left" w:pos="4320"/>
        </w:tabs>
        <w:rPr>
          <w:b/>
          <w:bCs/>
          <w:sz w:val="22"/>
          <w:szCs w:val="22"/>
        </w:rPr>
      </w:pPr>
      <w:r w:rsidRPr="00D1428B">
        <w:rPr>
          <w:b/>
          <w:bCs/>
          <w:sz w:val="22"/>
          <w:szCs w:val="22"/>
        </w:rPr>
        <w:t>WORK EXPERIENCE</w:t>
      </w:r>
    </w:p>
    <w:p w:rsidR="003C6869" w:rsidRPr="00D1428B" w:rsidRDefault="003C6869" w:rsidP="00C42392">
      <w:pPr>
        <w:tabs>
          <w:tab w:val="left" w:pos="720"/>
          <w:tab w:val="left" w:pos="3960"/>
          <w:tab w:val="left" w:pos="4320"/>
        </w:tabs>
        <w:rPr>
          <w:color w:val="FF0000"/>
          <w:sz w:val="22"/>
          <w:szCs w:val="22"/>
        </w:rPr>
      </w:pPr>
    </w:p>
    <w:p w:rsidR="00AD618E" w:rsidRPr="00D1428B" w:rsidRDefault="00AD618E" w:rsidP="00521F7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BD4B4" w:themeFill="accent6" w:themeFillTint="66"/>
        <w:tabs>
          <w:tab w:val="left" w:pos="720"/>
          <w:tab w:val="left" w:pos="3960"/>
          <w:tab w:val="left" w:pos="4320"/>
        </w:tabs>
        <w:rPr>
          <w:b/>
          <w:color w:val="000000"/>
          <w:sz w:val="22"/>
          <w:szCs w:val="22"/>
        </w:rPr>
      </w:pPr>
      <w:proofErr w:type="spellStart"/>
      <w:r w:rsidRPr="00D1428B">
        <w:rPr>
          <w:b/>
          <w:color w:val="000000"/>
          <w:sz w:val="22"/>
          <w:szCs w:val="22"/>
        </w:rPr>
        <w:t>WaSH</w:t>
      </w:r>
      <w:proofErr w:type="spellEnd"/>
      <w:r w:rsidRPr="00D1428B">
        <w:rPr>
          <w:b/>
          <w:color w:val="000000"/>
          <w:sz w:val="22"/>
          <w:szCs w:val="22"/>
        </w:rPr>
        <w:t xml:space="preserve"> Team Leader (C2 level) - </w:t>
      </w:r>
      <w:r w:rsidRPr="00D1428B">
        <w:rPr>
          <w:bCs/>
          <w:color w:val="000000"/>
          <w:sz w:val="22"/>
          <w:szCs w:val="22"/>
        </w:rPr>
        <w:t>Oxfam GB, Nepal</w:t>
      </w:r>
      <w:r w:rsidRPr="00D1428B">
        <w:rPr>
          <w:b/>
          <w:color w:val="000000"/>
          <w:sz w:val="22"/>
          <w:szCs w:val="22"/>
        </w:rPr>
        <w:t xml:space="preserve"> </w:t>
      </w:r>
      <w:r w:rsidRPr="00D1428B">
        <w:rPr>
          <w:bCs/>
          <w:color w:val="000000"/>
          <w:sz w:val="22"/>
          <w:szCs w:val="22"/>
        </w:rPr>
        <w:t xml:space="preserve">- </w:t>
      </w:r>
      <w:r w:rsidRPr="00521F72">
        <w:rPr>
          <w:b/>
          <w:bCs/>
          <w:iCs/>
          <w:color w:val="000000"/>
          <w:sz w:val="22"/>
          <w:szCs w:val="22"/>
        </w:rPr>
        <w:t>October 2015 to present</w:t>
      </w:r>
    </w:p>
    <w:p w:rsidR="00AD618E" w:rsidRPr="00D1428B" w:rsidRDefault="00AD618E" w:rsidP="00AD618E">
      <w:pPr>
        <w:tabs>
          <w:tab w:val="left" w:pos="720"/>
          <w:tab w:val="left" w:pos="3960"/>
          <w:tab w:val="left" w:pos="4320"/>
        </w:tabs>
        <w:rPr>
          <w:b/>
          <w:color w:val="000000"/>
          <w:sz w:val="22"/>
          <w:szCs w:val="22"/>
        </w:rPr>
      </w:pPr>
    </w:p>
    <w:p w:rsidR="00A12E19" w:rsidRPr="00D1428B" w:rsidRDefault="00A12E19" w:rsidP="00AD618E">
      <w:pPr>
        <w:tabs>
          <w:tab w:val="left" w:pos="720"/>
          <w:tab w:val="left" w:pos="3960"/>
          <w:tab w:val="left" w:pos="4320"/>
        </w:tabs>
        <w:rPr>
          <w:b/>
          <w:color w:val="000000"/>
          <w:sz w:val="22"/>
          <w:szCs w:val="22"/>
        </w:rPr>
      </w:pPr>
      <w:r w:rsidRPr="00D1428B">
        <w:rPr>
          <w:b/>
          <w:color w:val="000000"/>
          <w:sz w:val="22"/>
          <w:szCs w:val="22"/>
        </w:rPr>
        <w:t xml:space="preserve">Major Achievements: </w:t>
      </w:r>
    </w:p>
    <w:p w:rsidR="00C1560C" w:rsidRPr="00D1428B" w:rsidRDefault="00A12E19" w:rsidP="005E1E4C">
      <w:pPr>
        <w:pStyle w:val="ListParagraph"/>
        <w:numPr>
          <w:ilvl w:val="3"/>
          <w:numId w:val="6"/>
        </w:numPr>
        <w:rPr>
          <w:color w:val="000000"/>
          <w:sz w:val="22"/>
          <w:szCs w:val="22"/>
        </w:rPr>
      </w:pPr>
      <w:r w:rsidRPr="00D1428B">
        <w:rPr>
          <w:color w:val="000000"/>
          <w:sz w:val="22"/>
          <w:szCs w:val="22"/>
        </w:rPr>
        <w:t>Emergency Response in</w:t>
      </w:r>
      <w:r w:rsidR="007D5F6F" w:rsidRPr="00D1428B">
        <w:rPr>
          <w:color w:val="000000"/>
          <w:sz w:val="22"/>
          <w:szCs w:val="22"/>
        </w:rPr>
        <w:t xml:space="preserve"> Dhading and Gorkha achieving 5</w:t>
      </w:r>
      <w:r w:rsidRPr="00D1428B">
        <w:rPr>
          <w:color w:val="000000"/>
          <w:sz w:val="22"/>
          <w:szCs w:val="22"/>
        </w:rPr>
        <w:t xml:space="preserve">0, 000 beneficiaries with </w:t>
      </w:r>
      <w:proofErr w:type="spellStart"/>
      <w:r w:rsidRPr="00D1428B">
        <w:rPr>
          <w:color w:val="000000"/>
          <w:sz w:val="22"/>
          <w:szCs w:val="22"/>
        </w:rPr>
        <w:t>WaSH</w:t>
      </w:r>
      <w:proofErr w:type="spellEnd"/>
      <w:r w:rsidRPr="00D1428B">
        <w:rPr>
          <w:color w:val="000000"/>
          <w:sz w:val="22"/>
          <w:szCs w:val="22"/>
        </w:rPr>
        <w:t xml:space="preserve"> program</w:t>
      </w:r>
      <w:r w:rsidR="00C1560C" w:rsidRPr="00D1428B">
        <w:rPr>
          <w:color w:val="000000"/>
          <w:sz w:val="22"/>
          <w:szCs w:val="22"/>
        </w:rPr>
        <w:t xml:space="preserve"> in Dhading and Gorkha. Total Budget managed under construction is NPR 145,000,000.00</w:t>
      </w:r>
    </w:p>
    <w:p w:rsidR="00C1560C" w:rsidRPr="00D1428B" w:rsidRDefault="00C1560C" w:rsidP="005E1E4C">
      <w:pPr>
        <w:pStyle w:val="ListParagraph"/>
        <w:numPr>
          <w:ilvl w:val="3"/>
          <w:numId w:val="6"/>
        </w:numPr>
        <w:rPr>
          <w:color w:val="000000"/>
          <w:sz w:val="22"/>
          <w:szCs w:val="22"/>
        </w:rPr>
      </w:pPr>
      <w:r w:rsidRPr="00D1428B">
        <w:rPr>
          <w:color w:val="000000"/>
          <w:sz w:val="22"/>
          <w:szCs w:val="22"/>
        </w:rPr>
        <w:t xml:space="preserve">Under PURNIMA, </w:t>
      </w:r>
      <w:r w:rsidR="00076700" w:rsidRPr="00D1428B">
        <w:rPr>
          <w:color w:val="000000"/>
          <w:sz w:val="22"/>
          <w:szCs w:val="22"/>
        </w:rPr>
        <w:t>ensured</w:t>
      </w:r>
      <w:r w:rsidRPr="00D1428B">
        <w:rPr>
          <w:color w:val="000000"/>
          <w:sz w:val="22"/>
          <w:szCs w:val="22"/>
        </w:rPr>
        <w:t xml:space="preserve"> safe access of water to 31,525 beneficiaries in Dhading and Gorkha through 63 WSS</w:t>
      </w:r>
      <w:r w:rsidR="00076700" w:rsidRPr="00D1428B">
        <w:rPr>
          <w:color w:val="000000"/>
          <w:sz w:val="22"/>
          <w:szCs w:val="22"/>
        </w:rPr>
        <w:t xml:space="preserve"> with</w:t>
      </w:r>
      <w:r w:rsidRPr="00D1428B">
        <w:rPr>
          <w:color w:val="000000"/>
          <w:sz w:val="22"/>
          <w:szCs w:val="22"/>
        </w:rPr>
        <w:t xml:space="preserve"> budg</w:t>
      </w:r>
      <w:r w:rsidR="00076700" w:rsidRPr="00D1428B">
        <w:rPr>
          <w:color w:val="000000"/>
          <w:sz w:val="22"/>
          <w:szCs w:val="22"/>
        </w:rPr>
        <w:t>et managed under construction NPR</w:t>
      </w:r>
      <w:r w:rsidRPr="00D1428B">
        <w:rPr>
          <w:color w:val="000000"/>
          <w:sz w:val="22"/>
          <w:szCs w:val="22"/>
        </w:rPr>
        <w:t xml:space="preserve"> 172,445,225.94</w:t>
      </w:r>
      <w:r w:rsidR="00076700" w:rsidRPr="00D1428B">
        <w:rPr>
          <w:color w:val="000000"/>
          <w:sz w:val="22"/>
          <w:szCs w:val="22"/>
        </w:rPr>
        <w:t xml:space="preserve">. </w:t>
      </w:r>
    </w:p>
    <w:p w:rsidR="00076700" w:rsidRPr="00D1428B" w:rsidRDefault="009359E7" w:rsidP="005E1E4C">
      <w:pPr>
        <w:pStyle w:val="ListParagraph"/>
        <w:numPr>
          <w:ilvl w:val="3"/>
          <w:numId w:val="6"/>
        </w:numPr>
        <w:rPr>
          <w:color w:val="000000"/>
          <w:sz w:val="22"/>
          <w:szCs w:val="22"/>
        </w:rPr>
      </w:pPr>
      <w:r w:rsidRPr="00D1428B">
        <w:rPr>
          <w:color w:val="000000"/>
          <w:sz w:val="22"/>
          <w:szCs w:val="22"/>
        </w:rPr>
        <w:t xml:space="preserve">Implementing </w:t>
      </w:r>
      <w:r>
        <w:rPr>
          <w:color w:val="000000"/>
          <w:sz w:val="22"/>
          <w:szCs w:val="22"/>
        </w:rPr>
        <w:t>more</w:t>
      </w:r>
      <w:r w:rsidR="00FB1B5E">
        <w:rPr>
          <w:color w:val="000000"/>
          <w:sz w:val="22"/>
          <w:szCs w:val="22"/>
        </w:rPr>
        <w:t xml:space="preserve"> than </w:t>
      </w:r>
      <w:r w:rsidR="00076700" w:rsidRPr="00D1428B">
        <w:rPr>
          <w:color w:val="000000"/>
          <w:sz w:val="22"/>
          <w:szCs w:val="22"/>
        </w:rPr>
        <w:t xml:space="preserve">10 complex and large WSS in Dhading and Gorkha </w:t>
      </w:r>
      <w:proofErr w:type="gramStart"/>
      <w:r w:rsidR="00076700" w:rsidRPr="00D1428B">
        <w:rPr>
          <w:color w:val="000000"/>
          <w:sz w:val="22"/>
          <w:szCs w:val="22"/>
        </w:rPr>
        <w:t>( Lift</w:t>
      </w:r>
      <w:proofErr w:type="gramEnd"/>
      <w:r w:rsidR="00076700" w:rsidRPr="00D1428B">
        <w:rPr>
          <w:color w:val="000000"/>
          <w:sz w:val="22"/>
          <w:szCs w:val="22"/>
        </w:rPr>
        <w:t xml:space="preserve"> and</w:t>
      </w:r>
      <w:r w:rsidR="00FB1B5E">
        <w:rPr>
          <w:color w:val="000000"/>
          <w:sz w:val="22"/>
          <w:szCs w:val="22"/>
        </w:rPr>
        <w:t xml:space="preserve"> pumped with</w:t>
      </w:r>
      <w:r w:rsidR="00076700" w:rsidRPr="00D1428B">
        <w:rPr>
          <w:color w:val="000000"/>
          <w:sz w:val="22"/>
          <w:szCs w:val="22"/>
        </w:rPr>
        <w:t xml:space="preserve"> </w:t>
      </w:r>
      <w:r w:rsidR="00006140">
        <w:rPr>
          <w:color w:val="000000"/>
          <w:sz w:val="22"/>
          <w:szCs w:val="22"/>
        </w:rPr>
        <w:t xml:space="preserve">boring </w:t>
      </w:r>
      <w:r w:rsidR="00FB1B5E">
        <w:rPr>
          <w:color w:val="000000"/>
          <w:sz w:val="22"/>
          <w:szCs w:val="22"/>
        </w:rPr>
        <w:t>at hill area</w:t>
      </w:r>
      <w:r w:rsidR="00006140">
        <w:rPr>
          <w:color w:val="000000"/>
          <w:sz w:val="22"/>
          <w:szCs w:val="22"/>
        </w:rPr>
        <w:t>-more than 2000 m from MSL</w:t>
      </w:r>
      <w:r w:rsidR="00FB1B5E">
        <w:rPr>
          <w:color w:val="000000"/>
          <w:sz w:val="22"/>
          <w:szCs w:val="22"/>
        </w:rPr>
        <w:t xml:space="preserve">   </w:t>
      </w:r>
      <w:r w:rsidR="00076700" w:rsidRPr="00D1428B">
        <w:rPr>
          <w:color w:val="000000"/>
          <w:sz w:val="22"/>
          <w:szCs w:val="22"/>
        </w:rPr>
        <w:t>)</w:t>
      </w:r>
    </w:p>
    <w:p w:rsidR="00C1560C" w:rsidRPr="00D1428B" w:rsidRDefault="00C1560C" w:rsidP="005E1E4C">
      <w:pPr>
        <w:pStyle w:val="ListParagraph"/>
        <w:numPr>
          <w:ilvl w:val="3"/>
          <w:numId w:val="6"/>
        </w:numPr>
        <w:rPr>
          <w:color w:val="000000"/>
          <w:sz w:val="22"/>
          <w:szCs w:val="22"/>
        </w:rPr>
      </w:pPr>
      <w:r w:rsidRPr="00D1428B">
        <w:rPr>
          <w:color w:val="000000"/>
          <w:sz w:val="22"/>
          <w:szCs w:val="22"/>
        </w:rPr>
        <w:t>Manage maximum 6 direct staff</w:t>
      </w:r>
      <w:r w:rsidR="00076700" w:rsidRPr="00D1428B">
        <w:rPr>
          <w:color w:val="000000"/>
          <w:sz w:val="22"/>
          <w:szCs w:val="22"/>
        </w:rPr>
        <w:t xml:space="preserve"> per year</w:t>
      </w:r>
      <w:r w:rsidRPr="00D1428B">
        <w:rPr>
          <w:color w:val="000000"/>
          <w:sz w:val="22"/>
          <w:szCs w:val="22"/>
        </w:rPr>
        <w:t xml:space="preserve"> an</w:t>
      </w:r>
      <w:r w:rsidR="00076700" w:rsidRPr="00D1428B">
        <w:rPr>
          <w:color w:val="000000"/>
          <w:sz w:val="22"/>
          <w:szCs w:val="22"/>
        </w:rPr>
        <w:t>d 5 local implementing partners per year</w:t>
      </w:r>
    </w:p>
    <w:p w:rsidR="00C1560C" w:rsidRPr="00D1428B" w:rsidRDefault="00C1560C" w:rsidP="00076700">
      <w:pPr>
        <w:tabs>
          <w:tab w:val="left" w:pos="720"/>
          <w:tab w:val="left" w:pos="3960"/>
          <w:tab w:val="left" w:pos="4320"/>
        </w:tabs>
        <w:rPr>
          <w:color w:val="000000"/>
          <w:sz w:val="22"/>
          <w:szCs w:val="22"/>
        </w:rPr>
      </w:pPr>
      <w:r w:rsidRPr="00D1428B">
        <w:rPr>
          <w:color w:val="000000"/>
          <w:sz w:val="22"/>
          <w:szCs w:val="22"/>
        </w:rPr>
        <w:t xml:space="preserve">  </w:t>
      </w:r>
    </w:p>
    <w:tbl>
      <w:tblPr>
        <w:tblW w:w="10682" w:type="dxa"/>
        <w:tblCellMar>
          <w:top w:w="15" w:type="dxa"/>
          <w:bottom w:w="15" w:type="dxa"/>
        </w:tblCellMar>
        <w:tblLook w:val="04A0" w:firstRow="1" w:lastRow="0" w:firstColumn="1" w:lastColumn="0" w:noHBand="0" w:noVBand="1"/>
      </w:tblPr>
      <w:tblGrid>
        <w:gridCol w:w="1576"/>
        <w:gridCol w:w="1481"/>
        <w:gridCol w:w="1481"/>
        <w:gridCol w:w="1481"/>
        <w:gridCol w:w="1591"/>
        <w:gridCol w:w="1481"/>
        <w:gridCol w:w="1591"/>
      </w:tblGrid>
      <w:tr w:rsidR="00A44ABC" w:rsidRPr="00D1428B" w:rsidTr="009359E7">
        <w:trPr>
          <w:trHeight w:val="284"/>
        </w:trPr>
        <w:tc>
          <w:tcPr>
            <w:tcW w:w="2584"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Fiscal Year</w:t>
            </w:r>
          </w:p>
        </w:tc>
        <w:tc>
          <w:tcPr>
            <w:tcW w:w="458"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2015/016</w:t>
            </w:r>
          </w:p>
        </w:tc>
        <w:tc>
          <w:tcPr>
            <w:tcW w:w="1484"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2016/017</w:t>
            </w:r>
          </w:p>
        </w:tc>
        <w:tc>
          <w:tcPr>
            <w:tcW w:w="1484"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2017/018</w:t>
            </w:r>
          </w:p>
        </w:tc>
        <w:tc>
          <w:tcPr>
            <w:tcW w:w="1594"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2018/2019 (PURNIMA Lot1,2,3)</w:t>
            </w:r>
          </w:p>
        </w:tc>
        <w:tc>
          <w:tcPr>
            <w:tcW w:w="1484"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2018/2019 (PURNIAM Lot 4)</w:t>
            </w:r>
          </w:p>
        </w:tc>
        <w:tc>
          <w:tcPr>
            <w:tcW w:w="1594" w:type="dxa"/>
            <w:tcBorders>
              <w:top w:val="single" w:sz="4" w:space="0" w:color="auto"/>
              <w:left w:val="single" w:sz="4" w:space="0" w:color="auto"/>
              <w:bottom w:val="single" w:sz="4" w:space="0" w:color="auto"/>
              <w:right w:val="single" w:sz="4" w:space="0" w:color="auto"/>
            </w:tcBorders>
            <w:shd w:val="clear" w:color="000000" w:fill="FCE4D6"/>
            <w:vAlign w:val="bottom"/>
            <w:hideMark/>
          </w:tcPr>
          <w:p w:rsidR="00C1560C" w:rsidRPr="00D1428B" w:rsidRDefault="00C1560C" w:rsidP="00C1560C">
            <w:pPr>
              <w:rPr>
                <w:color w:val="000000"/>
              </w:rPr>
            </w:pPr>
            <w:r w:rsidRPr="00D1428B">
              <w:rPr>
                <w:color w:val="000000"/>
                <w:sz w:val="22"/>
                <w:szCs w:val="22"/>
              </w:rPr>
              <w:t>Total</w:t>
            </w:r>
          </w:p>
        </w:tc>
      </w:tr>
      <w:tr w:rsidR="00C1560C" w:rsidRPr="00D1428B" w:rsidTr="009359E7">
        <w:trPr>
          <w:trHeight w:val="284"/>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No of HH toilet constructed</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2000</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2000</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 </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4,000</w:t>
            </w:r>
          </w:p>
        </w:tc>
      </w:tr>
      <w:tr w:rsidR="00C1560C" w:rsidRPr="00D1428B" w:rsidTr="009359E7">
        <w:trPr>
          <w:trHeight w:val="284"/>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No of WSS constructed</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28</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24</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22</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63</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18</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155</w:t>
            </w:r>
          </w:p>
        </w:tc>
      </w:tr>
      <w:tr w:rsidR="00C1560C" w:rsidRPr="00D1428B" w:rsidTr="009359E7">
        <w:trPr>
          <w:trHeight w:val="284"/>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Beneficiaries of WSS</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15400</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14958</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7471</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31,525</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12126</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81480</w:t>
            </w:r>
          </w:p>
        </w:tc>
      </w:tr>
      <w:tr w:rsidR="00C1560C" w:rsidRPr="00D1428B" w:rsidTr="009359E7">
        <w:trPr>
          <w:trHeight w:val="298"/>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lastRenderedPageBreak/>
              <w:t xml:space="preserve">No of </w:t>
            </w:r>
            <w:proofErr w:type="gramStart"/>
            <w:r w:rsidRPr="00D1428B">
              <w:rPr>
                <w:color w:val="000000"/>
                <w:sz w:val="22"/>
                <w:szCs w:val="22"/>
              </w:rPr>
              <w:t>Partners(</w:t>
            </w:r>
            <w:proofErr w:type="gramEnd"/>
            <w:r w:rsidRPr="00D1428B">
              <w:rPr>
                <w:color w:val="000000"/>
                <w:sz w:val="22"/>
                <w:szCs w:val="22"/>
              </w:rPr>
              <w:t>NGO) managed</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3</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3</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3</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5</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3</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5</w:t>
            </w:r>
          </w:p>
        </w:tc>
      </w:tr>
      <w:tr w:rsidR="00C1560C" w:rsidRPr="00D1428B" w:rsidTr="009359E7">
        <w:trPr>
          <w:trHeight w:val="568"/>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 xml:space="preserve">No of direct staff managed (Engineer /Public Health </w:t>
            </w:r>
            <w:r w:rsidR="006C5C47" w:rsidRPr="00D1428B">
              <w:rPr>
                <w:color w:val="000000"/>
                <w:sz w:val="22"/>
                <w:szCs w:val="22"/>
              </w:rPr>
              <w:t>Officer)</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6</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6</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4</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Lead by local partners</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3</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19</w:t>
            </w:r>
          </w:p>
        </w:tc>
      </w:tr>
      <w:tr w:rsidR="00C1560C" w:rsidRPr="00D1428B" w:rsidTr="009359E7">
        <w:trPr>
          <w:trHeight w:val="284"/>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 xml:space="preserve">Budget Managed </w:t>
            </w:r>
            <w:proofErr w:type="gramStart"/>
            <w:r w:rsidR="006C5C47" w:rsidRPr="00D1428B">
              <w:rPr>
                <w:color w:val="000000"/>
                <w:sz w:val="22"/>
                <w:szCs w:val="22"/>
              </w:rPr>
              <w:t xml:space="preserve">( </w:t>
            </w:r>
            <w:proofErr w:type="spellStart"/>
            <w:r w:rsidR="006C5C47" w:rsidRPr="00D1428B">
              <w:rPr>
                <w:color w:val="000000"/>
                <w:sz w:val="22"/>
                <w:szCs w:val="22"/>
              </w:rPr>
              <w:t>Approx.NRs</w:t>
            </w:r>
            <w:proofErr w:type="spellEnd"/>
            <w:proofErr w:type="gramEnd"/>
            <w:r w:rsidRPr="00D1428B">
              <w:rPr>
                <w:color w:val="000000"/>
                <w:sz w:val="22"/>
                <w:szCs w:val="22"/>
              </w:rPr>
              <w:t>.)</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10,000,000.00</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70,000,000.00</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65,000,000.00</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172,445,225.94</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132,695,501.8</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jc w:val="right"/>
              <w:rPr>
                <w:color w:val="000000"/>
              </w:rPr>
            </w:pPr>
            <w:r w:rsidRPr="00D1428B">
              <w:rPr>
                <w:color w:val="000000"/>
                <w:sz w:val="22"/>
                <w:szCs w:val="22"/>
              </w:rPr>
              <w:t>450,140,727.75</w:t>
            </w:r>
          </w:p>
        </w:tc>
      </w:tr>
      <w:tr w:rsidR="00C1560C" w:rsidRPr="00D1428B" w:rsidTr="009359E7">
        <w:trPr>
          <w:trHeight w:val="568"/>
        </w:trPr>
        <w:tc>
          <w:tcPr>
            <w:tcW w:w="25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Name of District program managed</w:t>
            </w:r>
          </w:p>
        </w:tc>
        <w:tc>
          <w:tcPr>
            <w:tcW w:w="458"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Dhading</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Gorkha</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Gorkha</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Gorkha and Dhading</w:t>
            </w:r>
          </w:p>
        </w:tc>
        <w:tc>
          <w:tcPr>
            <w:tcW w:w="148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r w:rsidRPr="00D1428B">
              <w:rPr>
                <w:color w:val="000000"/>
                <w:sz w:val="22"/>
                <w:szCs w:val="22"/>
              </w:rPr>
              <w:t>Gorkha and Dhading</w:t>
            </w:r>
          </w:p>
        </w:tc>
        <w:tc>
          <w:tcPr>
            <w:tcW w:w="1594" w:type="dxa"/>
            <w:tcBorders>
              <w:top w:val="single" w:sz="4" w:space="0" w:color="auto"/>
              <w:left w:val="single" w:sz="4" w:space="0" w:color="auto"/>
              <w:bottom w:val="single" w:sz="4" w:space="0" w:color="auto"/>
              <w:right w:val="single" w:sz="4" w:space="0" w:color="auto"/>
            </w:tcBorders>
            <w:vAlign w:val="bottom"/>
            <w:hideMark/>
          </w:tcPr>
          <w:p w:rsidR="00C1560C" w:rsidRPr="00D1428B" w:rsidRDefault="00C1560C" w:rsidP="00C1560C">
            <w:pPr>
              <w:rPr>
                <w:color w:val="000000"/>
              </w:rPr>
            </w:pPr>
          </w:p>
        </w:tc>
      </w:tr>
    </w:tbl>
    <w:p w:rsidR="0003196B" w:rsidRPr="00D1428B" w:rsidRDefault="0003196B" w:rsidP="00AD618E">
      <w:pPr>
        <w:tabs>
          <w:tab w:val="left" w:pos="720"/>
          <w:tab w:val="left" w:pos="3960"/>
          <w:tab w:val="left" w:pos="4320"/>
        </w:tabs>
        <w:rPr>
          <w:color w:val="000000"/>
          <w:sz w:val="22"/>
          <w:szCs w:val="22"/>
        </w:rPr>
      </w:pPr>
    </w:p>
    <w:p w:rsidR="00AD618E" w:rsidRPr="00D1428B" w:rsidRDefault="00AD618E" w:rsidP="00AD618E">
      <w:pPr>
        <w:tabs>
          <w:tab w:val="left" w:pos="3180"/>
        </w:tabs>
        <w:jc w:val="both"/>
        <w:rPr>
          <w:b/>
          <w:color w:val="000000"/>
          <w:sz w:val="22"/>
          <w:szCs w:val="22"/>
        </w:rPr>
      </w:pPr>
      <w:r w:rsidRPr="00D1428B">
        <w:rPr>
          <w:b/>
          <w:color w:val="000000"/>
          <w:sz w:val="22"/>
          <w:szCs w:val="22"/>
        </w:rPr>
        <w:t>Responsibilities:</w:t>
      </w:r>
    </w:p>
    <w:p w:rsidR="00AD618E" w:rsidRPr="00D1428B" w:rsidRDefault="00AD618E" w:rsidP="00AD618E">
      <w:pPr>
        <w:autoSpaceDE w:val="0"/>
        <w:autoSpaceDN w:val="0"/>
        <w:adjustRightInd w:val="0"/>
        <w:jc w:val="both"/>
        <w:rPr>
          <w:rFonts w:eastAsiaTheme="minorHAnsi"/>
          <w:b/>
          <w:color w:val="000000"/>
          <w:sz w:val="22"/>
          <w:szCs w:val="22"/>
        </w:rPr>
      </w:pPr>
    </w:p>
    <w:p w:rsidR="00076700" w:rsidRPr="00874D94" w:rsidRDefault="004130A0" w:rsidP="005E1E4C">
      <w:pPr>
        <w:pStyle w:val="ListParagraph"/>
        <w:numPr>
          <w:ilvl w:val="0"/>
          <w:numId w:val="9"/>
        </w:numPr>
        <w:autoSpaceDE w:val="0"/>
        <w:autoSpaceDN w:val="0"/>
        <w:adjustRightInd w:val="0"/>
        <w:jc w:val="both"/>
        <w:rPr>
          <w:rFonts w:eastAsiaTheme="minorHAnsi"/>
          <w:b/>
          <w:sz w:val="22"/>
          <w:szCs w:val="22"/>
        </w:rPr>
      </w:pPr>
      <w:r w:rsidRPr="00874D94">
        <w:rPr>
          <w:rFonts w:eastAsiaTheme="minorHAnsi"/>
          <w:b/>
          <w:sz w:val="22"/>
          <w:szCs w:val="22"/>
        </w:rPr>
        <w:t xml:space="preserve">Under PURNIMA program </w:t>
      </w:r>
      <w:r w:rsidR="00874D94" w:rsidRPr="00874D94">
        <w:rPr>
          <w:rFonts w:eastAsiaTheme="minorHAnsi"/>
          <w:b/>
          <w:sz w:val="22"/>
          <w:szCs w:val="22"/>
        </w:rPr>
        <w:t xml:space="preserve">(October 2017 to </w:t>
      </w:r>
      <w:r w:rsidR="009359E7" w:rsidRPr="00874D94">
        <w:rPr>
          <w:rFonts w:eastAsiaTheme="minorHAnsi"/>
          <w:b/>
          <w:sz w:val="22"/>
          <w:szCs w:val="22"/>
        </w:rPr>
        <w:t>Present)</w:t>
      </w:r>
    </w:p>
    <w:p w:rsidR="00E344A7" w:rsidRPr="00874D94" w:rsidRDefault="00E344A7" w:rsidP="00E344A7">
      <w:pPr>
        <w:pStyle w:val="ListParagraph"/>
        <w:autoSpaceDE w:val="0"/>
        <w:autoSpaceDN w:val="0"/>
        <w:adjustRightInd w:val="0"/>
        <w:jc w:val="both"/>
        <w:rPr>
          <w:rFonts w:eastAsiaTheme="minorHAnsi"/>
          <w:b/>
          <w:color w:val="FF0000"/>
          <w:sz w:val="22"/>
          <w:szCs w:val="22"/>
        </w:rPr>
      </w:pPr>
    </w:p>
    <w:p w:rsidR="005F1D6B" w:rsidRPr="005F1D6B" w:rsidRDefault="00E344A7" w:rsidP="005F1D6B">
      <w:pPr>
        <w:pStyle w:val="ListParagraph"/>
        <w:numPr>
          <w:ilvl w:val="0"/>
          <w:numId w:val="8"/>
        </w:numPr>
        <w:autoSpaceDE w:val="0"/>
        <w:autoSpaceDN w:val="0"/>
        <w:adjustRightInd w:val="0"/>
        <w:jc w:val="both"/>
        <w:rPr>
          <w:rFonts w:eastAsiaTheme="minorHAnsi"/>
          <w:sz w:val="22"/>
          <w:szCs w:val="22"/>
        </w:rPr>
      </w:pPr>
      <w:r w:rsidRPr="00D1428B">
        <w:rPr>
          <w:rFonts w:eastAsiaTheme="minorHAnsi"/>
          <w:sz w:val="22"/>
          <w:szCs w:val="22"/>
        </w:rPr>
        <w:t xml:space="preserve">Prepare the </w:t>
      </w:r>
      <w:proofErr w:type="spellStart"/>
      <w:r w:rsidRPr="00D1428B">
        <w:rPr>
          <w:rFonts w:eastAsiaTheme="minorHAnsi"/>
          <w:sz w:val="22"/>
          <w:szCs w:val="22"/>
        </w:rPr>
        <w:t>WaSH</w:t>
      </w:r>
      <w:proofErr w:type="spellEnd"/>
      <w:r w:rsidRPr="00D1428B">
        <w:rPr>
          <w:rFonts w:eastAsiaTheme="minorHAnsi"/>
          <w:sz w:val="22"/>
          <w:szCs w:val="22"/>
        </w:rPr>
        <w:t xml:space="preserve"> program strategy for the pr</w:t>
      </w:r>
      <w:r w:rsidR="00006140">
        <w:rPr>
          <w:rFonts w:eastAsiaTheme="minorHAnsi"/>
          <w:sz w:val="22"/>
          <w:szCs w:val="22"/>
        </w:rPr>
        <w:t>ogram implementation in Dhading and Gorkha district</w:t>
      </w:r>
      <w:r w:rsidRPr="00D1428B">
        <w:rPr>
          <w:rFonts w:eastAsiaTheme="minorHAnsi"/>
          <w:sz w:val="22"/>
          <w:szCs w:val="22"/>
        </w:rPr>
        <w:t xml:space="preserve">. </w:t>
      </w:r>
      <w:r w:rsidR="005F1D6B" w:rsidRPr="005F1D6B">
        <w:rPr>
          <w:rFonts w:eastAsiaTheme="minorHAnsi"/>
          <w:sz w:val="22"/>
          <w:szCs w:val="22"/>
        </w:rPr>
        <w:t xml:space="preserve">Prepare departmental </w:t>
      </w:r>
      <w:proofErr w:type="spellStart"/>
      <w:r w:rsidR="005F1D6B" w:rsidRPr="005F1D6B">
        <w:rPr>
          <w:rFonts w:eastAsiaTheme="minorHAnsi"/>
          <w:sz w:val="22"/>
          <w:szCs w:val="22"/>
        </w:rPr>
        <w:t>logframe</w:t>
      </w:r>
      <w:proofErr w:type="spellEnd"/>
      <w:r w:rsidR="005F1D6B" w:rsidRPr="005F1D6B">
        <w:rPr>
          <w:rFonts w:eastAsiaTheme="minorHAnsi"/>
          <w:sz w:val="22"/>
          <w:szCs w:val="22"/>
        </w:rPr>
        <w:t xml:space="preserve">, </w:t>
      </w:r>
      <w:proofErr w:type="spellStart"/>
      <w:r w:rsidR="005F1D6B" w:rsidRPr="005F1D6B">
        <w:rPr>
          <w:rFonts w:eastAsiaTheme="minorHAnsi"/>
          <w:sz w:val="22"/>
          <w:szCs w:val="22"/>
        </w:rPr>
        <w:t>WaSH</w:t>
      </w:r>
      <w:proofErr w:type="spellEnd"/>
      <w:r w:rsidR="005F1D6B" w:rsidRPr="005F1D6B">
        <w:rPr>
          <w:rFonts w:eastAsiaTheme="minorHAnsi"/>
          <w:sz w:val="22"/>
          <w:szCs w:val="22"/>
        </w:rPr>
        <w:t xml:space="preserve"> program log frame</w:t>
      </w:r>
      <w:r w:rsidR="005F1D6B">
        <w:rPr>
          <w:rFonts w:eastAsiaTheme="minorHAnsi"/>
          <w:sz w:val="22"/>
          <w:szCs w:val="22"/>
        </w:rPr>
        <w:t>.</w:t>
      </w:r>
      <w:r w:rsidR="005F1D6B" w:rsidRPr="005F1D6B">
        <w:rPr>
          <w:rFonts w:eastAsiaTheme="minorHAnsi"/>
          <w:sz w:val="22"/>
          <w:szCs w:val="22"/>
        </w:rPr>
        <w:t xml:space="preserve"> </w:t>
      </w:r>
    </w:p>
    <w:p w:rsidR="00006140" w:rsidRPr="00874D94" w:rsidRDefault="00006140" w:rsidP="005E1E4C">
      <w:pPr>
        <w:pStyle w:val="ListParagraph"/>
        <w:numPr>
          <w:ilvl w:val="0"/>
          <w:numId w:val="8"/>
        </w:numPr>
        <w:autoSpaceDE w:val="0"/>
        <w:autoSpaceDN w:val="0"/>
        <w:adjustRightInd w:val="0"/>
        <w:jc w:val="both"/>
        <w:rPr>
          <w:rFonts w:eastAsiaTheme="minorHAnsi"/>
          <w:sz w:val="22"/>
          <w:szCs w:val="22"/>
        </w:rPr>
      </w:pPr>
      <w:r>
        <w:rPr>
          <w:rFonts w:eastAsiaTheme="minorHAnsi"/>
          <w:sz w:val="22"/>
          <w:szCs w:val="22"/>
        </w:rPr>
        <w:t xml:space="preserve"> </w:t>
      </w:r>
      <w:r w:rsidRPr="00874D94">
        <w:rPr>
          <w:rFonts w:eastAsiaTheme="minorHAnsi"/>
          <w:sz w:val="22"/>
          <w:szCs w:val="22"/>
        </w:rPr>
        <w:t xml:space="preserve">Lead </w:t>
      </w:r>
      <w:proofErr w:type="spellStart"/>
      <w:r w:rsidRPr="00874D94">
        <w:rPr>
          <w:rFonts w:eastAsiaTheme="minorHAnsi"/>
          <w:sz w:val="22"/>
          <w:szCs w:val="22"/>
        </w:rPr>
        <w:t>WaSH</w:t>
      </w:r>
      <w:proofErr w:type="spellEnd"/>
      <w:r w:rsidRPr="00874D94">
        <w:rPr>
          <w:rFonts w:eastAsiaTheme="minorHAnsi"/>
          <w:sz w:val="22"/>
          <w:szCs w:val="22"/>
        </w:rPr>
        <w:t xml:space="preserve"> program cycle management (Plan, Design, Implementation, Monitoring and evaluation) and ensure the quality delivery and sustainability of </w:t>
      </w:r>
      <w:proofErr w:type="spellStart"/>
      <w:r w:rsidRPr="00874D94">
        <w:rPr>
          <w:rFonts w:eastAsiaTheme="minorHAnsi"/>
          <w:sz w:val="22"/>
          <w:szCs w:val="22"/>
        </w:rPr>
        <w:t>WaSH</w:t>
      </w:r>
      <w:proofErr w:type="spellEnd"/>
      <w:r w:rsidRPr="00874D94">
        <w:rPr>
          <w:rFonts w:eastAsiaTheme="minorHAnsi"/>
          <w:sz w:val="22"/>
          <w:szCs w:val="22"/>
        </w:rPr>
        <w:t xml:space="preserve"> program</w:t>
      </w:r>
      <w:r w:rsidR="000852BD">
        <w:rPr>
          <w:rFonts w:eastAsiaTheme="minorHAnsi"/>
          <w:sz w:val="22"/>
          <w:szCs w:val="22"/>
        </w:rPr>
        <w:t xml:space="preserve"> considering the </w:t>
      </w:r>
      <w:r w:rsidR="000852BD" w:rsidRPr="000852BD">
        <w:rPr>
          <w:rFonts w:eastAsiaTheme="minorHAnsi"/>
          <w:b/>
          <w:sz w:val="22"/>
          <w:szCs w:val="22"/>
        </w:rPr>
        <w:t>value for money</w:t>
      </w:r>
      <w:r w:rsidR="000852BD">
        <w:rPr>
          <w:rFonts w:eastAsiaTheme="minorHAnsi"/>
          <w:b/>
          <w:sz w:val="22"/>
          <w:szCs w:val="22"/>
        </w:rPr>
        <w:t xml:space="preserve"> and no one left behind</w:t>
      </w:r>
      <w:r w:rsidRPr="00874D94">
        <w:rPr>
          <w:rFonts w:eastAsiaTheme="minorHAnsi"/>
          <w:sz w:val="22"/>
          <w:szCs w:val="22"/>
        </w:rPr>
        <w:t xml:space="preserve">.  </w:t>
      </w:r>
    </w:p>
    <w:p w:rsidR="00006140" w:rsidRPr="00874D94" w:rsidRDefault="00006140" w:rsidP="005E1E4C">
      <w:pPr>
        <w:pStyle w:val="ListParagraph"/>
        <w:numPr>
          <w:ilvl w:val="0"/>
          <w:numId w:val="8"/>
        </w:numPr>
        <w:autoSpaceDE w:val="0"/>
        <w:autoSpaceDN w:val="0"/>
        <w:adjustRightInd w:val="0"/>
        <w:jc w:val="both"/>
        <w:rPr>
          <w:rFonts w:eastAsiaTheme="minorHAnsi"/>
          <w:sz w:val="22"/>
          <w:szCs w:val="22"/>
        </w:rPr>
      </w:pPr>
      <w:r w:rsidRPr="00874D94">
        <w:rPr>
          <w:rFonts w:eastAsiaTheme="minorHAnsi"/>
          <w:sz w:val="22"/>
          <w:szCs w:val="22"/>
        </w:rPr>
        <w:t xml:space="preserve">Technical Support and guidance to staff including partners for selection, design and estimate rural and semi urban water supply system </w:t>
      </w:r>
      <w:r w:rsidR="00874D94" w:rsidRPr="00874D94">
        <w:rPr>
          <w:rFonts w:eastAsiaTheme="minorHAnsi"/>
          <w:sz w:val="22"/>
          <w:szCs w:val="22"/>
        </w:rPr>
        <w:t>(including</w:t>
      </w:r>
      <w:r w:rsidRPr="00874D94">
        <w:rPr>
          <w:rFonts w:eastAsiaTheme="minorHAnsi"/>
          <w:sz w:val="22"/>
          <w:szCs w:val="22"/>
        </w:rPr>
        <w:t xml:space="preserve"> Lift and boring at hill area) to address the need of vulnerable people.  </w:t>
      </w:r>
    </w:p>
    <w:p w:rsidR="00874D94" w:rsidRPr="00874D94" w:rsidRDefault="00874D94" w:rsidP="005E1E4C">
      <w:pPr>
        <w:pStyle w:val="ListParagraph"/>
        <w:numPr>
          <w:ilvl w:val="0"/>
          <w:numId w:val="8"/>
        </w:numPr>
        <w:autoSpaceDE w:val="0"/>
        <w:autoSpaceDN w:val="0"/>
        <w:adjustRightInd w:val="0"/>
        <w:jc w:val="both"/>
        <w:rPr>
          <w:rFonts w:eastAsiaTheme="minorHAnsi"/>
          <w:sz w:val="22"/>
          <w:szCs w:val="22"/>
        </w:rPr>
      </w:pPr>
      <w:r w:rsidRPr="00874D94">
        <w:rPr>
          <w:rFonts w:eastAsiaTheme="minorHAnsi"/>
          <w:sz w:val="22"/>
          <w:szCs w:val="22"/>
        </w:rPr>
        <w:t>Prepare the WSS wise budget, Partners budget an</w:t>
      </w:r>
      <w:r w:rsidR="00915F51">
        <w:rPr>
          <w:rFonts w:eastAsiaTheme="minorHAnsi"/>
          <w:sz w:val="22"/>
          <w:szCs w:val="22"/>
        </w:rPr>
        <w:t>d Oxfam budget. Monitoring</w:t>
      </w:r>
      <w:r w:rsidR="000852BD">
        <w:rPr>
          <w:rFonts w:eastAsiaTheme="minorHAnsi"/>
          <w:sz w:val="22"/>
          <w:szCs w:val="22"/>
        </w:rPr>
        <w:t xml:space="preserve"> and tracking</w:t>
      </w:r>
      <w:r w:rsidR="00915F51">
        <w:rPr>
          <w:rFonts w:eastAsiaTheme="minorHAnsi"/>
          <w:sz w:val="22"/>
          <w:szCs w:val="22"/>
        </w:rPr>
        <w:t xml:space="preserve"> of budget </w:t>
      </w:r>
      <w:r w:rsidR="00F63D25">
        <w:rPr>
          <w:rFonts w:eastAsiaTheme="minorHAnsi"/>
          <w:sz w:val="22"/>
          <w:szCs w:val="22"/>
        </w:rPr>
        <w:t>expenditure</w:t>
      </w:r>
      <w:r w:rsidR="000852BD">
        <w:rPr>
          <w:rFonts w:eastAsiaTheme="minorHAnsi"/>
          <w:sz w:val="22"/>
          <w:szCs w:val="22"/>
        </w:rPr>
        <w:t xml:space="preserve"> to ensure </w:t>
      </w:r>
      <w:r w:rsidR="00F63D25">
        <w:rPr>
          <w:rFonts w:eastAsiaTheme="minorHAnsi"/>
          <w:sz w:val="22"/>
          <w:szCs w:val="22"/>
        </w:rPr>
        <w:t>Oxfam compliance and</w:t>
      </w:r>
      <w:r w:rsidR="000852BD">
        <w:rPr>
          <w:rFonts w:eastAsiaTheme="minorHAnsi"/>
          <w:sz w:val="22"/>
          <w:szCs w:val="22"/>
        </w:rPr>
        <w:t xml:space="preserve"> value for money</w:t>
      </w:r>
      <w:r w:rsidR="00F63D25">
        <w:rPr>
          <w:rFonts w:eastAsiaTheme="minorHAnsi"/>
          <w:sz w:val="22"/>
          <w:szCs w:val="22"/>
        </w:rPr>
        <w:t>.</w:t>
      </w:r>
      <w:r w:rsidR="00915F51">
        <w:rPr>
          <w:rFonts w:eastAsiaTheme="minorHAnsi"/>
          <w:sz w:val="22"/>
          <w:szCs w:val="22"/>
        </w:rPr>
        <w:t xml:space="preserve"> </w:t>
      </w:r>
    </w:p>
    <w:p w:rsidR="00874D94" w:rsidRPr="00874D94" w:rsidRDefault="00874D94" w:rsidP="005E1E4C">
      <w:pPr>
        <w:pStyle w:val="ListParagraph"/>
        <w:numPr>
          <w:ilvl w:val="0"/>
          <w:numId w:val="8"/>
        </w:numPr>
        <w:autoSpaceDE w:val="0"/>
        <w:autoSpaceDN w:val="0"/>
        <w:adjustRightInd w:val="0"/>
        <w:jc w:val="both"/>
        <w:rPr>
          <w:rFonts w:eastAsiaTheme="minorHAnsi"/>
          <w:sz w:val="22"/>
          <w:szCs w:val="22"/>
        </w:rPr>
      </w:pPr>
      <w:r w:rsidRPr="00874D94">
        <w:rPr>
          <w:rFonts w:eastAsiaTheme="minorHAnsi"/>
          <w:sz w:val="22"/>
          <w:szCs w:val="22"/>
        </w:rPr>
        <w:t>Finalize PGA with partners, disburse grant as per the monthly progress of partners.</w:t>
      </w:r>
    </w:p>
    <w:p w:rsidR="00874D94" w:rsidRPr="00874D94" w:rsidRDefault="00874D94" w:rsidP="005E1E4C">
      <w:pPr>
        <w:pStyle w:val="ListParagraph"/>
        <w:numPr>
          <w:ilvl w:val="0"/>
          <w:numId w:val="8"/>
        </w:numPr>
        <w:autoSpaceDE w:val="0"/>
        <w:autoSpaceDN w:val="0"/>
        <w:adjustRightInd w:val="0"/>
        <w:jc w:val="both"/>
        <w:rPr>
          <w:rFonts w:eastAsiaTheme="minorHAnsi"/>
          <w:sz w:val="22"/>
          <w:szCs w:val="22"/>
        </w:rPr>
      </w:pPr>
      <w:r w:rsidRPr="00874D94">
        <w:rPr>
          <w:rFonts w:eastAsiaTheme="minorHAnsi"/>
          <w:sz w:val="22"/>
          <w:szCs w:val="22"/>
        </w:rPr>
        <w:t>Support partners for the procurement process and supply chain management for construction materials.</w:t>
      </w:r>
    </w:p>
    <w:p w:rsidR="00874D94" w:rsidRDefault="00874D94" w:rsidP="005E1E4C">
      <w:pPr>
        <w:pStyle w:val="ListParagraph"/>
        <w:numPr>
          <w:ilvl w:val="0"/>
          <w:numId w:val="8"/>
        </w:numPr>
        <w:autoSpaceDE w:val="0"/>
        <w:autoSpaceDN w:val="0"/>
        <w:adjustRightInd w:val="0"/>
        <w:jc w:val="both"/>
        <w:rPr>
          <w:rFonts w:eastAsiaTheme="minorHAnsi"/>
          <w:sz w:val="22"/>
          <w:szCs w:val="22"/>
        </w:rPr>
      </w:pPr>
      <w:r>
        <w:rPr>
          <w:rFonts w:eastAsiaTheme="minorHAnsi"/>
          <w:sz w:val="22"/>
          <w:szCs w:val="22"/>
        </w:rPr>
        <w:t xml:space="preserve"> Support Partners for construction management, quality construction of rural and urban water supply system.</w:t>
      </w:r>
    </w:p>
    <w:p w:rsidR="00874D94" w:rsidRDefault="00874D94" w:rsidP="005E1E4C">
      <w:pPr>
        <w:pStyle w:val="ListParagraph"/>
        <w:numPr>
          <w:ilvl w:val="0"/>
          <w:numId w:val="8"/>
        </w:numPr>
        <w:autoSpaceDE w:val="0"/>
        <w:autoSpaceDN w:val="0"/>
        <w:adjustRightInd w:val="0"/>
        <w:jc w:val="both"/>
        <w:rPr>
          <w:rFonts w:eastAsiaTheme="minorHAnsi"/>
          <w:sz w:val="22"/>
          <w:szCs w:val="22"/>
        </w:rPr>
      </w:pPr>
      <w:r>
        <w:rPr>
          <w:rFonts w:eastAsiaTheme="minorHAnsi"/>
          <w:sz w:val="22"/>
          <w:szCs w:val="22"/>
        </w:rPr>
        <w:t>Support partners to ensure occupational health and safety at working place including construction site of WSS.</w:t>
      </w:r>
    </w:p>
    <w:p w:rsidR="009359E7" w:rsidRDefault="00874D94" w:rsidP="005E1E4C">
      <w:pPr>
        <w:pStyle w:val="ListParagraph"/>
        <w:numPr>
          <w:ilvl w:val="0"/>
          <w:numId w:val="8"/>
        </w:numPr>
        <w:autoSpaceDE w:val="0"/>
        <w:autoSpaceDN w:val="0"/>
        <w:adjustRightInd w:val="0"/>
        <w:jc w:val="both"/>
        <w:rPr>
          <w:rFonts w:eastAsiaTheme="minorHAnsi"/>
          <w:sz w:val="22"/>
          <w:szCs w:val="22"/>
        </w:rPr>
      </w:pPr>
      <w:r>
        <w:rPr>
          <w:rFonts w:eastAsiaTheme="minorHAnsi"/>
          <w:sz w:val="22"/>
          <w:szCs w:val="22"/>
        </w:rPr>
        <w:t xml:space="preserve">Support partners to </w:t>
      </w:r>
      <w:r w:rsidR="009359E7">
        <w:rPr>
          <w:rFonts w:eastAsiaTheme="minorHAnsi"/>
          <w:sz w:val="22"/>
          <w:szCs w:val="22"/>
        </w:rPr>
        <w:t xml:space="preserve">ensure safeguarding </w:t>
      </w:r>
      <w:r>
        <w:rPr>
          <w:rFonts w:eastAsiaTheme="minorHAnsi"/>
          <w:sz w:val="22"/>
          <w:szCs w:val="22"/>
        </w:rPr>
        <w:t>at working place including construction site of WSS.</w:t>
      </w:r>
    </w:p>
    <w:p w:rsidR="00874D94" w:rsidRPr="009359E7" w:rsidRDefault="009359E7" w:rsidP="005E1E4C">
      <w:pPr>
        <w:pStyle w:val="ListParagraph"/>
        <w:numPr>
          <w:ilvl w:val="0"/>
          <w:numId w:val="8"/>
        </w:numPr>
        <w:autoSpaceDE w:val="0"/>
        <w:autoSpaceDN w:val="0"/>
        <w:adjustRightInd w:val="0"/>
        <w:jc w:val="both"/>
        <w:rPr>
          <w:rFonts w:eastAsiaTheme="minorHAnsi"/>
          <w:sz w:val="22"/>
          <w:szCs w:val="22"/>
        </w:rPr>
      </w:pPr>
      <w:r>
        <w:rPr>
          <w:rFonts w:eastAsiaTheme="minorHAnsi"/>
          <w:sz w:val="22"/>
          <w:szCs w:val="22"/>
        </w:rPr>
        <w:t xml:space="preserve">Establish the reporting mechanism of </w:t>
      </w:r>
      <w:r w:rsidR="00ED118C">
        <w:rPr>
          <w:rFonts w:eastAsiaTheme="minorHAnsi"/>
          <w:sz w:val="22"/>
          <w:szCs w:val="22"/>
        </w:rPr>
        <w:t>occupational health</w:t>
      </w:r>
      <w:r>
        <w:rPr>
          <w:rFonts w:eastAsiaTheme="minorHAnsi"/>
          <w:sz w:val="22"/>
          <w:szCs w:val="22"/>
        </w:rPr>
        <w:t xml:space="preserve">, safety and safeguarding and maintain the log book for reported incident of safety </w:t>
      </w:r>
      <w:r w:rsidR="00874D94" w:rsidRPr="009359E7">
        <w:rPr>
          <w:rFonts w:eastAsiaTheme="minorHAnsi"/>
          <w:sz w:val="22"/>
          <w:szCs w:val="22"/>
        </w:rPr>
        <w:t xml:space="preserve">  </w:t>
      </w:r>
    </w:p>
    <w:p w:rsidR="00874D94" w:rsidRPr="00D1428B" w:rsidRDefault="00874D94" w:rsidP="005E1E4C">
      <w:pPr>
        <w:pStyle w:val="ListParagraph"/>
        <w:numPr>
          <w:ilvl w:val="0"/>
          <w:numId w:val="8"/>
        </w:numPr>
        <w:autoSpaceDE w:val="0"/>
        <w:autoSpaceDN w:val="0"/>
        <w:adjustRightInd w:val="0"/>
        <w:jc w:val="both"/>
        <w:rPr>
          <w:rFonts w:eastAsiaTheme="minorHAnsi"/>
          <w:sz w:val="22"/>
          <w:szCs w:val="22"/>
        </w:rPr>
      </w:pPr>
      <w:r w:rsidRPr="00D1428B">
        <w:rPr>
          <w:rFonts w:eastAsiaTheme="minorHAnsi"/>
          <w:sz w:val="22"/>
          <w:szCs w:val="22"/>
        </w:rPr>
        <w:t xml:space="preserve">Support to Partners for preparation of monthly, quarterly report and finalize different report including donor report. </w:t>
      </w:r>
    </w:p>
    <w:p w:rsidR="00874D94" w:rsidRPr="00D1428B" w:rsidRDefault="00ED118C" w:rsidP="005E1E4C">
      <w:pPr>
        <w:pStyle w:val="ListParagraph"/>
        <w:numPr>
          <w:ilvl w:val="0"/>
          <w:numId w:val="8"/>
        </w:numPr>
        <w:autoSpaceDE w:val="0"/>
        <w:autoSpaceDN w:val="0"/>
        <w:adjustRightInd w:val="0"/>
        <w:jc w:val="both"/>
        <w:rPr>
          <w:rFonts w:eastAsiaTheme="minorHAnsi"/>
          <w:sz w:val="22"/>
          <w:szCs w:val="22"/>
        </w:rPr>
      </w:pPr>
      <w:r>
        <w:rPr>
          <w:rFonts w:eastAsiaTheme="minorHAnsi"/>
          <w:sz w:val="22"/>
          <w:szCs w:val="22"/>
        </w:rPr>
        <w:t xml:space="preserve"> Ensure and use of </w:t>
      </w:r>
      <w:r w:rsidR="00F63336">
        <w:rPr>
          <w:rFonts w:eastAsiaTheme="minorHAnsi"/>
          <w:sz w:val="22"/>
          <w:szCs w:val="22"/>
        </w:rPr>
        <w:t>IMS to</w:t>
      </w:r>
      <w:r>
        <w:rPr>
          <w:rFonts w:eastAsiaTheme="minorHAnsi"/>
          <w:sz w:val="22"/>
          <w:szCs w:val="22"/>
        </w:rPr>
        <w:t xml:space="preserve"> c</w:t>
      </w:r>
      <w:r w:rsidR="00874D94" w:rsidRPr="00D1428B">
        <w:rPr>
          <w:rFonts w:eastAsiaTheme="minorHAnsi"/>
          <w:sz w:val="22"/>
          <w:szCs w:val="22"/>
        </w:rPr>
        <w:t xml:space="preserve">onduct different assessment such as vulnerability and technical assessment, sustainability assessment of WSS i.e. </w:t>
      </w:r>
      <w:proofErr w:type="spellStart"/>
      <w:r w:rsidR="00874D94" w:rsidRPr="00D1428B">
        <w:rPr>
          <w:rFonts w:eastAsiaTheme="minorHAnsi"/>
          <w:sz w:val="22"/>
          <w:szCs w:val="22"/>
        </w:rPr>
        <w:t>mwater</w:t>
      </w:r>
      <w:proofErr w:type="spellEnd"/>
      <w:r w:rsidR="00874D94" w:rsidRPr="00D1428B">
        <w:rPr>
          <w:rFonts w:eastAsiaTheme="minorHAnsi"/>
          <w:sz w:val="22"/>
          <w:szCs w:val="22"/>
        </w:rPr>
        <w:t xml:space="preserve">.  Supervise, monitor and evaluation of program through using </w:t>
      </w:r>
      <w:proofErr w:type="spellStart"/>
      <w:r w:rsidR="00874D94" w:rsidRPr="00ED118C">
        <w:rPr>
          <w:rFonts w:eastAsiaTheme="minorHAnsi"/>
          <w:b/>
          <w:sz w:val="22"/>
          <w:szCs w:val="22"/>
        </w:rPr>
        <w:t>mwater</w:t>
      </w:r>
      <w:proofErr w:type="spellEnd"/>
      <w:r w:rsidR="00874D94" w:rsidRPr="00ED118C">
        <w:rPr>
          <w:rFonts w:eastAsiaTheme="minorHAnsi"/>
          <w:b/>
          <w:sz w:val="22"/>
          <w:szCs w:val="22"/>
        </w:rPr>
        <w:t>.</w:t>
      </w:r>
      <w:r w:rsidR="00874D94" w:rsidRPr="00D1428B">
        <w:rPr>
          <w:rFonts w:eastAsiaTheme="minorHAnsi"/>
          <w:sz w:val="22"/>
          <w:szCs w:val="22"/>
        </w:rPr>
        <w:t xml:space="preserve"> </w:t>
      </w:r>
    </w:p>
    <w:p w:rsidR="00006140" w:rsidRPr="00874D94" w:rsidRDefault="00874D94" w:rsidP="005E1E4C">
      <w:pPr>
        <w:pStyle w:val="ListParagraph"/>
        <w:numPr>
          <w:ilvl w:val="0"/>
          <w:numId w:val="8"/>
        </w:numPr>
        <w:autoSpaceDE w:val="0"/>
        <w:autoSpaceDN w:val="0"/>
        <w:adjustRightInd w:val="0"/>
        <w:jc w:val="both"/>
        <w:rPr>
          <w:rFonts w:eastAsiaTheme="minorHAnsi"/>
          <w:sz w:val="22"/>
          <w:szCs w:val="22"/>
        </w:rPr>
      </w:pPr>
      <w:r w:rsidRPr="00D1428B">
        <w:rPr>
          <w:rFonts w:eastAsiaTheme="minorHAnsi"/>
          <w:sz w:val="22"/>
          <w:szCs w:val="22"/>
        </w:rPr>
        <w:t xml:space="preserve">Capacity building of Oxfam and partners staff through coaching, mentoring, training and working together. </w:t>
      </w:r>
    </w:p>
    <w:p w:rsidR="00006140" w:rsidRPr="009359E7" w:rsidRDefault="00356043" w:rsidP="005E1E4C">
      <w:pPr>
        <w:pStyle w:val="ListParagraph"/>
        <w:numPr>
          <w:ilvl w:val="0"/>
          <w:numId w:val="8"/>
        </w:numPr>
        <w:autoSpaceDE w:val="0"/>
        <w:autoSpaceDN w:val="0"/>
        <w:adjustRightInd w:val="0"/>
        <w:jc w:val="both"/>
        <w:rPr>
          <w:rFonts w:eastAsiaTheme="minorHAnsi"/>
          <w:sz w:val="22"/>
          <w:szCs w:val="22"/>
        </w:rPr>
      </w:pPr>
      <w:r w:rsidRPr="009359E7">
        <w:rPr>
          <w:rFonts w:eastAsiaTheme="minorHAnsi"/>
          <w:sz w:val="22"/>
          <w:szCs w:val="22"/>
        </w:rPr>
        <w:t>Develop and implement capacity building program for local implementing partners staff, community and government representative</w:t>
      </w:r>
      <w:r w:rsidR="00142F28" w:rsidRPr="009359E7">
        <w:rPr>
          <w:rFonts w:eastAsiaTheme="minorHAnsi"/>
          <w:sz w:val="22"/>
          <w:szCs w:val="22"/>
        </w:rPr>
        <w:t xml:space="preserve">. </w:t>
      </w:r>
    </w:p>
    <w:p w:rsidR="007B046E" w:rsidRPr="00D1428B" w:rsidRDefault="007B046E" w:rsidP="005E1E4C">
      <w:pPr>
        <w:pStyle w:val="ListParagraph"/>
        <w:numPr>
          <w:ilvl w:val="0"/>
          <w:numId w:val="8"/>
        </w:numPr>
        <w:autoSpaceDE w:val="0"/>
        <w:autoSpaceDN w:val="0"/>
        <w:adjustRightInd w:val="0"/>
        <w:jc w:val="both"/>
        <w:rPr>
          <w:rFonts w:eastAsiaTheme="minorHAnsi"/>
          <w:sz w:val="22"/>
          <w:szCs w:val="22"/>
        </w:rPr>
      </w:pPr>
      <w:r w:rsidRPr="00D1428B">
        <w:rPr>
          <w:rFonts w:eastAsiaTheme="minorHAnsi"/>
          <w:sz w:val="22"/>
          <w:szCs w:val="22"/>
        </w:rPr>
        <w:lastRenderedPageBreak/>
        <w:t xml:space="preserve">Performance management of Oxfam subordinate. </w:t>
      </w:r>
    </w:p>
    <w:p w:rsidR="00CE3345" w:rsidRPr="00874D94" w:rsidRDefault="00464875" w:rsidP="005E1E4C">
      <w:pPr>
        <w:pStyle w:val="ListParagraph"/>
        <w:numPr>
          <w:ilvl w:val="0"/>
          <w:numId w:val="8"/>
        </w:numPr>
        <w:autoSpaceDE w:val="0"/>
        <w:autoSpaceDN w:val="0"/>
        <w:adjustRightInd w:val="0"/>
        <w:jc w:val="both"/>
        <w:rPr>
          <w:rFonts w:eastAsiaTheme="minorHAnsi"/>
          <w:sz w:val="22"/>
          <w:szCs w:val="22"/>
        </w:rPr>
      </w:pPr>
      <w:r w:rsidRPr="00D1428B">
        <w:rPr>
          <w:rFonts w:eastAsiaTheme="minorHAnsi"/>
          <w:sz w:val="22"/>
          <w:szCs w:val="22"/>
        </w:rPr>
        <w:t>Coordinate with different</w:t>
      </w:r>
      <w:r w:rsidR="007B046E" w:rsidRPr="00D1428B">
        <w:rPr>
          <w:rFonts w:eastAsiaTheme="minorHAnsi"/>
          <w:sz w:val="22"/>
          <w:szCs w:val="22"/>
        </w:rPr>
        <w:t xml:space="preserve"> stakeholder including </w:t>
      </w:r>
      <w:r w:rsidR="00CE3345" w:rsidRPr="00D1428B">
        <w:rPr>
          <w:rFonts w:eastAsiaTheme="minorHAnsi"/>
          <w:sz w:val="22"/>
          <w:szCs w:val="22"/>
        </w:rPr>
        <w:t>MM, DFID, NGO</w:t>
      </w:r>
      <w:r w:rsidRPr="00D1428B">
        <w:rPr>
          <w:rFonts w:eastAsiaTheme="minorHAnsi"/>
          <w:sz w:val="22"/>
          <w:szCs w:val="22"/>
        </w:rPr>
        <w:t xml:space="preserve"> and government agency. </w:t>
      </w:r>
    </w:p>
    <w:p w:rsidR="00CE3345" w:rsidRPr="00D1428B" w:rsidRDefault="004130A0" w:rsidP="005E1E4C">
      <w:pPr>
        <w:pStyle w:val="ListParagraph"/>
        <w:numPr>
          <w:ilvl w:val="0"/>
          <w:numId w:val="8"/>
        </w:numPr>
        <w:autoSpaceDE w:val="0"/>
        <w:autoSpaceDN w:val="0"/>
        <w:adjustRightInd w:val="0"/>
        <w:jc w:val="both"/>
        <w:rPr>
          <w:rFonts w:eastAsiaTheme="minorHAnsi"/>
          <w:sz w:val="22"/>
          <w:szCs w:val="22"/>
        </w:rPr>
      </w:pPr>
      <w:r w:rsidRPr="00D1428B">
        <w:rPr>
          <w:rFonts w:eastAsiaTheme="minorHAnsi"/>
          <w:sz w:val="22"/>
          <w:szCs w:val="22"/>
        </w:rPr>
        <w:t xml:space="preserve">Implement sanitation and </w:t>
      </w:r>
      <w:r w:rsidR="001F0B19" w:rsidRPr="00D1428B">
        <w:rPr>
          <w:rFonts w:eastAsiaTheme="minorHAnsi"/>
          <w:sz w:val="22"/>
          <w:szCs w:val="22"/>
        </w:rPr>
        <w:t>Hygiene program</w:t>
      </w:r>
      <w:r w:rsidR="00874D94">
        <w:rPr>
          <w:rFonts w:eastAsiaTheme="minorHAnsi"/>
          <w:sz w:val="22"/>
          <w:szCs w:val="22"/>
        </w:rPr>
        <w:t xml:space="preserve"> to address</w:t>
      </w:r>
      <w:r w:rsidR="004E3C09" w:rsidRPr="00D1428B">
        <w:rPr>
          <w:rFonts w:eastAsiaTheme="minorHAnsi"/>
          <w:sz w:val="22"/>
          <w:szCs w:val="22"/>
        </w:rPr>
        <w:t xml:space="preserve"> need of vulnerable people. </w:t>
      </w:r>
    </w:p>
    <w:p w:rsidR="004130A0" w:rsidRPr="00D1428B" w:rsidRDefault="00874D94" w:rsidP="005E1E4C">
      <w:pPr>
        <w:pStyle w:val="ListParagraph"/>
        <w:numPr>
          <w:ilvl w:val="0"/>
          <w:numId w:val="8"/>
        </w:numPr>
        <w:autoSpaceDE w:val="0"/>
        <w:autoSpaceDN w:val="0"/>
        <w:adjustRightInd w:val="0"/>
        <w:jc w:val="both"/>
        <w:rPr>
          <w:rFonts w:eastAsiaTheme="minorHAnsi"/>
          <w:sz w:val="22"/>
          <w:szCs w:val="22"/>
        </w:rPr>
      </w:pPr>
      <w:r w:rsidRPr="00874D94">
        <w:rPr>
          <w:rFonts w:eastAsiaTheme="minorHAnsi"/>
          <w:sz w:val="22"/>
          <w:szCs w:val="22"/>
        </w:rPr>
        <w:t xml:space="preserve"> Support team for the </w:t>
      </w:r>
      <w:r w:rsidR="001F0B19" w:rsidRPr="00874D94">
        <w:rPr>
          <w:rFonts w:eastAsiaTheme="minorHAnsi"/>
          <w:sz w:val="22"/>
          <w:szCs w:val="22"/>
        </w:rPr>
        <w:t xml:space="preserve">Proposal writing </w:t>
      </w:r>
      <w:r>
        <w:rPr>
          <w:rFonts w:eastAsiaTheme="minorHAnsi"/>
          <w:sz w:val="22"/>
          <w:szCs w:val="22"/>
        </w:rPr>
        <w:t xml:space="preserve">of different </w:t>
      </w:r>
      <w:proofErr w:type="spellStart"/>
      <w:r>
        <w:rPr>
          <w:rFonts w:eastAsiaTheme="minorHAnsi"/>
          <w:sz w:val="22"/>
          <w:szCs w:val="22"/>
        </w:rPr>
        <w:t>WaSH</w:t>
      </w:r>
      <w:proofErr w:type="spellEnd"/>
      <w:r>
        <w:rPr>
          <w:rFonts w:eastAsiaTheme="minorHAnsi"/>
          <w:sz w:val="22"/>
          <w:szCs w:val="22"/>
        </w:rPr>
        <w:t xml:space="preserve"> program. </w:t>
      </w:r>
    </w:p>
    <w:p w:rsidR="004130A0" w:rsidRPr="00D1428B" w:rsidRDefault="004130A0" w:rsidP="004130A0">
      <w:pPr>
        <w:autoSpaceDE w:val="0"/>
        <w:autoSpaceDN w:val="0"/>
        <w:adjustRightInd w:val="0"/>
        <w:jc w:val="both"/>
        <w:rPr>
          <w:rFonts w:eastAsiaTheme="minorHAnsi"/>
          <w:color w:val="FF0000"/>
          <w:sz w:val="22"/>
          <w:szCs w:val="22"/>
        </w:rPr>
      </w:pPr>
    </w:p>
    <w:p w:rsidR="004130A0" w:rsidRDefault="004130A0" w:rsidP="005E1E4C">
      <w:pPr>
        <w:pStyle w:val="ListParagraph"/>
        <w:numPr>
          <w:ilvl w:val="0"/>
          <w:numId w:val="9"/>
        </w:numPr>
        <w:autoSpaceDE w:val="0"/>
        <w:autoSpaceDN w:val="0"/>
        <w:adjustRightInd w:val="0"/>
        <w:jc w:val="both"/>
        <w:rPr>
          <w:rFonts w:eastAsiaTheme="minorHAnsi"/>
          <w:b/>
          <w:sz w:val="22"/>
          <w:szCs w:val="22"/>
        </w:rPr>
      </w:pPr>
      <w:r w:rsidRPr="00D1428B">
        <w:rPr>
          <w:rFonts w:eastAsiaTheme="minorHAnsi"/>
          <w:b/>
          <w:sz w:val="22"/>
          <w:szCs w:val="22"/>
        </w:rPr>
        <w:t xml:space="preserve">Under Nepal Earthquake </w:t>
      </w:r>
      <w:r w:rsidR="00E344A7" w:rsidRPr="00D1428B">
        <w:rPr>
          <w:rFonts w:eastAsiaTheme="minorHAnsi"/>
          <w:b/>
          <w:sz w:val="22"/>
          <w:szCs w:val="22"/>
        </w:rPr>
        <w:t>Response</w:t>
      </w:r>
      <w:r w:rsidRPr="00D1428B">
        <w:rPr>
          <w:rFonts w:eastAsiaTheme="minorHAnsi"/>
          <w:b/>
          <w:sz w:val="22"/>
          <w:szCs w:val="22"/>
        </w:rPr>
        <w:t xml:space="preserve"> </w:t>
      </w:r>
      <w:r w:rsidR="005A7FAD" w:rsidRPr="00D1428B">
        <w:rPr>
          <w:rFonts w:eastAsiaTheme="minorHAnsi"/>
          <w:b/>
          <w:sz w:val="22"/>
          <w:szCs w:val="22"/>
        </w:rPr>
        <w:t xml:space="preserve">Program </w:t>
      </w:r>
      <w:proofErr w:type="gramStart"/>
      <w:r w:rsidR="005A7FAD">
        <w:rPr>
          <w:rFonts w:eastAsiaTheme="minorHAnsi"/>
          <w:b/>
          <w:sz w:val="22"/>
          <w:szCs w:val="22"/>
        </w:rPr>
        <w:t>(</w:t>
      </w:r>
      <w:r w:rsidR="009359E7">
        <w:rPr>
          <w:rFonts w:eastAsiaTheme="minorHAnsi"/>
          <w:b/>
          <w:sz w:val="22"/>
          <w:szCs w:val="22"/>
        </w:rPr>
        <w:t xml:space="preserve"> October</w:t>
      </w:r>
      <w:proofErr w:type="gramEnd"/>
      <w:r w:rsidR="009359E7">
        <w:rPr>
          <w:rFonts w:eastAsiaTheme="minorHAnsi"/>
          <w:b/>
          <w:sz w:val="22"/>
          <w:szCs w:val="22"/>
        </w:rPr>
        <w:t xml:space="preserve"> 2015-March, 2018)</w:t>
      </w:r>
    </w:p>
    <w:p w:rsidR="009359E7" w:rsidRPr="009359E7" w:rsidRDefault="009359E7" w:rsidP="005E1E4C">
      <w:pPr>
        <w:pStyle w:val="ListParagraph"/>
        <w:numPr>
          <w:ilvl w:val="0"/>
          <w:numId w:val="9"/>
        </w:numPr>
        <w:autoSpaceDE w:val="0"/>
        <w:autoSpaceDN w:val="0"/>
        <w:adjustRightInd w:val="0"/>
        <w:jc w:val="both"/>
        <w:rPr>
          <w:rFonts w:eastAsiaTheme="minorHAnsi"/>
          <w:b/>
          <w:sz w:val="22"/>
          <w:szCs w:val="22"/>
        </w:rPr>
      </w:pPr>
    </w:p>
    <w:p w:rsidR="00076700" w:rsidRPr="00D1428B" w:rsidRDefault="004130A0" w:rsidP="00AD618E">
      <w:pPr>
        <w:autoSpaceDE w:val="0"/>
        <w:autoSpaceDN w:val="0"/>
        <w:adjustRightInd w:val="0"/>
        <w:jc w:val="both"/>
        <w:rPr>
          <w:rFonts w:eastAsiaTheme="minorHAnsi"/>
          <w:b/>
          <w:color w:val="FF0000"/>
          <w:sz w:val="22"/>
          <w:szCs w:val="22"/>
        </w:rPr>
      </w:pPr>
      <w:proofErr w:type="spellStart"/>
      <w:r w:rsidRPr="00D1428B">
        <w:rPr>
          <w:rFonts w:eastAsiaTheme="minorHAnsi"/>
          <w:b/>
          <w:color w:val="000000"/>
          <w:sz w:val="22"/>
          <w:szCs w:val="22"/>
        </w:rPr>
        <w:t>Programme</w:t>
      </w:r>
      <w:proofErr w:type="spellEnd"/>
      <w:r w:rsidRPr="00D1428B">
        <w:rPr>
          <w:rFonts w:eastAsiaTheme="minorHAnsi"/>
          <w:b/>
          <w:color w:val="000000"/>
          <w:sz w:val="22"/>
          <w:szCs w:val="22"/>
        </w:rPr>
        <w:t xml:space="preserve"> Implementation</w:t>
      </w:r>
    </w:p>
    <w:p w:rsidR="00AD618E" w:rsidRPr="00D1428B" w:rsidRDefault="00AD618E" w:rsidP="00AD618E">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 To assess, plan, design and implement the most appropriate form water supply, sanitation and community health </w:t>
      </w:r>
      <w:proofErr w:type="spellStart"/>
      <w:r w:rsidRPr="00D1428B">
        <w:rPr>
          <w:rFonts w:eastAsiaTheme="minorHAnsi"/>
          <w:color w:val="000000"/>
          <w:sz w:val="22"/>
          <w:szCs w:val="22"/>
        </w:rPr>
        <w:t>mobilisatoin</w:t>
      </w:r>
      <w:proofErr w:type="spellEnd"/>
      <w:r w:rsidRPr="00D1428B">
        <w:rPr>
          <w:rFonts w:eastAsiaTheme="minorHAnsi"/>
          <w:color w:val="000000"/>
          <w:sz w:val="22"/>
          <w:szCs w:val="22"/>
        </w:rPr>
        <w:t xml:space="preserve">, in consultation with the District </w:t>
      </w:r>
      <w:proofErr w:type="spellStart"/>
      <w:r w:rsidRPr="00D1428B">
        <w:rPr>
          <w:rFonts w:eastAsiaTheme="minorHAnsi"/>
          <w:color w:val="000000"/>
          <w:sz w:val="22"/>
          <w:szCs w:val="22"/>
        </w:rPr>
        <w:t>Programme</w:t>
      </w:r>
      <w:proofErr w:type="spellEnd"/>
      <w:r w:rsidRPr="00D1428B">
        <w:rPr>
          <w:rFonts w:eastAsiaTheme="minorHAnsi"/>
          <w:color w:val="000000"/>
          <w:sz w:val="22"/>
          <w:szCs w:val="22"/>
        </w:rPr>
        <w:t xml:space="preserve"> manager, PH Team Leaders and with guidance from the National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Coordinator. </w:t>
      </w:r>
    </w:p>
    <w:p w:rsidR="00AD618E" w:rsidRPr="00D1428B" w:rsidRDefault="00AD618E" w:rsidP="00AD618E">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2. To support drafting of district WASH </w:t>
      </w:r>
      <w:proofErr w:type="spellStart"/>
      <w:r w:rsidRPr="00D1428B">
        <w:rPr>
          <w:rFonts w:eastAsiaTheme="minorHAnsi"/>
          <w:color w:val="000000"/>
          <w:sz w:val="22"/>
          <w:szCs w:val="22"/>
        </w:rPr>
        <w:t>programme</w:t>
      </w:r>
      <w:proofErr w:type="spellEnd"/>
      <w:r w:rsidRPr="00D1428B">
        <w:rPr>
          <w:rFonts w:eastAsiaTheme="minorHAnsi"/>
          <w:color w:val="000000"/>
          <w:sz w:val="22"/>
          <w:szCs w:val="22"/>
        </w:rPr>
        <w:t xml:space="preserve"> including budgets </w:t>
      </w:r>
    </w:p>
    <w:p w:rsidR="00AD618E" w:rsidRPr="00D1428B" w:rsidRDefault="00AD618E" w:rsidP="00AD618E">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3. To coordinate and oversee the district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response being implemented through partners as a </w:t>
      </w:r>
      <w:proofErr w:type="spellStart"/>
      <w:r w:rsidRPr="00D1428B">
        <w:rPr>
          <w:rFonts w:eastAsiaTheme="minorHAnsi"/>
          <w:i/>
          <w:iCs/>
          <w:color w:val="000000"/>
          <w:sz w:val="22"/>
          <w:szCs w:val="22"/>
        </w:rPr>
        <w:t>WaSH</w:t>
      </w:r>
      <w:proofErr w:type="spellEnd"/>
      <w:r w:rsidRPr="00D1428B">
        <w:rPr>
          <w:rFonts w:eastAsiaTheme="minorHAnsi"/>
          <w:i/>
          <w:iCs/>
          <w:color w:val="000000"/>
          <w:sz w:val="22"/>
          <w:szCs w:val="22"/>
        </w:rPr>
        <w:t xml:space="preserve"> Team Lead / Coordinator, </w:t>
      </w:r>
      <w:r w:rsidRPr="00D1428B">
        <w:rPr>
          <w:rFonts w:eastAsiaTheme="minorHAnsi"/>
          <w:color w:val="000000"/>
          <w:sz w:val="22"/>
          <w:szCs w:val="22"/>
        </w:rPr>
        <w:t xml:space="preserve">including both the hard ware (PHE) and the software (PHP) aspects. </w:t>
      </w:r>
    </w:p>
    <w:p w:rsidR="00AD618E" w:rsidRPr="00D1428B" w:rsidRDefault="00AD618E" w:rsidP="00AD618E">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4. To ensure integration of PHP and PHE teams as well as their coordination with EFSL, Gender/Protection and Shelter teams at </w:t>
      </w:r>
      <w:proofErr w:type="spellStart"/>
      <w:r w:rsidRPr="00D1428B">
        <w:rPr>
          <w:rFonts w:eastAsiaTheme="minorHAnsi"/>
          <w:color w:val="000000"/>
          <w:sz w:val="22"/>
          <w:szCs w:val="22"/>
        </w:rPr>
        <w:t>programme</w:t>
      </w:r>
      <w:proofErr w:type="spellEnd"/>
      <w:r w:rsidRPr="00D1428B">
        <w:rPr>
          <w:rFonts w:eastAsiaTheme="minorHAnsi"/>
          <w:color w:val="000000"/>
          <w:sz w:val="22"/>
          <w:szCs w:val="22"/>
        </w:rPr>
        <w:t xml:space="preserve"> design, implementation and monitoring stages </w:t>
      </w:r>
    </w:p>
    <w:p w:rsidR="00AD618E" w:rsidRPr="00D1428B" w:rsidRDefault="00AD618E" w:rsidP="00AD618E">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5. To report regularly, verbally and in writing to the District </w:t>
      </w:r>
      <w:proofErr w:type="spellStart"/>
      <w:r w:rsidRPr="00D1428B">
        <w:rPr>
          <w:rFonts w:eastAsiaTheme="minorHAnsi"/>
          <w:color w:val="000000"/>
          <w:sz w:val="22"/>
          <w:szCs w:val="22"/>
        </w:rPr>
        <w:t>Programme</w:t>
      </w:r>
      <w:proofErr w:type="spellEnd"/>
      <w:r w:rsidRPr="00D1428B">
        <w:rPr>
          <w:rFonts w:eastAsiaTheme="minorHAnsi"/>
          <w:color w:val="000000"/>
          <w:sz w:val="22"/>
          <w:szCs w:val="22"/>
        </w:rPr>
        <w:t xml:space="preserve"> Manager and in matrix to the National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Coordinator. </w:t>
      </w:r>
    </w:p>
    <w:p w:rsidR="00AD618E" w:rsidRPr="00D1428B" w:rsidRDefault="00AD618E" w:rsidP="00AD618E">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6. The work will include management and administrative duties and co-ordination with other members of the project and with staff of other </w:t>
      </w:r>
      <w:r w:rsidR="009359E7" w:rsidRPr="00D1428B">
        <w:rPr>
          <w:rFonts w:eastAsiaTheme="minorHAnsi"/>
          <w:color w:val="000000"/>
          <w:sz w:val="22"/>
          <w:szCs w:val="22"/>
        </w:rPr>
        <w:t>organizations</w:t>
      </w:r>
      <w:r w:rsidRPr="00D1428B">
        <w:rPr>
          <w:rFonts w:eastAsiaTheme="minorHAnsi"/>
          <w:color w:val="000000"/>
          <w:sz w:val="22"/>
          <w:szCs w:val="22"/>
        </w:rPr>
        <w:t xml:space="preserve"> at district level. </w:t>
      </w:r>
    </w:p>
    <w:p w:rsidR="00AD618E" w:rsidRPr="00D1428B" w:rsidRDefault="00AD618E" w:rsidP="00AD618E">
      <w:pPr>
        <w:autoSpaceDE w:val="0"/>
        <w:autoSpaceDN w:val="0"/>
        <w:adjustRightInd w:val="0"/>
        <w:jc w:val="both"/>
        <w:rPr>
          <w:rFonts w:eastAsiaTheme="minorHAnsi"/>
          <w:b/>
          <w:color w:val="000000"/>
          <w:sz w:val="22"/>
          <w:szCs w:val="22"/>
        </w:rPr>
      </w:pPr>
    </w:p>
    <w:p w:rsidR="00AD618E" w:rsidRPr="00D1428B" w:rsidRDefault="00AD618E" w:rsidP="00AD618E">
      <w:pPr>
        <w:autoSpaceDE w:val="0"/>
        <w:autoSpaceDN w:val="0"/>
        <w:adjustRightInd w:val="0"/>
        <w:jc w:val="both"/>
        <w:rPr>
          <w:rFonts w:eastAsiaTheme="minorHAnsi"/>
          <w:b/>
          <w:color w:val="000000"/>
          <w:sz w:val="22"/>
          <w:szCs w:val="22"/>
        </w:rPr>
      </w:pPr>
      <w:proofErr w:type="spellStart"/>
      <w:r w:rsidRPr="00D1428B">
        <w:rPr>
          <w:rFonts w:eastAsiaTheme="minorHAnsi"/>
          <w:b/>
          <w:color w:val="000000"/>
          <w:sz w:val="22"/>
          <w:szCs w:val="22"/>
        </w:rPr>
        <w:t>Programme</w:t>
      </w:r>
      <w:proofErr w:type="spellEnd"/>
      <w:r w:rsidRPr="00D1428B">
        <w:rPr>
          <w:rFonts w:eastAsiaTheme="minorHAnsi"/>
          <w:b/>
          <w:color w:val="000000"/>
          <w:sz w:val="22"/>
          <w:szCs w:val="22"/>
        </w:rPr>
        <w:t xml:space="preserve"> Approach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7. To understand and select the most appropriate modality for assistance with a focus on working through partners, considering cash and/or voucher programming, and/or </w:t>
      </w:r>
      <w:proofErr w:type="gramStart"/>
      <w:r w:rsidRPr="00D1428B">
        <w:rPr>
          <w:rFonts w:eastAsiaTheme="minorHAnsi"/>
          <w:color w:val="000000"/>
          <w:sz w:val="22"/>
          <w:szCs w:val="22"/>
        </w:rPr>
        <w:t>market based</w:t>
      </w:r>
      <w:proofErr w:type="gramEnd"/>
      <w:r w:rsidRPr="00D1428B">
        <w:rPr>
          <w:rFonts w:eastAsiaTheme="minorHAnsi"/>
          <w:color w:val="000000"/>
          <w:sz w:val="22"/>
          <w:szCs w:val="22"/>
        </w:rPr>
        <w:t xml:space="preserve"> approaches.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8. To ensure that all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activities are based on consultation with displaced families, coordination committees, host populations and other local government and non-government agencies.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9. To ensure that effective monitoring and evaluation techniques are followed for each project intervention, in line with national MEAL approach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10. To ensure that the quality of Oxfam’s work (including partners) is of a high standard,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11. To </w:t>
      </w:r>
      <w:proofErr w:type="spellStart"/>
      <w:r w:rsidRPr="00D1428B">
        <w:rPr>
          <w:rFonts w:eastAsiaTheme="minorHAnsi"/>
          <w:color w:val="000000"/>
          <w:sz w:val="22"/>
          <w:szCs w:val="22"/>
        </w:rPr>
        <w:t>liase</w:t>
      </w:r>
      <w:proofErr w:type="spellEnd"/>
      <w:r w:rsidRPr="00D1428B">
        <w:rPr>
          <w:rFonts w:eastAsiaTheme="minorHAnsi"/>
          <w:color w:val="000000"/>
          <w:sz w:val="22"/>
          <w:szCs w:val="22"/>
        </w:rPr>
        <w:t xml:space="preserve"> closely with the shelter and food security </w:t>
      </w:r>
      <w:proofErr w:type="spellStart"/>
      <w:r w:rsidRPr="00D1428B">
        <w:rPr>
          <w:rFonts w:eastAsiaTheme="minorHAnsi"/>
          <w:color w:val="000000"/>
          <w:sz w:val="22"/>
          <w:szCs w:val="22"/>
        </w:rPr>
        <w:t>livelidhood’s</w:t>
      </w:r>
      <w:proofErr w:type="spellEnd"/>
      <w:r w:rsidRPr="00D1428B">
        <w:rPr>
          <w:rFonts w:eastAsiaTheme="minorHAnsi"/>
          <w:color w:val="000000"/>
          <w:sz w:val="22"/>
          <w:szCs w:val="22"/>
        </w:rPr>
        <w:t xml:space="preserve"> teams throughout the planning, design and implementation stages of the Nepal earthquake response – thus ensuring a multisector and integrated response at district level.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12. Gender/Protection/ Safe programming lens, from design, implementation to monitoring </w:t>
      </w:r>
    </w:p>
    <w:p w:rsidR="00AD618E" w:rsidRPr="00D1428B" w:rsidRDefault="00AD618E" w:rsidP="00CA535F">
      <w:pPr>
        <w:autoSpaceDE w:val="0"/>
        <w:autoSpaceDN w:val="0"/>
        <w:adjustRightInd w:val="0"/>
        <w:jc w:val="both"/>
        <w:rPr>
          <w:rFonts w:eastAsiaTheme="minorHAnsi"/>
          <w:color w:val="000000"/>
          <w:sz w:val="22"/>
          <w:szCs w:val="22"/>
        </w:rPr>
      </w:pPr>
    </w:p>
    <w:p w:rsidR="00AD618E" w:rsidRPr="00D1428B" w:rsidRDefault="00AD618E" w:rsidP="00CA535F">
      <w:pPr>
        <w:autoSpaceDE w:val="0"/>
        <w:autoSpaceDN w:val="0"/>
        <w:adjustRightInd w:val="0"/>
        <w:jc w:val="both"/>
        <w:rPr>
          <w:rFonts w:eastAsiaTheme="minorHAnsi"/>
          <w:b/>
          <w:color w:val="000000"/>
          <w:sz w:val="22"/>
          <w:szCs w:val="22"/>
        </w:rPr>
      </w:pPr>
      <w:r w:rsidRPr="00D1428B">
        <w:rPr>
          <w:rFonts w:eastAsiaTheme="minorHAnsi"/>
          <w:b/>
          <w:color w:val="000000"/>
          <w:sz w:val="22"/>
          <w:szCs w:val="22"/>
        </w:rPr>
        <w:t xml:space="preserve">Capacity Building, Preparedness and Continuation </w:t>
      </w:r>
    </w:p>
    <w:p w:rsidR="00AD618E" w:rsidRPr="00D1428B" w:rsidRDefault="00AD618E" w:rsidP="00CA535F">
      <w:pPr>
        <w:autoSpaceDE w:val="0"/>
        <w:autoSpaceDN w:val="0"/>
        <w:adjustRightInd w:val="0"/>
        <w:jc w:val="both"/>
        <w:rPr>
          <w:rFonts w:eastAsiaTheme="minorHAnsi"/>
          <w:b/>
          <w:color w:val="000000"/>
          <w:sz w:val="22"/>
          <w:szCs w:val="22"/>
        </w:rPr>
      </w:pP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13. To identify capacity building needs and formulate and implement capacity building plans for district teams and Partners in consultation with National WASH Coordinator. which may involve conducting training. This includes briefing Oxfam staff and Partners on Oxfam’s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principles and practice.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14. Develop work plans with staff and Partners to ensure effective implementation of the </w:t>
      </w:r>
      <w:proofErr w:type="spellStart"/>
      <w:r w:rsidRPr="00D1428B">
        <w:rPr>
          <w:rFonts w:eastAsiaTheme="minorHAnsi"/>
          <w:color w:val="000000"/>
          <w:sz w:val="22"/>
          <w:szCs w:val="22"/>
        </w:rPr>
        <w:t>programme</w:t>
      </w:r>
      <w:proofErr w:type="spellEnd"/>
      <w:r w:rsidRPr="00D1428B">
        <w:rPr>
          <w:rFonts w:eastAsiaTheme="minorHAnsi"/>
          <w:color w:val="000000"/>
          <w:sz w:val="22"/>
          <w:szCs w:val="22"/>
        </w:rPr>
        <w:t xml:space="preserve"> in different phases as required </w:t>
      </w:r>
      <w:proofErr w:type="gramStart"/>
      <w:r w:rsidRPr="00D1428B">
        <w:rPr>
          <w:rFonts w:eastAsiaTheme="minorHAnsi"/>
          <w:color w:val="000000"/>
          <w:sz w:val="22"/>
          <w:szCs w:val="22"/>
        </w:rPr>
        <w:t>( Early</w:t>
      </w:r>
      <w:proofErr w:type="gramEnd"/>
      <w:r w:rsidRPr="00D1428B">
        <w:rPr>
          <w:rFonts w:eastAsiaTheme="minorHAnsi"/>
          <w:color w:val="000000"/>
          <w:sz w:val="22"/>
          <w:szCs w:val="22"/>
        </w:rPr>
        <w:t xml:space="preserve"> Recovery, Recovery, Reconstruction, Longer Term development)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15. In conjunction with the team leaders and National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Coordinator, recruit additional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staff or Partners at district level.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16. To ensure adequate stock of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supplies at the ‘Strategic hubs’ as identified in the early phases of emergency in Hard to reach areas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17. To order equipment from Oxfam’s Supply and Logistics Department as required in consultation with the National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Coordinator.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Coordination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18. To represent Oxfam with other NGO’s, partners and Government authorities where requested either at District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Cluster/ DWASH CC platforms, coordination meetings, and technical working groups.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lastRenderedPageBreak/>
        <w:t xml:space="preserve">19. To communicate Oxfam’s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activities for the 4W </w:t>
      </w:r>
      <w:proofErr w:type="spellStart"/>
      <w:r w:rsidRPr="00D1428B">
        <w:rPr>
          <w:rFonts w:eastAsiaTheme="minorHAnsi"/>
          <w:color w:val="000000"/>
          <w:sz w:val="22"/>
          <w:szCs w:val="22"/>
        </w:rPr>
        <w:t>etc</w:t>
      </w:r>
      <w:proofErr w:type="spellEnd"/>
      <w:r w:rsidRPr="00D1428B">
        <w:rPr>
          <w:rFonts w:eastAsiaTheme="minorHAnsi"/>
          <w:color w:val="000000"/>
          <w:sz w:val="22"/>
          <w:szCs w:val="22"/>
        </w:rPr>
        <w:t xml:space="preserve"> at district level.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20. To ensure integration of PHP and PHE activities with teams and activities for WASH, </w:t>
      </w:r>
      <w:proofErr w:type="gramStart"/>
      <w:r w:rsidRPr="00D1428B">
        <w:rPr>
          <w:rFonts w:eastAsiaTheme="minorHAnsi"/>
          <w:color w:val="000000"/>
          <w:sz w:val="22"/>
          <w:szCs w:val="22"/>
        </w:rPr>
        <w:t>taking into account</w:t>
      </w:r>
      <w:proofErr w:type="gramEnd"/>
      <w:r w:rsidRPr="00D1428B">
        <w:rPr>
          <w:rFonts w:eastAsiaTheme="minorHAnsi"/>
          <w:color w:val="000000"/>
          <w:sz w:val="22"/>
          <w:szCs w:val="22"/>
        </w:rPr>
        <w:t xml:space="preserve"> vulnerable livelihoods, gender and protection issues.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21. To be familiar with and abide by the NGO/Red Cross Code of Conduct, the People in Aid Code, Oxfam International procedures and other regulatory codes (e.g. InterAction Field Co-operation Protocol). </w:t>
      </w:r>
    </w:p>
    <w:p w:rsidR="00AD618E" w:rsidRPr="00D1428B" w:rsidRDefault="00AD618E" w:rsidP="00CA535F">
      <w:pPr>
        <w:autoSpaceDE w:val="0"/>
        <w:autoSpaceDN w:val="0"/>
        <w:adjustRightInd w:val="0"/>
        <w:jc w:val="both"/>
        <w:rPr>
          <w:rFonts w:eastAsiaTheme="minorHAnsi"/>
          <w:color w:val="000000"/>
          <w:sz w:val="22"/>
          <w:szCs w:val="22"/>
        </w:rPr>
      </w:pPr>
      <w:r w:rsidRPr="00D1428B">
        <w:rPr>
          <w:rFonts w:eastAsiaTheme="minorHAnsi"/>
          <w:color w:val="000000"/>
          <w:sz w:val="22"/>
          <w:szCs w:val="22"/>
        </w:rPr>
        <w:t xml:space="preserve">22. Ensure that WASH work at districts aims to meet Minimum Standards and adheres to Oxfam’s emergency guidelines and protocols including Minimum Standards in </w:t>
      </w:r>
      <w:proofErr w:type="spellStart"/>
      <w:r w:rsidRPr="00D1428B">
        <w:rPr>
          <w:rFonts w:eastAsiaTheme="minorHAnsi"/>
          <w:color w:val="000000"/>
          <w:sz w:val="22"/>
          <w:szCs w:val="22"/>
        </w:rPr>
        <w:t>WaSH</w:t>
      </w:r>
      <w:proofErr w:type="spellEnd"/>
      <w:r w:rsidRPr="00D1428B">
        <w:rPr>
          <w:rFonts w:eastAsiaTheme="minorHAnsi"/>
          <w:color w:val="000000"/>
          <w:sz w:val="22"/>
          <w:szCs w:val="22"/>
        </w:rPr>
        <w:t xml:space="preserve"> and Core Humanitarian Standards. </w:t>
      </w:r>
    </w:p>
    <w:p w:rsidR="00AD618E" w:rsidRPr="00D1428B" w:rsidRDefault="00AD618E" w:rsidP="00C42392">
      <w:pPr>
        <w:tabs>
          <w:tab w:val="left" w:pos="720"/>
          <w:tab w:val="left" w:pos="3960"/>
          <w:tab w:val="left" w:pos="4320"/>
        </w:tabs>
        <w:rPr>
          <w:color w:val="000000"/>
          <w:sz w:val="22"/>
          <w:szCs w:val="22"/>
        </w:rPr>
      </w:pPr>
    </w:p>
    <w:p w:rsidR="00AD618E" w:rsidRPr="00D1428B" w:rsidRDefault="00AD618E" w:rsidP="00C42392">
      <w:pPr>
        <w:tabs>
          <w:tab w:val="left" w:pos="720"/>
          <w:tab w:val="left" w:pos="3960"/>
          <w:tab w:val="left" w:pos="4320"/>
        </w:tabs>
        <w:rPr>
          <w:color w:val="FF0000"/>
          <w:sz w:val="22"/>
          <w:szCs w:val="22"/>
        </w:rPr>
      </w:pPr>
    </w:p>
    <w:p w:rsidR="00C42392" w:rsidRPr="00D1428B" w:rsidRDefault="00C42392" w:rsidP="003275C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BD4B4" w:themeFill="accent6" w:themeFillTint="66"/>
        <w:tabs>
          <w:tab w:val="left" w:pos="720"/>
          <w:tab w:val="left" w:pos="3960"/>
          <w:tab w:val="left" w:pos="4320"/>
        </w:tabs>
        <w:rPr>
          <w:b/>
          <w:color w:val="000000"/>
          <w:sz w:val="22"/>
          <w:szCs w:val="22"/>
        </w:rPr>
      </w:pPr>
      <w:r w:rsidRPr="00D1428B">
        <w:rPr>
          <w:b/>
          <w:color w:val="000000"/>
          <w:sz w:val="22"/>
          <w:szCs w:val="22"/>
        </w:rPr>
        <w:t>Pu</w:t>
      </w:r>
      <w:r w:rsidR="003C6869" w:rsidRPr="00D1428B">
        <w:rPr>
          <w:b/>
          <w:color w:val="000000"/>
          <w:sz w:val="22"/>
          <w:szCs w:val="22"/>
        </w:rPr>
        <w:t xml:space="preserve">blic Health Engineer (D1 level) - </w:t>
      </w:r>
      <w:r w:rsidR="003C6869" w:rsidRPr="009359E7">
        <w:rPr>
          <w:bCs/>
          <w:color w:val="000000"/>
          <w:sz w:val="22"/>
          <w:szCs w:val="22"/>
        </w:rPr>
        <w:t>Oxfam GB, Nepal</w:t>
      </w:r>
      <w:r w:rsidR="003C6869" w:rsidRPr="009359E7">
        <w:rPr>
          <w:b/>
          <w:color w:val="000000"/>
          <w:sz w:val="22"/>
          <w:szCs w:val="22"/>
        </w:rPr>
        <w:t xml:space="preserve"> </w:t>
      </w:r>
      <w:r w:rsidR="009359E7" w:rsidRPr="009359E7">
        <w:rPr>
          <w:bCs/>
          <w:color w:val="000000"/>
          <w:sz w:val="22"/>
          <w:szCs w:val="22"/>
        </w:rPr>
        <w:t>–</w:t>
      </w:r>
      <w:r w:rsidR="003C6869" w:rsidRPr="009359E7">
        <w:rPr>
          <w:bCs/>
          <w:color w:val="000000"/>
          <w:sz w:val="22"/>
          <w:szCs w:val="22"/>
        </w:rPr>
        <w:t xml:space="preserve"> </w:t>
      </w:r>
      <w:r w:rsidR="009359E7" w:rsidRPr="009359E7">
        <w:rPr>
          <w:bCs/>
          <w:iCs/>
          <w:color w:val="000000"/>
          <w:sz w:val="22"/>
          <w:szCs w:val="22"/>
        </w:rPr>
        <w:t>May –</w:t>
      </w:r>
      <w:r w:rsidR="003C6869" w:rsidRPr="009359E7">
        <w:rPr>
          <w:bCs/>
          <w:iCs/>
          <w:color w:val="000000"/>
          <w:sz w:val="22"/>
          <w:szCs w:val="22"/>
        </w:rPr>
        <w:t xml:space="preserve"> </w:t>
      </w:r>
      <w:r w:rsidR="009359E7" w:rsidRPr="009359E7">
        <w:rPr>
          <w:bCs/>
          <w:iCs/>
          <w:color w:val="000000"/>
          <w:sz w:val="22"/>
          <w:szCs w:val="22"/>
        </w:rPr>
        <w:t>September 2015</w:t>
      </w:r>
    </w:p>
    <w:p w:rsidR="00C42392" w:rsidRPr="00D1428B" w:rsidRDefault="00C42392" w:rsidP="00C42392">
      <w:pPr>
        <w:tabs>
          <w:tab w:val="left" w:pos="720"/>
          <w:tab w:val="left" w:pos="3960"/>
          <w:tab w:val="left" w:pos="4320"/>
        </w:tabs>
        <w:rPr>
          <w:b/>
          <w:color w:val="000000"/>
          <w:sz w:val="22"/>
          <w:szCs w:val="22"/>
        </w:rPr>
      </w:pPr>
    </w:p>
    <w:p w:rsidR="00C42392" w:rsidRPr="00D1428B" w:rsidRDefault="003C6869" w:rsidP="00C42392">
      <w:pPr>
        <w:tabs>
          <w:tab w:val="left" w:pos="3180"/>
        </w:tabs>
        <w:jc w:val="both"/>
        <w:rPr>
          <w:b/>
          <w:color w:val="000000"/>
          <w:sz w:val="22"/>
          <w:szCs w:val="22"/>
        </w:rPr>
      </w:pPr>
      <w:r w:rsidRPr="00D1428B">
        <w:rPr>
          <w:b/>
          <w:color w:val="000000"/>
          <w:sz w:val="22"/>
          <w:szCs w:val="22"/>
        </w:rPr>
        <w:t>Responsibilities:</w:t>
      </w:r>
    </w:p>
    <w:p w:rsidR="00C42392" w:rsidRPr="00D1428B" w:rsidRDefault="00C42392" w:rsidP="005E1E4C">
      <w:pPr>
        <w:numPr>
          <w:ilvl w:val="0"/>
          <w:numId w:val="4"/>
        </w:numPr>
        <w:tabs>
          <w:tab w:val="clear" w:pos="3600"/>
          <w:tab w:val="left" w:pos="426"/>
        </w:tabs>
        <w:ind w:left="426" w:hanging="426"/>
        <w:jc w:val="both"/>
        <w:rPr>
          <w:color w:val="000000"/>
          <w:sz w:val="22"/>
          <w:szCs w:val="22"/>
        </w:rPr>
      </w:pPr>
      <w:r w:rsidRPr="00D1428B">
        <w:rPr>
          <w:color w:val="000000"/>
          <w:sz w:val="22"/>
          <w:szCs w:val="22"/>
        </w:rPr>
        <w:t xml:space="preserve">To carry out the </w:t>
      </w:r>
      <w:r w:rsidR="00EE073A" w:rsidRPr="00D1428B">
        <w:rPr>
          <w:color w:val="000000"/>
          <w:sz w:val="22"/>
          <w:szCs w:val="22"/>
        </w:rPr>
        <w:t>selection, design</w:t>
      </w:r>
      <w:r w:rsidRPr="00D1428B">
        <w:rPr>
          <w:color w:val="000000"/>
          <w:sz w:val="22"/>
          <w:szCs w:val="22"/>
        </w:rPr>
        <w:t xml:space="preserve"> and construction of Water Supply system, using ground water </w:t>
      </w:r>
      <w:r w:rsidR="00EE073A" w:rsidRPr="00D1428B">
        <w:rPr>
          <w:color w:val="000000"/>
          <w:sz w:val="22"/>
          <w:szCs w:val="22"/>
        </w:rPr>
        <w:t>or surface water, including abstraction, storage, treatment and distribution for new system or rehabilitation of existing systems.</w:t>
      </w:r>
    </w:p>
    <w:p w:rsidR="00EE073A" w:rsidRPr="00D1428B" w:rsidRDefault="00EE073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To </w:t>
      </w:r>
      <w:r w:rsidR="00573736" w:rsidRPr="00D1428B">
        <w:rPr>
          <w:color w:val="000000"/>
          <w:sz w:val="22"/>
          <w:szCs w:val="22"/>
        </w:rPr>
        <w:t>select,</w:t>
      </w:r>
      <w:r w:rsidRPr="00D1428B">
        <w:rPr>
          <w:color w:val="000000"/>
          <w:sz w:val="22"/>
          <w:szCs w:val="22"/>
        </w:rPr>
        <w:t xml:space="preserve"> design and implement the most appropriate form of sanitation system, in consultation with beneficiaries, which include excreta disposal, refuse disposal and drainage.</w:t>
      </w:r>
    </w:p>
    <w:p w:rsidR="00EE073A" w:rsidRPr="00D1428B" w:rsidRDefault="00EE073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To lease closely with the public health promotion team </w:t>
      </w:r>
      <w:r w:rsidR="00573736" w:rsidRPr="00D1428B">
        <w:rPr>
          <w:color w:val="000000"/>
          <w:sz w:val="22"/>
          <w:szCs w:val="22"/>
        </w:rPr>
        <w:t>throughout</w:t>
      </w:r>
      <w:r w:rsidRPr="00D1428B">
        <w:rPr>
          <w:color w:val="000000"/>
          <w:sz w:val="22"/>
          <w:szCs w:val="22"/>
        </w:rPr>
        <w:t xml:space="preserve"> the planning, design and implementation stages of the public health engineering program. Hygiene promotion is a vital element of such public health engineering program.</w:t>
      </w:r>
    </w:p>
    <w:p w:rsidR="00EE073A" w:rsidRPr="00D1428B" w:rsidRDefault="00EE073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To assess emergency needs, as requested, specially taking in the broader perspective of public health.</w:t>
      </w:r>
    </w:p>
    <w:p w:rsidR="00EE073A" w:rsidRPr="00D1428B" w:rsidRDefault="00EE073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The work will include management and administrative duty and coordination with </w:t>
      </w:r>
      <w:proofErr w:type="gramStart"/>
      <w:r w:rsidRPr="00D1428B">
        <w:rPr>
          <w:color w:val="000000"/>
          <w:sz w:val="22"/>
          <w:szCs w:val="22"/>
        </w:rPr>
        <w:t>others</w:t>
      </w:r>
      <w:proofErr w:type="gramEnd"/>
      <w:r w:rsidRPr="00D1428B">
        <w:rPr>
          <w:color w:val="000000"/>
          <w:sz w:val="22"/>
          <w:szCs w:val="22"/>
        </w:rPr>
        <w:t xml:space="preserve"> members of the project and with staff of other organizations. </w:t>
      </w:r>
    </w:p>
    <w:p w:rsidR="00EE073A" w:rsidRPr="00D1428B" w:rsidRDefault="00EE073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To report regularly, verbally and in writing to the public health engineering team leader and to represent OXFAM to other NGO, agencies and government authorities where requested.</w:t>
      </w:r>
    </w:p>
    <w:p w:rsidR="00EE073A" w:rsidRPr="00D1428B" w:rsidRDefault="00EE073A" w:rsidP="005E1E4C">
      <w:pPr>
        <w:numPr>
          <w:ilvl w:val="0"/>
          <w:numId w:val="4"/>
        </w:numPr>
        <w:tabs>
          <w:tab w:val="clear" w:pos="3600"/>
          <w:tab w:val="left" w:pos="426"/>
        </w:tabs>
        <w:ind w:left="426" w:hanging="426"/>
        <w:jc w:val="both"/>
        <w:rPr>
          <w:color w:val="000000"/>
          <w:sz w:val="22"/>
          <w:szCs w:val="22"/>
        </w:rPr>
      </w:pPr>
      <w:r w:rsidRPr="00D1428B">
        <w:rPr>
          <w:color w:val="000000"/>
          <w:sz w:val="22"/>
          <w:szCs w:val="22"/>
        </w:rPr>
        <w:t xml:space="preserve">To order </w:t>
      </w:r>
      <w:proofErr w:type="spellStart"/>
      <w:r w:rsidRPr="00D1428B">
        <w:rPr>
          <w:color w:val="000000"/>
          <w:sz w:val="22"/>
          <w:szCs w:val="22"/>
        </w:rPr>
        <w:t>equipments</w:t>
      </w:r>
      <w:proofErr w:type="spellEnd"/>
      <w:r w:rsidRPr="00D1428B">
        <w:rPr>
          <w:color w:val="000000"/>
          <w:sz w:val="22"/>
          <w:szCs w:val="22"/>
        </w:rPr>
        <w:t xml:space="preserve"> from OXFAMs’ purchasing department as required. Occasionally </w:t>
      </w:r>
      <w:r w:rsidR="00573736" w:rsidRPr="00D1428B">
        <w:rPr>
          <w:color w:val="000000"/>
          <w:sz w:val="22"/>
          <w:szCs w:val="22"/>
        </w:rPr>
        <w:t>to organize local purchasing and to keep accounts.</w:t>
      </w:r>
    </w:p>
    <w:p w:rsidR="00573736" w:rsidRPr="00D1428B" w:rsidRDefault="00573736"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Ensure all activities are carried out with full consultation with communities specially women &amp; ensure all facilities or approaches do not put wom</w:t>
      </w:r>
      <w:r w:rsidR="00BB0437" w:rsidRPr="00D1428B">
        <w:rPr>
          <w:color w:val="000000"/>
          <w:sz w:val="22"/>
          <w:szCs w:val="22"/>
        </w:rPr>
        <w:t>en or vulnerable groups at risk.</w:t>
      </w:r>
    </w:p>
    <w:p w:rsidR="00BB0437" w:rsidRPr="00D1428B" w:rsidRDefault="00BB0437"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for assessment of local </w:t>
      </w:r>
      <w:r w:rsidR="00AE7D1A" w:rsidRPr="00D1428B">
        <w:rPr>
          <w:color w:val="000000"/>
          <w:sz w:val="22"/>
          <w:szCs w:val="22"/>
        </w:rPr>
        <w:t>partner (</w:t>
      </w:r>
      <w:r w:rsidRPr="00D1428B">
        <w:rPr>
          <w:color w:val="000000"/>
          <w:sz w:val="22"/>
          <w:szCs w:val="22"/>
        </w:rPr>
        <w:t xml:space="preserve">NGO), review the technical &amp; financial proposal submitted by NGO &amp; select the NGO based on </w:t>
      </w:r>
      <w:proofErr w:type="gramStart"/>
      <w:r w:rsidRPr="00D1428B">
        <w:rPr>
          <w:color w:val="000000"/>
          <w:sz w:val="22"/>
          <w:szCs w:val="22"/>
        </w:rPr>
        <w:t>the their</w:t>
      </w:r>
      <w:proofErr w:type="gramEnd"/>
      <w:r w:rsidRPr="00D1428B">
        <w:rPr>
          <w:color w:val="000000"/>
          <w:sz w:val="22"/>
          <w:szCs w:val="22"/>
        </w:rPr>
        <w:t xml:space="preserve"> capability.</w:t>
      </w:r>
    </w:p>
    <w:p w:rsidR="00BB0437" w:rsidRPr="00D1428B" w:rsidRDefault="00BB0437"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Monitor the activities of the </w:t>
      </w:r>
      <w:r w:rsidR="00A53211" w:rsidRPr="00D1428B">
        <w:rPr>
          <w:color w:val="000000"/>
          <w:sz w:val="22"/>
          <w:szCs w:val="22"/>
        </w:rPr>
        <w:t>partner (</w:t>
      </w:r>
      <w:r w:rsidRPr="00D1428B">
        <w:rPr>
          <w:color w:val="000000"/>
          <w:sz w:val="22"/>
          <w:szCs w:val="22"/>
        </w:rPr>
        <w:t xml:space="preserve">NGO), Support to enhance the capacity of </w:t>
      </w:r>
      <w:r w:rsidR="00A53211" w:rsidRPr="00D1428B">
        <w:rPr>
          <w:color w:val="000000"/>
          <w:sz w:val="22"/>
          <w:szCs w:val="22"/>
        </w:rPr>
        <w:t>partner (NGO) &amp; subordinates.</w:t>
      </w:r>
    </w:p>
    <w:p w:rsidR="00A53211" w:rsidRPr="00D1428B" w:rsidRDefault="00A53211"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Coordinate to the stakeholder i.e. governmental agencies, </w:t>
      </w:r>
      <w:proofErr w:type="spellStart"/>
      <w:r w:rsidRPr="00D1428B">
        <w:rPr>
          <w:color w:val="000000"/>
          <w:sz w:val="22"/>
          <w:szCs w:val="22"/>
        </w:rPr>
        <w:t>WaSH</w:t>
      </w:r>
      <w:proofErr w:type="spellEnd"/>
      <w:r w:rsidRPr="00D1428B">
        <w:rPr>
          <w:color w:val="000000"/>
          <w:sz w:val="22"/>
          <w:szCs w:val="22"/>
        </w:rPr>
        <w:t xml:space="preserve"> cluster I/NGO &amp; others development partner.</w:t>
      </w:r>
    </w:p>
    <w:p w:rsidR="00A53211" w:rsidRPr="00D1428B" w:rsidRDefault="00A53211"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the quality control of the construction activities lunched by OXFAM.</w:t>
      </w:r>
    </w:p>
    <w:p w:rsidR="0058643C" w:rsidRPr="00D1428B" w:rsidRDefault="0058643C"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for integrating the Emergency Food Security &amp; </w:t>
      </w:r>
      <w:proofErr w:type="spellStart"/>
      <w:proofErr w:type="gramStart"/>
      <w:r w:rsidRPr="00D1428B">
        <w:rPr>
          <w:color w:val="000000"/>
          <w:sz w:val="22"/>
          <w:szCs w:val="22"/>
        </w:rPr>
        <w:t>Livelyhood</w:t>
      </w:r>
      <w:proofErr w:type="spellEnd"/>
      <w:r w:rsidRPr="00D1428B">
        <w:rPr>
          <w:color w:val="000000"/>
          <w:sz w:val="22"/>
          <w:szCs w:val="22"/>
        </w:rPr>
        <w:t>(</w:t>
      </w:r>
      <w:proofErr w:type="gramEnd"/>
      <w:r w:rsidRPr="00D1428B">
        <w:rPr>
          <w:color w:val="000000"/>
          <w:sz w:val="22"/>
          <w:szCs w:val="22"/>
        </w:rPr>
        <w:t>EFSL), gender, protection and diversity issues in public health promotion program activities.</w:t>
      </w:r>
    </w:p>
    <w:p w:rsidR="0058643C" w:rsidRPr="00D1428B" w:rsidRDefault="0058643C"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public health issues for displaced communities, and returning communities, and sensitivity to the needs and priorities of disadvantaged populations.</w:t>
      </w:r>
    </w:p>
    <w:p w:rsidR="0058643C" w:rsidRPr="00D1428B" w:rsidRDefault="0058643C"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for conduction of </w:t>
      </w:r>
      <w:r w:rsidR="00B504EE" w:rsidRPr="00D1428B">
        <w:rPr>
          <w:color w:val="000000"/>
          <w:sz w:val="22"/>
          <w:szCs w:val="22"/>
        </w:rPr>
        <w:t>training &amp;</w:t>
      </w:r>
      <w:r w:rsidRPr="00D1428B">
        <w:rPr>
          <w:color w:val="000000"/>
          <w:sz w:val="22"/>
          <w:szCs w:val="22"/>
        </w:rPr>
        <w:t xml:space="preserve"> counterpart development.</w:t>
      </w:r>
    </w:p>
    <w:p w:rsidR="0058643C" w:rsidRPr="00D1428B" w:rsidRDefault="0058643C"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for strong communication </w:t>
      </w:r>
      <w:r w:rsidR="00B504EE" w:rsidRPr="00D1428B">
        <w:rPr>
          <w:color w:val="000000"/>
          <w:sz w:val="22"/>
          <w:szCs w:val="22"/>
        </w:rPr>
        <w:t>and negotiation skill and the ability to influence and inspire confidence in others in diverse working environments.</w:t>
      </w:r>
    </w:p>
    <w:p w:rsidR="00EE073A" w:rsidRPr="00D1428B" w:rsidRDefault="00EE073A" w:rsidP="00A53211">
      <w:pPr>
        <w:tabs>
          <w:tab w:val="left" w:pos="0"/>
          <w:tab w:val="left" w:pos="180"/>
          <w:tab w:val="left" w:pos="360"/>
        </w:tabs>
        <w:ind w:left="540"/>
        <w:jc w:val="both"/>
        <w:rPr>
          <w:color w:val="000000"/>
          <w:sz w:val="22"/>
          <w:szCs w:val="22"/>
        </w:rPr>
      </w:pPr>
    </w:p>
    <w:p w:rsidR="005E087F" w:rsidRPr="00D1428B" w:rsidRDefault="005E087F" w:rsidP="005E087F">
      <w:pPr>
        <w:tabs>
          <w:tab w:val="left" w:pos="720"/>
          <w:tab w:val="left" w:pos="3960"/>
          <w:tab w:val="left" w:pos="4320"/>
        </w:tabs>
        <w:rPr>
          <w:b/>
          <w:sz w:val="22"/>
          <w:szCs w:val="22"/>
        </w:rPr>
      </w:pPr>
      <w:r w:rsidRPr="00D1428B">
        <w:rPr>
          <w:b/>
          <w:color w:val="000000"/>
          <w:sz w:val="22"/>
          <w:szCs w:val="22"/>
        </w:rPr>
        <w:t xml:space="preserve">                           </w:t>
      </w:r>
    </w:p>
    <w:p w:rsidR="005E087F" w:rsidRPr="00D1428B" w:rsidRDefault="003C6869" w:rsidP="0079217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BD4B4" w:themeFill="accent6" w:themeFillTint="66"/>
        <w:tabs>
          <w:tab w:val="left" w:pos="567"/>
          <w:tab w:val="left" w:pos="720"/>
          <w:tab w:val="left" w:pos="4320"/>
        </w:tabs>
        <w:jc w:val="both"/>
        <w:rPr>
          <w:color w:val="000000"/>
          <w:sz w:val="22"/>
          <w:szCs w:val="22"/>
        </w:rPr>
      </w:pPr>
      <w:r w:rsidRPr="00D1428B">
        <w:rPr>
          <w:b/>
          <w:color w:val="000000"/>
          <w:sz w:val="22"/>
          <w:szCs w:val="22"/>
        </w:rPr>
        <w:t xml:space="preserve">WASH Engineer </w:t>
      </w:r>
      <w:r w:rsidR="00D054DF" w:rsidRPr="00D1428B">
        <w:rPr>
          <w:b/>
          <w:color w:val="000000"/>
          <w:sz w:val="22"/>
          <w:szCs w:val="22"/>
        </w:rPr>
        <w:t>–</w:t>
      </w:r>
      <w:r w:rsidRPr="00D1428B">
        <w:rPr>
          <w:b/>
          <w:color w:val="000000"/>
          <w:sz w:val="22"/>
          <w:szCs w:val="22"/>
        </w:rPr>
        <w:t xml:space="preserve"> </w:t>
      </w:r>
      <w:r w:rsidR="005E087F" w:rsidRPr="00D1428B">
        <w:rPr>
          <w:color w:val="000000"/>
          <w:sz w:val="22"/>
          <w:szCs w:val="22"/>
        </w:rPr>
        <w:t>Kathmandu Valley Water Supply Management Board (KVWSMB),</w:t>
      </w:r>
      <w:r w:rsidR="00D054DF" w:rsidRPr="00D1428B">
        <w:rPr>
          <w:color w:val="000000"/>
          <w:sz w:val="22"/>
          <w:szCs w:val="22"/>
        </w:rPr>
        <w:t xml:space="preserve"> Ministry of </w:t>
      </w:r>
      <w:r w:rsidR="00827E87" w:rsidRPr="00D1428B">
        <w:rPr>
          <w:color w:val="000000"/>
          <w:sz w:val="22"/>
          <w:szCs w:val="22"/>
        </w:rPr>
        <w:t>Urban Development, Government of Nepal</w:t>
      </w:r>
      <w:r w:rsidR="005E087F" w:rsidRPr="00D1428B">
        <w:rPr>
          <w:color w:val="000000"/>
          <w:sz w:val="22"/>
          <w:szCs w:val="22"/>
        </w:rPr>
        <w:t xml:space="preserve"> </w:t>
      </w:r>
      <w:r w:rsidR="00827E87" w:rsidRPr="00D1428B">
        <w:rPr>
          <w:color w:val="000000"/>
          <w:sz w:val="22"/>
          <w:szCs w:val="22"/>
        </w:rPr>
        <w:t>Kathmandu, Nepal</w:t>
      </w:r>
      <w:r w:rsidR="00D054DF" w:rsidRPr="00D1428B">
        <w:rPr>
          <w:color w:val="000000"/>
          <w:sz w:val="22"/>
          <w:szCs w:val="22"/>
        </w:rPr>
        <w:t xml:space="preserve"> – </w:t>
      </w:r>
      <w:r w:rsidR="00D054DF" w:rsidRPr="005A7FAD">
        <w:rPr>
          <w:b/>
          <w:iCs/>
          <w:color w:val="000000"/>
          <w:sz w:val="22"/>
          <w:szCs w:val="22"/>
        </w:rPr>
        <w:t>December 2012 to April 2015</w:t>
      </w:r>
    </w:p>
    <w:p w:rsidR="005E087F" w:rsidRPr="00D1428B" w:rsidRDefault="005E087F" w:rsidP="005E087F">
      <w:pPr>
        <w:tabs>
          <w:tab w:val="left" w:pos="720"/>
          <w:tab w:val="left" w:pos="3960"/>
          <w:tab w:val="left" w:pos="4320"/>
        </w:tabs>
        <w:rPr>
          <w:b/>
          <w:color w:val="000000"/>
          <w:sz w:val="22"/>
          <w:szCs w:val="22"/>
        </w:rPr>
      </w:pPr>
      <w:r w:rsidRPr="00D1428B">
        <w:rPr>
          <w:b/>
          <w:color w:val="000000"/>
          <w:sz w:val="22"/>
          <w:szCs w:val="22"/>
        </w:rPr>
        <w:lastRenderedPageBreak/>
        <w:t xml:space="preserve">    </w:t>
      </w:r>
    </w:p>
    <w:p w:rsidR="005E087F" w:rsidRPr="00D1428B" w:rsidRDefault="003C6869" w:rsidP="005E087F">
      <w:pPr>
        <w:tabs>
          <w:tab w:val="left" w:pos="3180"/>
        </w:tabs>
        <w:jc w:val="both"/>
        <w:rPr>
          <w:b/>
          <w:color w:val="000000"/>
          <w:sz w:val="22"/>
          <w:szCs w:val="22"/>
        </w:rPr>
      </w:pPr>
      <w:r w:rsidRPr="00D1428B">
        <w:rPr>
          <w:b/>
          <w:color w:val="000000"/>
          <w:sz w:val="22"/>
          <w:szCs w:val="22"/>
        </w:rPr>
        <w:t>Responsibilities</w:t>
      </w:r>
      <w:r w:rsidR="005E087F" w:rsidRPr="00D1428B">
        <w:rPr>
          <w:b/>
          <w:color w:val="000000"/>
          <w:sz w:val="22"/>
          <w:szCs w:val="22"/>
        </w:rPr>
        <w:t>:</w:t>
      </w:r>
    </w:p>
    <w:p w:rsidR="00355DE0" w:rsidRDefault="00B13E04"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to </w:t>
      </w:r>
      <w:r w:rsidR="00AD18A2" w:rsidRPr="00D1428B">
        <w:rPr>
          <w:color w:val="000000"/>
          <w:sz w:val="22"/>
          <w:szCs w:val="22"/>
        </w:rPr>
        <w:t>work in close coordination with WASH Cluster /WASH cluster member</w:t>
      </w:r>
      <w:r w:rsidR="003333D6" w:rsidRPr="00D1428B">
        <w:rPr>
          <w:color w:val="000000"/>
          <w:sz w:val="22"/>
          <w:szCs w:val="22"/>
        </w:rPr>
        <w:t>s, GO</w:t>
      </w:r>
      <w:r w:rsidR="003648DC" w:rsidRPr="00D1428B">
        <w:rPr>
          <w:color w:val="000000"/>
          <w:sz w:val="22"/>
          <w:szCs w:val="22"/>
        </w:rPr>
        <w:t>, I</w:t>
      </w:r>
      <w:r w:rsidR="003333D6" w:rsidRPr="00D1428B">
        <w:rPr>
          <w:color w:val="000000"/>
          <w:sz w:val="22"/>
          <w:szCs w:val="22"/>
        </w:rPr>
        <w:t>/NGO &amp; other development partners</w:t>
      </w:r>
      <w:r w:rsidR="005A7FAD">
        <w:rPr>
          <w:color w:val="000000"/>
          <w:sz w:val="22"/>
          <w:szCs w:val="22"/>
        </w:rPr>
        <w:t xml:space="preserve"> regarding the water security in Kathmandu</w:t>
      </w:r>
      <w:r w:rsidR="00AD18A2" w:rsidRPr="00D1428B">
        <w:rPr>
          <w:color w:val="000000"/>
          <w:sz w:val="22"/>
          <w:szCs w:val="22"/>
        </w:rPr>
        <w:t>.</w:t>
      </w:r>
    </w:p>
    <w:p w:rsidR="00355DE0" w:rsidRDefault="005A7FAD" w:rsidP="005E1E4C">
      <w:pPr>
        <w:numPr>
          <w:ilvl w:val="0"/>
          <w:numId w:val="4"/>
        </w:numPr>
        <w:tabs>
          <w:tab w:val="clear" w:pos="3600"/>
          <w:tab w:val="left" w:pos="0"/>
          <w:tab w:val="left" w:pos="426"/>
        </w:tabs>
        <w:ind w:left="426" w:hanging="426"/>
        <w:jc w:val="both"/>
        <w:rPr>
          <w:color w:val="000000"/>
          <w:sz w:val="22"/>
          <w:szCs w:val="22"/>
        </w:rPr>
      </w:pPr>
      <w:r>
        <w:rPr>
          <w:color w:val="000000"/>
          <w:sz w:val="22"/>
          <w:szCs w:val="22"/>
        </w:rPr>
        <w:t xml:space="preserve">Lead the </w:t>
      </w:r>
      <w:proofErr w:type="spellStart"/>
      <w:r>
        <w:rPr>
          <w:color w:val="000000"/>
          <w:sz w:val="22"/>
          <w:szCs w:val="22"/>
        </w:rPr>
        <w:t>WaSH</w:t>
      </w:r>
      <w:proofErr w:type="spellEnd"/>
      <w:r>
        <w:rPr>
          <w:color w:val="000000"/>
          <w:sz w:val="22"/>
          <w:szCs w:val="22"/>
        </w:rPr>
        <w:t xml:space="preserve"> preparedness plan for emergency. </w:t>
      </w:r>
    </w:p>
    <w:p w:rsidR="005A7FAD" w:rsidRDefault="005A7FAD" w:rsidP="005E1E4C">
      <w:pPr>
        <w:numPr>
          <w:ilvl w:val="0"/>
          <w:numId w:val="4"/>
        </w:numPr>
        <w:tabs>
          <w:tab w:val="clear" w:pos="3600"/>
          <w:tab w:val="left" w:pos="0"/>
          <w:tab w:val="left" w:pos="426"/>
        </w:tabs>
        <w:ind w:left="426" w:hanging="426"/>
        <w:jc w:val="both"/>
        <w:rPr>
          <w:color w:val="000000"/>
          <w:sz w:val="22"/>
          <w:szCs w:val="22"/>
        </w:rPr>
      </w:pPr>
      <w:r>
        <w:rPr>
          <w:color w:val="000000"/>
          <w:sz w:val="22"/>
          <w:szCs w:val="22"/>
        </w:rPr>
        <w:t>Plan, design &amp; estimation and construction management of urban water structures.</w:t>
      </w:r>
    </w:p>
    <w:p w:rsidR="005A7FAD" w:rsidRPr="005A7FAD" w:rsidRDefault="005A7FAD" w:rsidP="005E1E4C">
      <w:pPr>
        <w:numPr>
          <w:ilvl w:val="0"/>
          <w:numId w:val="4"/>
        </w:numPr>
        <w:tabs>
          <w:tab w:val="clear" w:pos="3600"/>
          <w:tab w:val="left" w:pos="0"/>
          <w:tab w:val="left" w:pos="426"/>
        </w:tabs>
        <w:ind w:left="426" w:hanging="426"/>
        <w:jc w:val="both"/>
        <w:rPr>
          <w:color w:val="000000"/>
          <w:sz w:val="22"/>
          <w:szCs w:val="22"/>
        </w:rPr>
      </w:pPr>
      <w:r>
        <w:rPr>
          <w:color w:val="000000"/>
          <w:sz w:val="22"/>
          <w:szCs w:val="22"/>
        </w:rPr>
        <w:t xml:space="preserve"> Leas Procurement and supply chain management of construction materials. </w:t>
      </w:r>
    </w:p>
    <w:p w:rsidR="00AD18A2" w:rsidRPr="00D1428B" w:rsidRDefault="00AD18A2"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Monitoring &amp; Supervision of services provided by the KUKL.</w:t>
      </w:r>
    </w:p>
    <w:p w:rsidR="00AD18A2" w:rsidRPr="00D1428B" w:rsidRDefault="00AD18A2"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Monitoring of </w:t>
      </w:r>
      <w:proofErr w:type="spellStart"/>
      <w:r w:rsidRPr="00D1428B">
        <w:rPr>
          <w:color w:val="000000"/>
          <w:sz w:val="22"/>
          <w:szCs w:val="22"/>
        </w:rPr>
        <w:t>Melamchi</w:t>
      </w:r>
      <w:proofErr w:type="spellEnd"/>
      <w:r w:rsidRPr="00D1428B">
        <w:rPr>
          <w:color w:val="000000"/>
          <w:sz w:val="22"/>
          <w:szCs w:val="22"/>
        </w:rPr>
        <w:t xml:space="preserve"> Sub-Project 2</w:t>
      </w:r>
      <w:r w:rsidR="005A7FAD">
        <w:rPr>
          <w:color w:val="000000"/>
          <w:sz w:val="22"/>
          <w:szCs w:val="22"/>
        </w:rPr>
        <w:t xml:space="preserve"> construction work</w:t>
      </w:r>
      <w:r w:rsidRPr="00D1428B">
        <w:rPr>
          <w:color w:val="000000"/>
          <w:sz w:val="22"/>
          <w:szCs w:val="22"/>
        </w:rPr>
        <w:t>.</w:t>
      </w:r>
    </w:p>
    <w:p w:rsidR="00AD18A2" w:rsidRPr="00D1428B" w:rsidRDefault="00AD18A2"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Monitoring of Private tanker's services &amp; water quality.</w:t>
      </w:r>
    </w:p>
    <w:p w:rsidR="00AD18A2" w:rsidRPr="00D1428B" w:rsidRDefault="000535F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Enhancing</w:t>
      </w:r>
      <w:r w:rsidR="00B13E04" w:rsidRPr="00D1428B">
        <w:rPr>
          <w:color w:val="000000"/>
          <w:sz w:val="22"/>
          <w:szCs w:val="22"/>
        </w:rPr>
        <w:t xml:space="preserve"> &amp; implementation of</w:t>
      </w:r>
      <w:r w:rsidRPr="00D1428B">
        <w:rPr>
          <w:color w:val="000000"/>
          <w:sz w:val="22"/>
          <w:szCs w:val="22"/>
        </w:rPr>
        <w:t xml:space="preserve"> Rain Water Harvesting &amp; ground water </w:t>
      </w:r>
      <w:r w:rsidR="00355DE0" w:rsidRPr="00D1428B">
        <w:rPr>
          <w:color w:val="000000"/>
          <w:sz w:val="22"/>
          <w:szCs w:val="22"/>
        </w:rPr>
        <w:t>recharge</w:t>
      </w:r>
      <w:r w:rsidR="00B13E04" w:rsidRPr="00D1428B">
        <w:rPr>
          <w:color w:val="000000"/>
          <w:sz w:val="22"/>
          <w:szCs w:val="22"/>
        </w:rPr>
        <w:t xml:space="preserve"> activities</w:t>
      </w:r>
      <w:r w:rsidR="00355DE0" w:rsidRPr="00D1428B">
        <w:rPr>
          <w:color w:val="000000"/>
          <w:sz w:val="22"/>
          <w:szCs w:val="22"/>
        </w:rPr>
        <w:t>.</w:t>
      </w:r>
    </w:p>
    <w:p w:rsidR="000535FA" w:rsidRPr="00D1428B" w:rsidRDefault="000535FA"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Monitoring the ground water depletion</w:t>
      </w:r>
      <w:r w:rsidR="008741B0" w:rsidRPr="00D1428B">
        <w:rPr>
          <w:color w:val="000000"/>
          <w:sz w:val="22"/>
          <w:szCs w:val="22"/>
        </w:rPr>
        <w:t xml:space="preserve"> rate</w:t>
      </w:r>
      <w:r w:rsidRPr="00D1428B">
        <w:rPr>
          <w:color w:val="000000"/>
          <w:sz w:val="22"/>
          <w:szCs w:val="22"/>
        </w:rPr>
        <w:t xml:space="preserve">. </w:t>
      </w:r>
    </w:p>
    <w:p w:rsidR="000543FD" w:rsidRPr="00D1428B" w:rsidRDefault="008741B0"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Work </w:t>
      </w:r>
      <w:r w:rsidR="000543FD" w:rsidRPr="00D1428B">
        <w:rPr>
          <w:color w:val="000000"/>
          <w:sz w:val="22"/>
          <w:szCs w:val="22"/>
        </w:rPr>
        <w:t>in</w:t>
      </w:r>
      <w:r w:rsidRPr="00D1428B">
        <w:rPr>
          <w:color w:val="000000"/>
          <w:sz w:val="22"/>
          <w:szCs w:val="22"/>
        </w:rPr>
        <w:t xml:space="preserve"> the sector of disaster</w:t>
      </w:r>
      <w:r w:rsidR="000543FD" w:rsidRPr="00D1428B">
        <w:rPr>
          <w:color w:val="000000"/>
          <w:sz w:val="22"/>
          <w:szCs w:val="22"/>
        </w:rPr>
        <w:t xml:space="preserve"> Risk reduction (DRR) &amp; climate change Adaptation (CCA).</w:t>
      </w:r>
    </w:p>
    <w:p w:rsidR="00743035" w:rsidRPr="00D1428B" w:rsidRDefault="008741B0"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Actively participate &amp; contribute on WASH Contingency Plan 2013. </w:t>
      </w:r>
    </w:p>
    <w:p w:rsidR="008741B0" w:rsidRPr="00D1428B" w:rsidRDefault="0074303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Monitor the Technical </w:t>
      </w:r>
      <w:r w:rsidR="00827E87" w:rsidRPr="00D1428B">
        <w:rPr>
          <w:color w:val="000000"/>
          <w:sz w:val="22"/>
          <w:szCs w:val="22"/>
        </w:rPr>
        <w:t>activities lunched</w:t>
      </w:r>
      <w:r w:rsidRPr="00D1428B">
        <w:rPr>
          <w:color w:val="000000"/>
          <w:sz w:val="22"/>
          <w:szCs w:val="22"/>
        </w:rPr>
        <w:t xml:space="preserve"> by KUKL.</w:t>
      </w:r>
    </w:p>
    <w:p w:rsidR="008741B0" w:rsidRPr="00D1428B" w:rsidRDefault="008741B0" w:rsidP="008741B0">
      <w:pPr>
        <w:tabs>
          <w:tab w:val="left" w:pos="0"/>
          <w:tab w:val="left" w:pos="180"/>
          <w:tab w:val="left" w:pos="360"/>
        </w:tabs>
        <w:ind w:left="540"/>
        <w:jc w:val="both"/>
        <w:rPr>
          <w:b/>
          <w:color w:val="000000"/>
          <w:sz w:val="22"/>
          <w:szCs w:val="22"/>
        </w:rPr>
      </w:pPr>
    </w:p>
    <w:p w:rsidR="00EA4E78" w:rsidRPr="00D1428B" w:rsidRDefault="00EA4E78" w:rsidP="00EA4E78">
      <w:pPr>
        <w:tabs>
          <w:tab w:val="left" w:pos="720"/>
          <w:tab w:val="left" w:pos="3780"/>
          <w:tab w:val="left" w:pos="3960"/>
          <w:tab w:val="left" w:pos="4320"/>
        </w:tabs>
        <w:ind w:left="3780" w:hanging="2880"/>
        <w:rPr>
          <w:color w:val="000000"/>
          <w:sz w:val="22"/>
          <w:szCs w:val="22"/>
        </w:rPr>
      </w:pPr>
    </w:p>
    <w:p w:rsidR="00EA4E78" w:rsidRPr="00D1428B" w:rsidRDefault="00EA4E78" w:rsidP="0079217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BD4B4" w:themeFill="accent6" w:themeFillTint="66"/>
        <w:tabs>
          <w:tab w:val="left" w:pos="-284"/>
          <w:tab w:val="left" w:pos="426"/>
          <w:tab w:val="left" w:pos="720"/>
        </w:tabs>
        <w:rPr>
          <w:b/>
          <w:color w:val="000000"/>
          <w:sz w:val="22"/>
          <w:szCs w:val="22"/>
        </w:rPr>
      </w:pPr>
      <w:r w:rsidRPr="00D1428B">
        <w:rPr>
          <w:b/>
          <w:color w:val="000000"/>
          <w:sz w:val="22"/>
          <w:szCs w:val="22"/>
        </w:rPr>
        <w:t>Technical officer</w:t>
      </w:r>
      <w:r w:rsidR="00EC2D04" w:rsidRPr="00D1428B">
        <w:rPr>
          <w:b/>
          <w:color w:val="000000"/>
          <w:sz w:val="22"/>
          <w:szCs w:val="22"/>
        </w:rPr>
        <w:t xml:space="preserve"> </w:t>
      </w:r>
      <w:r w:rsidR="00D054DF" w:rsidRPr="00D1428B">
        <w:rPr>
          <w:b/>
          <w:color w:val="000000"/>
          <w:sz w:val="22"/>
          <w:szCs w:val="22"/>
        </w:rPr>
        <w:t xml:space="preserve">- </w:t>
      </w:r>
      <w:r w:rsidR="00D054DF" w:rsidRPr="00D1428B">
        <w:rPr>
          <w:color w:val="000000"/>
          <w:sz w:val="22"/>
          <w:szCs w:val="22"/>
        </w:rPr>
        <w:t>GREAT Nepal Pvt. Ltd. funded by Renewable Energy Project</w:t>
      </w:r>
      <w:r w:rsidR="00D054DF" w:rsidRPr="00D1428B">
        <w:rPr>
          <w:b/>
          <w:color w:val="000000"/>
          <w:sz w:val="22"/>
          <w:szCs w:val="22"/>
        </w:rPr>
        <w:t xml:space="preserve"> (REP)/</w:t>
      </w:r>
      <w:r w:rsidR="00D054DF" w:rsidRPr="00D1428B">
        <w:rPr>
          <w:color w:val="000000"/>
          <w:sz w:val="22"/>
          <w:szCs w:val="22"/>
        </w:rPr>
        <w:t xml:space="preserve"> AEPC – </w:t>
      </w:r>
      <w:r w:rsidR="00D054DF" w:rsidRPr="00D1428B">
        <w:rPr>
          <w:i/>
          <w:iCs/>
          <w:color w:val="000000"/>
          <w:sz w:val="22"/>
          <w:szCs w:val="22"/>
        </w:rPr>
        <w:t>January 2010 to November 2012</w:t>
      </w:r>
    </w:p>
    <w:p w:rsidR="00AD1500" w:rsidRDefault="00AD1500" w:rsidP="00EA4E78">
      <w:pPr>
        <w:tabs>
          <w:tab w:val="left" w:pos="720"/>
          <w:tab w:val="left" w:pos="3960"/>
          <w:tab w:val="left" w:pos="4320"/>
        </w:tabs>
        <w:rPr>
          <w:b/>
          <w:color w:val="000000"/>
          <w:sz w:val="22"/>
          <w:szCs w:val="22"/>
        </w:rPr>
      </w:pPr>
    </w:p>
    <w:p w:rsidR="005E1E4C" w:rsidRPr="00792172" w:rsidRDefault="005E1E4C" w:rsidP="00EA4E78">
      <w:pPr>
        <w:tabs>
          <w:tab w:val="left" w:pos="720"/>
          <w:tab w:val="left" w:pos="3960"/>
          <w:tab w:val="left" w:pos="4320"/>
        </w:tabs>
        <w:rPr>
          <w:b/>
          <w:color w:val="00B050"/>
          <w:sz w:val="22"/>
          <w:szCs w:val="22"/>
        </w:rPr>
      </w:pPr>
      <w:r w:rsidRPr="00792172">
        <w:rPr>
          <w:b/>
          <w:color w:val="00B050"/>
          <w:sz w:val="22"/>
          <w:szCs w:val="22"/>
        </w:rPr>
        <w:t xml:space="preserve">Major achievement </w:t>
      </w:r>
    </w:p>
    <w:p w:rsidR="005E1E4C" w:rsidRPr="00792172" w:rsidRDefault="005E1E4C" w:rsidP="005E1E4C">
      <w:pPr>
        <w:pStyle w:val="ListParagraph"/>
        <w:numPr>
          <w:ilvl w:val="0"/>
          <w:numId w:val="21"/>
        </w:numPr>
        <w:tabs>
          <w:tab w:val="left" w:pos="720"/>
          <w:tab w:val="left" w:pos="3960"/>
          <w:tab w:val="left" w:pos="4320"/>
        </w:tabs>
        <w:rPr>
          <w:b/>
          <w:color w:val="00B050"/>
          <w:sz w:val="22"/>
          <w:szCs w:val="22"/>
        </w:rPr>
      </w:pPr>
      <w:r w:rsidRPr="00792172">
        <w:rPr>
          <w:b/>
          <w:color w:val="00B050"/>
          <w:sz w:val="22"/>
          <w:szCs w:val="22"/>
        </w:rPr>
        <w:t xml:space="preserve">Lead to Design, estimation and Construction supervision and Monitoring </w:t>
      </w:r>
      <w:proofErr w:type="gramStart"/>
      <w:r w:rsidRPr="00792172">
        <w:rPr>
          <w:b/>
          <w:color w:val="00B050"/>
          <w:sz w:val="22"/>
          <w:szCs w:val="22"/>
        </w:rPr>
        <w:t xml:space="preserve">of </w:t>
      </w:r>
      <w:r w:rsidR="00792172">
        <w:rPr>
          <w:b/>
          <w:color w:val="00B050"/>
          <w:sz w:val="22"/>
          <w:szCs w:val="22"/>
        </w:rPr>
        <w:t xml:space="preserve"> 32</w:t>
      </w:r>
      <w:proofErr w:type="gramEnd"/>
      <w:r w:rsidR="00792172">
        <w:rPr>
          <w:b/>
          <w:color w:val="00B050"/>
          <w:sz w:val="22"/>
          <w:szCs w:val="22"/>
        </w:rPr>
        <w:t xml:space="preserve"> solar pumping water supply system reaching more than 11200  beneficiaries </w:t>
      </w:r>
    </w:p>
    <w:p w:rsidR="00EA4E78" w:rsidRPr="00D1428B" w:rsidRDefault="00D054DF" w:rsidP="00EA4E78">
      <w:pPr>
        <w:tabs>
          <w:tab w:val="left" w:pos="3180"/>
        </w:tabs>
        <w:jc w:val="both"/>
        <w:rPr>
          <w:b/>
          <w:color w:val="000000"/>
          <w:sz w:val="22"/>
          <w:szCs w:val="22"/>
        </w:rPr>
      </w:pPr>
      <w:r w:rsidRPr="00D1428B">
        <w:rPr>
          <w:b/>
          <w:color w:val="000000"/>
          <w:sz w:val="22"/>
          <w:szCs w:val="22"/>
        </w:rPr>
        <w:t>Responsibilities:</w:t>
      </w:r>
    </w:p>
    <w:p w:rsidR="00157E18" w:rsidRPr="00D1428B" w:rsidRDefault="00157E1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Responsible to </w:t>
      </w:r>
      <w:r w:rsidR="00633B6B" w:rsidRPr="00D1428B">
        <w:rPr>
          <w:color w:val="000000"/>
          <w:sz w:val="22"/>
          <w:szCs w:val="22"/>
        </w:rPr>
        <w:t>conduct Engineering</w:t>
      </w:r>
      <w:r w:rsidR="004A1286" w:rsidRPr="00D1428B">
        <w:rPr>
          <w:color w:val="000000"/>
          <w:sz w:val="22"/>
          <w:szCs w:val="22"/>
        </w:rPr>
        <w:t xml:space="preserve"> </w:t>
      </w:r>
      <w:r w:rsidRPr="00D1428B">
        <w:rPr>
          <w:color w:val="000000"/>
          <w:sz w:val="22"/>
          <w:szCs w:val="22"/>
        </w:rPr>
        <w:t>survey, Design, Estimate</w:t>
      </w:r>
      <w:r w:rsidR="00633B6B" w:rsidRPr="00D1428B">
        <w:rPr>
          <w:color w:val="000000"/>
          <w:sz w:val="22"/>
          <w:szCs w:val="22"/>
        </w:rPr>
        <w:t xml:space="preserve"> of </w:t>
      </w:r>
      <w:r w:rsidR="003333D6" w:rsidRPr="00D1428B">
        <w:rPr>
          <w:color w:val="000000"/>
          <w:sz w:val="22"/>
          <w:szCs w:val="22"/>
        </w:rPr>
        <w:t xml:space="preserve">Solar </w:t>
      </w:r>
      <w:r w:rsidR="005E1E4C">
        <w:rPr>
          <w:color w:val="000000"/>
          <w:sz w:val="22"/>
          <w:szCs w:val="22"/>
        </w:rPr>
        <w:t xml:space="preserve">pumping </w:t>
      </w:r>
      <w:r w:rsidR="003333D6" w:rsidRPr="00D1428B">
        <w:rPr>
          <w:color w:val="000000"/>
          <w:sz w:val="22"/>
          <w:szCs w:val="22"/>
        </w:rPr>
        <w:t>water supply pumping project</w:t>
      </w:r>
      <w:r w:rsidR="009F4C16" w:rsidRPr="00D1428B">
        <w:rPr>
          <w:color w:val="000000"/>
          <w:sz w:val="22"/>
          <w:szCs w:val="22"/>
        </w:rPr>
        <w:t xml:space="preserve"> (32 no).</w:t>
      </w:r>
    </w:p>
    <w:p w:rsidR="00EA4E78"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to</w:t>
      </w:r>
      <w:r w:rsidR="005E328C" w:rsidRPr="00D1428B">
        <w:rPr>
          <w:color w:val="000000"/>
          <w:sz w:val="22"/>
          <w:szCs w:val="22"/>
        </w:rPr>
        <w:t xml:space="preserve"> help</w:t>
      </w:r>
      <w:r w:rsidRPr="00D1428B">
        <w:rPr>
          <w:color w:val="000000"/>
          <w:sz w:val="22"/>
          <w:szCs w:val="22"/>
        </w:rPr>
        <w:t xml:space="preserve"> </w:t>
      </w:r>
      <w:r w:rsidR="005F02BC" w:rsidRPr="00D1428B">
        <w:rPr>
          <w:color w:val="000000"/>
          <w:sz w:val="22"/>
          <w:szCs w:val="22"/>
        </w:rPr>
        <w:t>subordinate to</w:t>
      </w:r>
      <w:r w:rsidRPr="00D1428B">
        <w:rPr>
          <w:color w:val="000000"/>
          <w:sz w:val="22"/>
          <w:szCs w:val="22"/>
        </w:rPr>
        <w:t xml:space="preserve"> carry out his/her duties in the different phase of </w:t>
      </w:r>
      <w:r w:rsidR="00157E18" w:rsidRPr="00D1428B">
        <w:rPr>
          <w:color w:val="000000"/>
          <w:sz w:val="22"/>
          <w:szCs w:val="22"/>
        </w:rPr>
        <w:t xml:space="preserve">the </w:t>
      </w:r>
      <w:r w:rsidR="003333D6" w:rsidRPr="00D1428B">
        <w:rPr>
          <w:color w:val="000000"/>
          <w:sz w:val="22"/>
          <w:szCs w:val="22"/>
        </w:rPr>
        <w:t>Solar water supply project</w:t>
      </w:r>
      <w:r w:rsidRPr="00D1428B">
        <w:rPr>
          <w:color w:val="000000"/>
          <w:sz w:val="22"/>
          <w:szCs w:val="22"/>
        </w:rPr>
        <w:t xml:space="preserve"> &amp; responsible to guide the </w:t>
      </w:r>
      <w:r w:rsidR="005F02BC" w:rsidRPr="00D1428B">
        <w:rPr>
          <w:color w:val="000000"/>
          <w:sz w:val="22"/>
          <w:szCs w:val="22"/>
        </w:rPr>
        <w:t>subordinate to</w:t>
      </w:r>
      <w:r w:rsidRPr="00D1428B">
        <w:rPr>
          <w:color w:val="000000"/>
          <w:sz w:val="22"/>
          <w:szCs w:val="22"/>
        </w:rPr>
        <w:t xml:space="preserve"> conduct survey</w:t>
      </w:r>
      <w:r w:rsidR="00157E18" w:rsidRPr="00D1428B">
        <w:rPr>
          <w:color w:val="000000"/>
          <w:sz w:val="22"/>
          <w:szCs w:val="22"/>
        </w:rPr>
        <w:t xml:space="preserve">, Design, </w:t>
      </w:r>
      <w:r w:rsidR="005E1E4C" w:rsidRPr="00D1428B">
        <w:rPr>
          <w:color w:val="000000"/>
          <w:sz w:val="22"/>
          <w:szCs w:val="22"/>
        </w:rPr>
        <w:t>estimate</w:t>
      </w:r>
      <w:r w:rsidR="00157E18" w:rsidRPr="00D1428B">
        <w:rPr>
          <w:color w:val="000000"/>
          <w:sz w:val="22"/>
          <w:szCs w:val="22"/>
        </w:rPr>
        <w:t xml:space="preserve"> of supervise</w:t>
      </w:r>
      <w:r w:rsidRPr="00D1428B">
        <w:rPr>
          <w:color w:val="000000"/>
          <w:sz w:val="22"/>
          <w:szCs w:val="22"/>
        </w:rPr>
        <w:t xml:space="preserve"> construction activity</w:t>
      </w:r>
      <w:r w:rsidR="00542CEE" w:rsidRPr="00D1428B">
        <w:rPr>
          <w:color w:val="000000"/>
          <w:sz w:val="22"/>
          <w:szCs w:val="22"/>
        </w:rPr>
        <w:t xml:space="preserve"> of </w:t>
      </w:r>
      <w:r w:rsidR="003333D6" w:rsidRPr="00D1428B">
        <w:rPr>
          <w:color w:val="000000"/>
          <w:sz w:val="22"/>
          <w:szCs w:val="22"/>
        </w:rPr>
        <w:t>solar water supply pumping project</w:t>
      </w:r>
      <w:r w:rsidRPr="00D1428B">
        <w:rPr>
          <w:color w:val="000000"/>
          <w:sz w:val="22"/>
          <w:szCs w:val="22"/>
        </w:rPr>
        <w:t xml:space="preserve"> &amp; mobilize the community in all phases of </w:t>
      </w:r>
      <w:r w:rsidR="00393F38" w:rsidRPr="00D1428B">
        <w:rPr>
          <w:color w:val="000000"/>
          <w:sz w:val="22"/>
          <w:szCs w:val="22"/>
        </w:rPr>
        <w:t>the project</w:t>
      </w:r>
      <w:r w:rsidRPr="00D1428B">
        <w:rPr>
          <w:color w:val="000000"/>
          <w:sz w:val="22"/>
          <w:szCs w:val="22"/>
        </w:rPr>
        <w:t xml:space="preserve"> activities.</w:t>
      </w:r>
    </w:p>
    <w:p w:rsidR="00EA4E78" w:rsidRPr="00D1428B" w:rsidRDefault="004A1286"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w:t>
      </w:r>
      <w:r w:rsidR="00EA4E78" w:rsidRPr="00D1428B">
        <w:rPr>
          <w:color w:val="000000"/>
          <w:sz w:val="22"/>
          <w:szCs w:val="22"/>
        </w:rPr>
        <w:t>esponsible for preparing the work plan of Development &amp; Implementation phases</w:t>
      </w:r>
      <w:r w:rsidR="003333D6" w:rsidRPr="00D1428B">
        <w:rPr>
          <w:color w:val="000000"/>
          <w:sz w:val="22"/>
          <w:szCs w:val="22"/>
        </w:rPr>
        <w:t xml:space="preserve"> of the </w:t>
      </w:r>
      <w:r w:rsidR="008741B0" w:rsidRPr="00D1428B">
        <w:rPr>
          <w:color w:val="000000"/>
          <w:sz w:val="22"/>
          <w:szCs w:val="22"/>
        </w:rPr>
        <w:t>solar</w:t>
      </w:r>
      <w:r w:rsidR="003333D6" w:rsidRPr="00D1428B">
        <w:rPr>
          <w:color w:val="000000"/>
          <w:sz w:val="22"/>
          <w:szCs w:val="22"/>
        </w:rPr>
        <w:t xml:space="preserve"> water supply </w:t>
      </w:r>
      <w:r w:rsidR="008741B0" w:rsidRPr="00D1428B">
        <w:rPr>
          <w:color w:val="000000"/>
          <w:sz w:val="22"/>
          <w:szCs w:val="22"/>
        </w:rPr>
        <w:t>pumping project</w:t>
      </w:r>
      <w:r w:rsidR="00EA4E78" w:rsidRPr="00D1428B">
        <w:rPr>
          <w:color w:val="000000"/>
          <w:sz w:val="22"/>
          <w:szCs w:val="22"/>
        </w:rPr>
        <w:t>, which should be compatible with the overall work plan of the project.</w:t>
      </w:r>
    </w:p>
    <w:p w:rsidR="00EA4E78"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Involve in Community Action Planning process especially in </w:t>
      </w:r>
      <w:r w:rsidR="003333D6" w:rsidRPr="00D1428B">
        <w:rPr>
          <w:color w:val="000000"/>
          <w:sz w:val="22"/>
          <w:szCs w:val="22"/>
        </w:rPr>
        <w:t xml:space="preserve">solar water supply </w:t>
      </w:r>
      <w:r w:rsidR="008741B0" w:rsidRPr="00D1428B">
        <w:rPr>
          <w:color w:val="000000"/>
          <w:sz w:val="22"/>
          <w:szCs w:val="22"/>
        </w:rPr>
        <w:t>pumping project</w:t>
      </w:r>
      <w:r w:rsidRPr="00D1428B">
        <w:rPr>
          <w:color w:val="000000"/>
          <w:sz w:val="22"/>
          <w:szCs w:val="22"/>
        </w:rPr>
        <w:t xml:space="preserve"> layout plan, environment protection</w:t>
      </w:r>
      <w:r w:rsidR="00654FAD" w:rsidRPr="00D1428B">
        <w:rPr>
          <w:color w:val="000000"/>
          <w:sz w:val="22"/>
          <w:szCs w:val="22"/>
        </w:rPr>
        <w:t xml:space="preserve"> regarding construction</w:t>
      </w:r>
      <w:r w:rsidRPr="00D1428B">
        <w:rPr>
          <w:color w:val="000000"/>
          <w:sz w:val="22"/>
          <w:szCs w:val="22"/>
        </w:rPr>
        <w:t xml:space="preserve"> and </w:t>
      </w:r>
      <w:r w:rsidR="008741B0" w:rsidRPr="00D1428B">
        <w:rPr>
          <w:color w:val="000000"/>
          <w:sz w:val="22"/>
          <w:szCs w:val="22"/>
        </w:rPr>
        <w:t>local material</w:t>
      </w:r>
      <w:r w:rsidRPr="00D1428B">
        <w:rPr>
          <w:color w:val="000000"/>
          <w:sz w:val="22"/>
          <w:szCs w:val="22"/>
        </w:rPr>
        <w:t xml:space="preserve"> collection.</w:t>
      </w:r>
    </w:p>
    <w:p w:rsidR="004A1286"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for technical option of </w:t>
      </w:r>
      <w:r w:rsidR="003333D6" w:rsidRPr="00D1428B">
        <w:rPr>
          <w:color w:val="000000"/>
          <w:sz w:val="22"/>
          <w:szCs w:val="22"/>
        </w:rPr>
        <w:t>component of solar water supply pumping project</w:t>
      </w:r>
      <w:r w:rsidR="004A1286" w:rsidRPr="00D1428B">
        <w:rPr>
          <w:color w:val="000000"/>
          <w:sz w:val="22"/>
          <w:szCs w:val="22"/>
        </w:rPr>
        <w:t>.</w:t>
      </w:r>
      <w:r w:rsidRPr="00D1428B">
        <w:rPr>
          <w:color w:val="000000"/>
          <w:sz w:val="22"/>
          <w:szCs w:val="22"/>
        </w:rPr>
        <w:t xml:space="preserve"> </w:t>
      </w:r>
    </w:p>
    <w:p w:rsidR="00E77685"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Conduct the environmental survey</w:t>
      </w:r>
      <w:r w:rsidR="003333D6" w:rsidRPr="00D1428B">
        <w:rPr>
          <w:color w:val="000000"/>
          <w:sz w:val="22"/>
          <w:szCs w:val="22"/>
        </w:rPr>
        <w:t xml:space="preserve"> of the solar water supply pumping project</w:t>
      </w:r>
      <w:r w:rsidR="007833A4" w:rsidRPr="00D1428B">
        <w:rPr>
          <w:color w:val="000000"/>
          <w:sz w:val="22"/>
          <w:szCs w:val="22"/>
        </w:rPr>
        <w:t xml:space="preserve"> with</w:t>
      </w:r>
      <w:r w:rsidRPr="00D1428B">
        <w:rPr>
          <w:color w:val="000000"/>
          <w:sz w:val="22"/>
          <w:szCs w:val="22"/>
        </w:rPr>
        <w:t xml:space="preserve"> the inv</w:t>
      </w:r>
      <w:r w:rsidR="00E77685" w:rsidRPr="00D1428B">
        <w:rPr>
          <w:color w:val="000000"/>
          <w:sz w:val="22"/>
          <w:szCs w:val="22"/>
        </w:rPr>
        <w:t>olvement of concerned communities</w:t>
      </w:r>
      <w:r w:rsidR="004A1286" w:rsidRPr="00D1428B">
        <w:rPr>
          <w:color w:val="000000"/>
          <w:sz w:val="22"/>
          <w:szCs w:val="22"/>
        </w:rPr>
        <w:t>.</w:t>
      </w:r>
    </w:p>
    <w:p w:rsidR="00EA4E78"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to make the community aware of required local material</w:t>
      </w:r>
      <w:r w:rsidR="003333D6" w:rsidRPr="00D1428B">
        <w:rPr>
          <w:color w:val="000000"/>
          <w:sz w:val="22"/>
          <w:szCs w:val="22"/>
        </w:rPr>
        <w:t xml:space="preserve"> for </w:t>
      </w:r>
      <w:r w:rsidR="008741B0" w:rsidRPr="00D1428B">
        <w:rPr>
          <w:color w:val="000000"/>
          <w:sz w:val="22"/>
          <w:szCs w:val="22"/>
        </w:rPr>
        <w:t>the construction</w:t>
      </w:r>
      <w:r w:rsidRPr="00D1428B">
        <w:rPr>
          <w:color w:val="000000"/>
          <w:sz w:val="22"/>
          <w:szCs w:val="22"/>
        </w:rPr>
        <w:t xml:space="preserve"> &amp; their contribution in terms of man-day per household.</w:t>
      </w:r>
    </w:p>
    <w:p w:rsidR="00EA4E78"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Help to the community to prepare CAP (Community Action Plan) &amp; work plan of the implementation period</w:t>
      </w:r>
      <w:r w:rsidR="00A64379" w:rsidRPr="00D1428B">
        <w:rPr>
          <w:color w:val="000000"/>
          <w:sz w:val="22"/>
          <w:szCs w:val="22"/>
        </w:rPr>
        <w:t xml:space="preserve"> of solar water supply pumping project</w:t>
      </w:r>
      <w:r w:rsidRPr="00D1428B">
        <w:rPr>
          <w:color w:val="000000"/>
          <w:sz w:val="22"/>
          <w:szCs w:val="22"/>
        </w:rPr>
        <w:t>.</w:t>
      </w:r>
    </w:p>
    <w:p w:rsidR="00F33925"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Check the quality of the local &amp; non-local materials</w:t>
      </w:r>
      <w:r w:rsidR="00A64379" w:rsidRPr="00D1428B">
        <w:rPr>
          <w:color w:val="000000"/>
          <w:sz w:val="22"/>
          <w:szCs w:val="22"/>
        </w:rPr>
        <w:t xml:space="preserve"> used in the solar water supply pumping project</w:t>
      </w:r>
      <w:r w:rsidRPr="00D1428B">
        <w:rPr>
          <w:color w:val="000000"/>
          <w:sz w:val="22"/>
          <w:szCs w:val="22"/>
        </w:rPr>
        <w:t xml:space="preserve">. </w:t>
      </w:r>
    </w:p>
    <w:p w:rsidR="00824872"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supervision of the total construction work of implementation phases</w:t>
      </w:r>
      <w:r w:rsidR="00A64379" w:rsidRPr="00D1428B">
        <w:rPr>
          <w:color w:val="000000"/>
          <w:sz w:val="22"/>
          <w:szCs w:val="22"/>
        </w:rPr>
        <w:t xml:space="preserve"> of the solar water supply pumping project</w:t>
      </w:r>
      <w:r w:rsidRPr="00D1428B">
        <w:rPr>
          <w:color w:val="000000"/>
          <w:sz w:val="22"/>
          <w:szCs w:val="22"/>
        </w:rPr>
        <w:t xml:space="preserve">. </w:t>
      </w:r>
    </w:p>
    <w:p w:rsidR="00EA4E78"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Take f</w:t>
      </w:r>
      <w:r w:rsidR="007B072F" w:rsidRPr="00D1428B">
        <w:rPr>
          <w:color w:val="000000"/>
          <w:sz w:val="22"/>
          <w:szCs w:val="22"/>
        </w:rPr>
        <w:t>ull responsibility in quality</w:t>
      </w:r>
      <w:r w:rsidRPr="00D1428B">
        <w:rPr>
          <w:color w:val="000000"/>
          <w:sz w:val="22"/>
          <w:szCs w:val="22"/>
        </w:rPr>
        <w:t xml:space="preserve"> construction work done </w:t>
      </w:r>
      <w:r w:rsidR="00A64379" w:rsidRPr="00D1428B">
        <w:rPr>
          <w:color w:val="000000"/>
          <w:sz w:val="22"/>
          <w:szCs w:val="22"/>
        </w:rPr>
        <w:t xml:space="preserve">in the solar water supply pumping </w:t>
      </w:r>
      <w:r w:rsidR="00824872" w:rsidRPr="00D1428B">
        <w:rPr>
          <w:color w:val="000000"/>
          <w:sz w:val="22"/>
          <w:szCs w:val="22"/>
        </w:rPr>
        <w:t>project</w:t>
      </w:r>
      <w:r w:rsidRPr="00D1428B">
        <w:rPr>
          <w:color w:val="000000"/>
          <w:sz w:val="22"/>
          <w:szCs w:val="22"/>
        </w:rPr>
        <w:t>. Quality of the construction should be maintained as per eng</w:t>
      </w:r>
      <w:r w:rsidR="00A64379" w:rsidRPr="00D1428B">
        <w:rPr>
          <w:color w:val="000000"/>
          <w:sz w:val="22"/>
          <w:szCs w:val="22"/>
        </w:rPr>
        <w:t>ineering standard.</w:t>
      </w:r>
    </w:p>
    <w:p w:rsidR="00677490" w:rsidRPr="00D1428B" w:rsidRDefault="00EA4E78"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transfer the knowledge and technical skill to the subordinates</w:t>
      </w:r>
      <w:r w:rsidR="00FB1429" w:rsidRPr="00D1428B">
        <w:rPr>
          <w:color w:val="000000"/>
          <w:sz w:val="22"/>
          <w:szCs w:val="22"/>
        </w:rPr>
        <w:t>.</w:t>
      </w:r>
    </w:p>
    <w:p w:rsidR="00677490" w:rsidRPr="00D1428B" w:rsidRDefault="00677490"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Preparation of the Monthly / quart</w:t>
      </w:r>
      <w:r w:rsidR="00A64379" w:rsidRPr="00D1428B">
        <w:rPr>
          <w:color w:val="000000"/>
          <w:sz w:val="22"/>
          <w:szCs w:val="22"/>
        </w:rPr>
        <w:t xml:space="preserve">erly / Annual report of the solar water supply </w:t>
      </w:r>
      <w:proofErr w:type="gramStart"/>
      <w:r w:rsidR="00A64379" w:rsidRPr="00D1428B">
        <w:rPr>
          <w:color w:val="000000"/>
          <w:sz w:val="22"/>
          <w:szCs w:val="22"/>
        </w:rPr>
        <w:t xml:space="preserve">pumping </w:t>
      </w:r>
      <w:r w:rsidRPr="00D1428B">
        <w:rPr>
          <w:color w:val="000000"/>
          <w:sz w:val="22"/>
          <w:szCs w:val="22"/>
        </w:rPr>
        <w:t xml:space="preserve"> construction</w:t>
      </w:r>
      <w:proofErr w:type="gramEnd"/>
      <w:r w:rsidRPr="00D1428B">
        <w:rPr>
          <w:color w:val="000000"/>
          <w:sz w:val="22"/>
          <w:szCs w:val="22"/>
        </w:rPr>
        <w:t xml:space="preserve"> activities.</w:t>
      </w:r>
    </w:p>
    <w:p w:rsidR="00677490" w:rsidRPr="00D1428B" w:rsidRDefault="00677490"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lastRenderedPageBreak/>
        <w:t>Coordination with related stakeh</w:t>
      </w:r>
      <w:r w:rsidR="00A64379" w:rsidRPr="00D1428B">
        <w:rPr>
          <w:color w:val="000000"/>
          <w:sz w:val="22"/>
          <w:szCs w:val="22"/>
        </w:rPr>
        <w:t xml:space="preserve">older about the progress </w:t>
      </w:r>
      <w:r w:rsidR="008741B0" w:rsidRPr="00D1428B">
        <w:rPr>
          <w:color w:val="000000"/>
          <w:sz w:val="22"/>
          <w:szCs w:val="22"/>
        </w:rPr>
        <w:t>of project</w:t>
      </w:r>
      <w:r w:rsidRPr="00D1428B">
        <w:rPr>
          <w:color w:val="000000"/>
          <w:sz w:val="22"/>
          <w:szCs w:val="22"/>
        </w:rPr>
        <w:t xml:space="preserve">. </w:t>
      </w:r>
    </w:p>
    <w:p w:rsidR="00B504EE" w:rsidRPr="00D1428B" w:rsidRDefault="00B504EE" w:rsidP="00B504EE">
      <w:pPr>
        <w:tabs>
          <w:tab w:val="left" w:pos="0"/>
          <w:tab w:val="left" w:pos="180"/>
          <w:tab w:val="left" w:pos="360"/>
        </w:tabs>
        <w:ind w:left="540"/>
        <w:jc w:val="both"/>
        <w:rPr>
          <w:color w:val="000000"/>
          <w:sz w:val="22"/>
          <w:szCs w:val="22"/>
        </w:rPr>
      </w:pPr>
    </w:p>
    <w:p w:rsidR="00794039" w:rsidRPr="00D1428B" w:rsidRDefault="00794039" w:rsidP="00AD1500">
      <w:pPr>
        <w:tabs>
          <w:tab w:val="left" w:pos="720"/>
          <w:tab w:val="left" w:pos="3960"/>
          <w:tab w:val="left" w:pos="4320"/>
        </w:tabs>
        <w:jc w:val="both"/>
        <w:rPr>
          <w:sz w:val="22"/>
          <w:szCs w:val="22"/>
        </w:rPr>
      </w:pPr>
    </w:p>
    <w:p w:rsidR="00D054DF" w:rsidRPr="005E1E4C" w:rsidRDefault="00914755" w:rsidP="0079217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BD4B4" w:themeFill="accent6" w:themeFillTint="66"/>
        <w:tabs>
          <w:tab w:val="left" w:pos="720"/>
          <w:tab w:val="left" w:pos="4320"/>
        </w:tabs>
        <w:jc w:val="both"/>
        <w:rPr>
          <w:b/>
          <w:color w:val="000000"/>
          <w:sz w:val="22"/>
          <w:szCs w:val="22"/>
        </w:rPr>
      </w:pPr>
      <w:r w:rsidRPr="00D1428B">
        <w:rPr>
          <w:b/>
          <w:color w:val="000000"/>
          <w:sz w:val="22"/>
          <w:szCs w:val="22"/>
        </w:rPr>
        <w:t>Technical Supervisor/</w:t>
      </w:r>
      <w:r w:rsidR="00551552" w:rsidRPr="00D1428B">
        <w:rPr>
          <w:b/>
          <w:color w:val="000000"/>
          <w:sz w:val="22"/>
          <w:szCs w:val="22"/>
        </w:rPr>
        <w:t xml:space="preserve"> </w:t>
      </w:r>
      <w:r w:rsidRPr="00D1428B">
        <w:rPr>
          <w:b/>
          <w:color w:val="000000"/>
          <w:sz w:val="22"/>
          <w:szCs w:val="22"/>
        </w:rPr>
        <w:t>Field Coordinator</w:t>
      </w:r>
      <w:r w:rsidR="00D054DF" w:rsidRPr="00D1428B">
        <w:rPr>
          <w:b/>
          <w:color w:val="000000"/>
          <w:sz w:val="22"/>
          <w:szCs w:val="22"/>
        </w:rPr>
        <w:t xml:space="preserve"> - </w:t>
      </w:r>
      <w:r w:rsidR="00D054DF" w:rsidRPr="00D1428B">
        <w:rPr>
          <w:color w:val="000000"/>
          <w:sz w:val="22"/>
          <w:szCs w:val="22"/>
        </w:rPr>
        <w:t>Development &amp; Environment Conservation Centre (DECON-Nepal</w:t>
      </w:r>
      <w:proofErr w:type="gramStart"/>
      <w:r w:rsidR="00D054DF" w:rsidRPr="00D1428B">
        <w:rPr>
          <w:color w:val="000000"/>
          <w:sz w:val="22"/>
          <w:szCs w:val="22"/>
        </w:rPr>
        <w:t xml:space="preserve">),   </w:t>
      </w:r>
      <w:proofErr w:type="gramEnd"/>
      <w:r w:rsidR="00D054DF" w:rsidRPr="00D1428B">
        <w:rPr>
          <w:color w:val="000000"/>
          <w:sz w:val="22"/>
          <w:szCs w:val="22"/>
        </w:rPr>
        <w:t xml:space="preserve">Kathmandu, Supported by Community Based Water Supply &amp; Sanitation Project and Fund Board – </w:t>
      </w:r>
      <w:r w:rsidR="004C5FA5" w:rsidRPr="005E1E4C">
        <w:rPr>
          <w:b/>
          <w:iCs/>
          <w:color w:val="000000"/>
          <w:sz w:val="22"/>
          <w:szCs w:val="22"/>
        </w:rPr>
        <w:t>March 2007</w:t>
      </w:r>
      <w:r w:rsidR="00D054DF" w:rsidRPr="005E1E4C">
        <w:rPr>
          <w:b/>
          <w:iCs/>
          <w:color w:val="000000"/>
          <w:sz w:val="22"/>
          <w:szCs w:val="22"/>
        </w:rPr>
        <w:t xml:space="preserve"> to December 2009</w:t>
      </w:r>
    </w:p>
    <w:p w:rsidR="00914755" w:rsidRPr="00D1428B" w:rsidRDefault="00914755" w:rsidP="00792172">
      <w:pPr>
        <w:shd w:val="clear" w:color="auto" w:fill="FBD4B4" w:themeFill="accent6" w:themeFillTint="66"/>
        <w:tabs>
          <w:tab w:val="left" w:pos="720"/>
          <w:tab w:val="left" w:pos="3960"/>
          <w:tab w:val="left" w:pos="4320"/>
        </w:tabs>
        <w:rPr>
          <w:color w:val="000000"/>
          <w:sz w:val="22"/>
          <w:szCs w:val="22"/>
        </w:rPr>
      </w:pPr>
    </w:p>
    <w:p w:rsidR="00551552" w:rsidRPr="005E1E4C" w:rsidRDefault="00551552" w:rsidP="0079217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BD4B4" w:themeFill="accent6" w:themeFillTint="66"/>
        <w:tabs>
          <w:tab w:val="left" w:pos="720"/>
          <w:tab w:val="left" w:pos="3960"/>
          <w:tab w:val="left" w:pos="4320"/>
        </w:tabs>
        <w:jc w:val="both"/>
        <w:rPr>
          <w:b/>
          <w:color w:val="000000"/>
          <w:sz w:val="22"/>
          <w:szCs w:val="22"/>
        </w:rPr>
      </w:pPr>
      <w:r w:rsidRPr="00D1428B">
        <w:rPr>
          <w:b/>
          <w:color w:val="000000"/>
          <w:sz w:val="22"/>
          <w:szCs w:val="22"/>
        </w:rPr>
        <w:t xml:space="preserve">Technical Supervisor / Field Coordinator – </w:t>
      </w:r>
      <w:r w:rsidRPr="00D1428B">
        <w:rPr>
          <w:bCs/>
          <w:color w:val="000000"/>
          <w:sz w:val="22"/>
          <w:szCs w:val="22"/>
        </w:rPr>
        <w:t xml:space="preserve">Multi- purpose Development Society, </w:t>
      </w:r>
      <w:proofErr w:type="spellStart"/>
      <w:r w:rsidRPr="00D1428B">
        <w:rPr>
          <w:bCs/>
          <w:color w:val="000000"/>
          <w:sz w:val="22"/>
          <w:szCs w:val="22"/>
        </w:rPr>
        <w:t>Dadeldhura</w:t>
      </w:r>
      <w:proofErr w:type="spellEnd"/>
      <w:r w:rsidRPr="00D1428B">
        <w:rPr>
          <w:bCs/>
          <w:color w:val="000000"/>
          <w:sz w:val="22"/>
          <w:szCs w:val="22"/>
        </w:rPr>
        <w:t xml:space="preserve">, supported by Community Water Supply &amp; Sanitation Project – </w:t>
      </w:r>
      <w:r w:rsidRPr="005E1E4C">
        <w:rPr>
          <w:b/>
          <w:bCs/>
          <w:iCs/>
          <w:color w:val="000000"/>
          <w:sz w:val="22"/>
          <w:szCs w:val="22"/>
        </w:rPr>
        <w:t>November 2005 to March 2007</w:t>
      </w:r>
    </w:p>
    <w:p w:rsidR="00551552" w:rsidRDefault="00551552" w:rsidP="00551552">
      <w:pPr>
        <w:tabs>
          <w:tab w:val="left" w:pos="720"/>
          <w:tab w:val="left" w:pos="3960"/>
          <w:tab w:val="left" w:pos="4320"/>
        </w:tabs>
        <w:rPr>
          <w:b/>
          <w:color w:val="000000"/>
          <w:sz w:val="22"/>
          <w:szCs w:val="22"/>
        </w:rPr>
      </w:pPr>
    </w:p>
    <w:p w:rsidR="005E1E4C" w:rsidRPr="00792172" w:rsidRDefault="005E1E4C" w:rsidP="00551552">
      <w:pPr>
        <w:tabs>
          <w:tab w:val="left" w:pos="720"/>
          <w:tab w:val="left" w:pos="3960"/>
          <w:tab w:val="left" w:pos="4320"/>
        </w:tabs>
        <w:rPr>
          <w:b/>
          <w:color w:val="00B050"/>
          <w:sz w:val="22"/>
          <w:szCs w:val="22"/>
        </w:rPr>
      </w:pPr>
      <w:r w:rsidRPr="00792172">
        <w:rPr>
          <w:b/>
          <w:color w:val="00B050"/>
          <w:sz w:val="22"/>
          <w:szCs w:val="22"/>
        </w:rPr>
        <w:t xml:space="preserve">Major Achievement </w:t>
      </w:r>
    </w:p>
    <w:p w:rsidR="005E1E4C" w:rsidRPr="00792172" w:rsidRDefault="005E1E4C" w:rsidP="005E1E4C">
      <w:pPr>
        <w:pStyle w:val="ListParagraph"/>
        <w:numPr>
          <w:ilvl w:val="0"/>
          <w:numId w:val="20"/>
        </w:numPr>
        <w:tabs>
          <w:tab w:val="left" w:pos="720"/>
          <w:tab w:val="left" w:pos="3960"/>
          <w:tab w:val="left" w:pos="4320"/>
        </w:tabs>
        <w:rPr>
          <w:b/>
          <w:color w:val="00B050"/>
          <w:sz w:val="22"/>
          <w:szCs w:val="22"/>
        </w:rPr>
      </w:pPr>
      <w:r w:rsidRPr="00792172">
        <w:rPr>
          <w:b/>
          <w:color w:val="00B050"/>
          <w:sz w:val="22"/>
          <w:szCs w:val="22"/>
        </w:rPr>
        <w:t xml:space="preserve">Led to supervise construction </w:t>
      </w:r>
      <w:r w:rsidR="00792172" w:rsidRPr="00792172">
        <w:rPr>
          <w:b/>
          <w:color w:val="00B050"/>
          <w:sz w:val="22"/>
          <w:szCs w:val="22"/>
        </w:rPr>
        <w:t>of 52</w:t>
      </w:r>
      <w:r w:rsidRPr="00792172">
        <w:rPr>
          <w:b/>
          <w:color w:val="00B050"/>
          <w:sz w:val="22"/>
          <w:szCs w:val="22"/>
        </w:rPr>
        <w:t xml:space="preserve"> rural water supply systems in </w:t>
      </w:r>
      <w:proofErr w:type="spellStart"/>
      <w:r w:rsidRPr="00792172">
        <w:rPr>
          <w:b/>
          <w:color w:val="00B050"/>
          <w:sz w:val="22"/>
          <w:szCs w:val="22"/>
        </w:rPr>
        <w:t>Dadeldhura</w:t>
      </w:r>
      <w:proofErr w:type="spellEnd"/>
      <w:r w:rsidRPr="00792172">
        <w:rPr>
          <w:b/>
          <w:color w:val="00B050"/>
          <w:sz w:val="22"/>
          <w:szCs w:val="22"/>
        </w:rPr>
        <w:t xml:space="preserve">, </w:t>
      </w:r>
      <w:proofErr w:type="spellStart"/>
      <w:r w:rsidRPr="00792172">
        <w:rPr>
          <w:b/>
          <w:color w:val="00B050"/>
          <w:sz w:val="22"/>
          <w:szCs w:val="22"/>
        </w:rPr>
        <w:t>Bhajnag</w:t>
      </w:r>
      <w:proofErr w:type="spellEnd"/>
      <w:r w:rsidRPr="00792172">
        <w:rPr>
          <w:b/>
          <w:color w:val="00B050"/>
          <w:sz w:val="22"/>
          <w:szCs w:val="22"/>
        </w:rPr>
        <w:t xml:space="preserve">, </w:t>
      </w:r>
      <w:proofErr w:type="spellStart"/>
      <w:r w:rsidRPr="00792172">
        <w:rPr>
          <w:b/>
          <w:color w:val="00B050"/>
          <w:sz w:val="22"/>
          <w:szCs w:val="22"/>
        </w:rPr>
        <w:t>Darchula</w:t>
      </w:r>
      <w:proofErr w:type="spellEnd"/>
      <w:r w:rsidRPr="00792172">
        <w:rPr>
          <w:b/>
          <w:color w:val="00B050"/>
          <w:sz w:val="22"/>
          <w:szCs w:val="22"/>
        </w:rPr>
        <w:t xml:space="preserve"> and </w:t>
      </w:r>
      <w:proofErr w:type="spellStart"/>
      <w:r w:rsidRPr="00792172">
        <w:rPr>
          <w:b/>
          <w:color w:val="00B050"/>
          <w:sz w:val="22"/>
          <w:szCs w:val="22"/>
        </w:rPr>
        <w:t>Achham</w:t>
      </w:r>
      <w:proofErr w:type="spellEnd"/>
      <w:r w:rsidRPr="00792172">
        <w:rPr>
          <w:b/>
          <w:color w:val="00B050"/>
          <w:sz w:val="22"/>
          <w:szCs w:val="22"/>
        </w:rPr>
        <w:t xml:space="preserve"> District</w:t>
      </w:r>
      <w:r w:rsidR="00792172" w:rsidRPr="00792172">
        <w:rPr>
          <w:b/>
          <w:color w:val="00B050"/>
          <w:sz w:val="22"/>
          <w:szCs w:val="22"/>
        </w:rPr>
        <w:t xml:space="preserve"> reaching more than 20,000 beneficiaries </w:t>
      </w:r>
    </w:p>
    <w:p w:rsidR="005E1E4C" w:rsidRPr="00792172" w:rsidRDefault="005E1E4C" w:rsidP="005E1E4C">
      <w:pPr>
        <w:tabs>
          <w:tab w:val="left" w:pos="720"/>
          <w:tab w:val="left" w:pos="3960"/>
          <w:tab w:val="left" w:pos="4320"/>
        </w:tabs>
        <w:rPr>
          <w:b/>
          <w:color w:val="00B050"/>
          <w:sz w:val="22"/>
          <w:szCs w:val="22"/>
        </w:rPr>
      </w:pPr>
      <w:r w:rsidRPr="00792172">
        <w:rPr>
          <w:b/>
          <w:color w:val="00B050"/>
          <w:sz w:val="22"/>
          <w:szCs w:val="22"/>
        </w:rPr>
        <w:t xml:space="preserve">   </w:t>
      </w:r>
    </w:p>
    <w:p w:rsidR="00914755" w:rsidRPr="00D1428B" w:rsidRDefault="00D054DF" w:rsidP="00914755">
      <w:pPr>
        <w:tabs>
          <w:tab w:val="left" w:pos="3180"/>
        </w:tabs>
        <w:jc w:val="both"/>
        <w:rPr>
          <w:b/>
          <w:color w:val="000000"/>
          <w:sz w:val="22"/>
          <w:szCs w:val="22"/>
        </w:rPr>
      </w:pPr>
      <w:r w:rsidRPr="00D1428B">
        <w:rPr>
          <w:b/>
          <w:color w:val="000000"/>
          <w:sz w:val="22"/>
          <w:szCs w:val="22"/>
        </w:rPr>
        <w:t>Responsibilities</w:t>
      </w:r>
      <w:r w:rsidR="00914755" w:rsidRPr="00D1428B">
        <w:rPr>
          <w:b/>
          <w:color w:val="000000"/>
          <w:sz w:val="22"/>
          <w:szCs w:val="22"/>
        </w:rPr>
        <w:t>:</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to assist community technician (CT) to carry out his/her duties in the different phase of the project &amp; responsible to guide the CT to conduct survey, supervise construction activity &amp; mobilize the community in all phases of the project activities.</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Mainly responsible for preparing the work plan of Development &amp; Implementation phases, which should be compatible with the overall work plan of the project.</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Involve in Community Action Planning process especially in scheme layout plan, environment protection and local material collection &amp; in community's cost &amp; lab our contributions.</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measuring the identified source in dry season &amp; also identified alternative source.</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to carry out water quality test of the proposed source.</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technical option of tap-stand, structural design of RVT, BPC &amp; it's cost implications.</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Conduct the engineering &amp; environmental survey work with the involvement of concerned community &amp; CT (community Technician)</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Preparation of the design, drawing &amp; cost estimate of the scheme as per community choice &amp; technical feasibility</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to ensure site, elevation for the construction of intake, RVT &amp; tap-stands &amp; should also fix the alignment transmission &amp; distribution as per drawing and map.</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to make the community aware of total amount of required local material &amp; their contribution in terms of man-day per household.</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Help to the community to prepare CAP (Community Action Plan) &amp; work plan of the implementation period.</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Check the quality of the local &amp; non-local materials. Quality of the material checked as per the guidelines of CBWSSP. Without quality certification, materials should not be used in the WSS scheme.</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 for supervision of the total construction work of implementation phases. Take full responsibility in quality of construction work done by them in the scheme. Quality of the construction should be maintained as per engineering standard &amp; standard set</w:t>
      </w:r>
      <w:r w:rsidR="005F02BC" w:rsidRPr="00D1428B">
        <w:rPr>
          <w:color w:val="000000"/>
          <w:sz w:val="22"/>
          <w:szCs w:val="22"/>
        </w:rPr>
        <w:t xml:space="preserve"> </w:t>
      </w:r>
      <w:r w:rsidRPr="00D1428B">
        <w:rPr>
          <w:color w:val="000000"/>
          <w:sz w:val="22"/>
          <w:szCs w:val="22"/>
        </w:rPr>
        <w:t>out by the CBWSSP.</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   Responsible for transfer the knowledge and technical skill to the subordinates and respective groups for the following software component of CBWSSP.</w:t>
      </w:r>
    </w:p>
    <w:p w:rsidR="00914755" w:rsidRPr="00D1428B" w:rsidRDefault="00914755" w:rsidP="005E1E4C">
      <w:pPr>
        <w:numPr>
          <w:ilvl w:val="1"/>
          <w:numId w:val="4"/>
        </w:numPr>
        <w:tabs>
          <w:tab w:val="clear" w:pos="4320"/>
          <w:tab w:val="left" w:pos="0"/>
          <w:tab w:val="left" w:pos="426"/>
          <w:tab w:val="num" w:pos="1843"/>
        </w:tabs>
        <w:ind w:hanging="3044"/>
        <w:jc w:val="both"/>
        <w:rPr>
          <w:color w:val="000000"/>
          <w:sz w:val="22"/>
          <w:szCs w:val="22"/>
        </w:rPr>
      </w:pPr>
      <w:r w:rsidRPr="00D1428B">
        <w:rPr>
          <w:color w:val="000000"/>
          <w:sz w:val="22"/>
          <w:szCs w:val="22"/>
        </w:rPr>
        <w:t>Sanitation Revolving Fund (SRF)</w:t>
      </w:r>
    </w:p>
    <w:p w:rsidR="00914755" w:rsidRPr="00D1428B" w:rsidRDefault="00914755" w:rsidP="005E1E4C">
      <w:pPr>
        <w:numPr>
          <w:ilvl w:val="1"/>
          <w:numId w:val="4"/>
        </w:numPr>
        <w:tabs>
          <w:tab w:val="clear" w:pos="4320"/>
          <w:tab w:val="left" w:pos="0"/>
          <w:tab w:val="left" w:pos="426"/>
          <w:tab w:val="num" w:pos="1843"/>
        </w:tabs>
        <w:ind w:hanging="3044"/>
        <w:jc w:val="both"/>
        <w:rPr>
          <w:color w:val="000000"/>
          <w:sz w:val="22"/>
          <w:szCs w:val="22"/>
        </w:rPr>
      </w:pPr>
      <w:r w:rsidRPr="00D1428B">
        <w:rPr>
          <w:color w:val="000000"/>
          <w:sz w:val="22"/>
          <w:szCs w:val="22"/>
        </w:rPr>
        <w:t>Household health promotion and latrine construction.</w:t>
      </w:r>
    </w:p>
    <w:p w:rsidR="00914755" w:rsidRPr="00D1428B" w:rsidRDefault="00914755" w:rsidP="005E1E4C">
      <w:pPr>
        <w:numPr>
          <w:ilvl w:val="1"/>
          <w:numId w:val="4"/>
        </w:numPr>
        <w:tabs>
          <w:tab w:val="clear" w:pos="4320"/>
          <w:tab w:val="left" w:pos="0"/>
          <w:tab w:val="left" w:pos="426"/>
          <w:tab w:val="num" w:pos="1843"/>
        </w:tabs>
        <w:ind w:hanging="3044"/>
        <w:jc w:val="both"/>
        <w:rPr>
          <w:color w:val="000000"/>
          <w:sz w:val="22"/>
          <w:szCs w:val="22"/>
        </w:rPr>
      </w:pPr>
      <w:r w:rsidRPr="00D1428B">
        <w:rPr>
          <w:color w:val="000000"/>
          <w:sz w:val="22"/>
          <w:szCs w:val="22"/>
        </w:rPr>
        <w:t>School health promotion and latrine construction.</w:t>
      </w:r>
    </w:p>
    <w:p w:rsidR="00914755" w:rsidRPr="00D1428B" w:rsidRDefault="00914755" w:rsidP="005E1E4C">
      <w:pPr>
        <w:numPr>
          <w:ilvl w:val="1"/>
          <w:numId w:val="4"/>
        </w:numPr>
        <w:tabs>
          <w:tab w:val="clear" w:pos="4320"/>
          <w:tab w:val="left" w:pos="0"/>
          <w:tab w:val="left" w:pos="426"/>
          <w:tab w:val="num" w:pos="1843"/>
        </w:tabs>
        <w:ind w:hanging="3044"/>
        <w:jc w:val="both"/>
        <w:rPr>
          <w:color w:val="000000"/>
          <w:sz w:val="22"/>
          <w:szCs w:val="22"/>
        </w:rPr>
      </w:pPr>
      <w:r w:rsidRPr="00D1428B">
        <w:rPr>
          <w:color w:val="000000"/>
          <w:sz w:val="22"/>
          <w:szCs w:val="22"/>
        </w:rPr>
        <w:t>Household and village environment sanitation.</w:t>
      </w:r>
    </w:p>
    <w:p w:rsidR="00914755" w:rsidRPr="00D1428B" w:rsidRDefault="00914755" w:rsidP="005E1E4C">
      <w:pPr>
        <w:numPr>
          <w:ilvl w:val="1"/>
          <w:numId w:val="4"/>
        </w:numPr>
        <w:tabs>
          <w:tab w:val="clear" w:pos="4320"/>
          <w:tab w:val="left" w:pos="0"/>
          <w:tab w:val="left" w:pos="426"/>
          <w:tab w:val="num" w:pos="1843"/>
        </w:tabs>
        <w:ind w:hanging="3044"/>
        <w:jc w:val="both"/>
        <w:rPr>
          <w:color w:val="000000"/>
          <w:sz w:val="22"/>
          <w:szCs w:val="22"/>
        </w:rPr>
      </w:pPr>
      <w:r w:rsidRPr="00D1428B">
        <w:rPr>
          <w:color w:val="000000"/>
          <w:sz w:val="22"/>
          <w:szCs w:val="22"/>
        </w:rPr>
        <w:t>Preparation of skilled VMW (Village maintenance Worker)</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Technical option and design of latrines and water supply system.</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lastRenderedPageBreak/>
        <w:t>Capital contribution and O&amp;M fund.</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Community mobilization, Local material collection and nun-local material s procurement, transportation, storage and supervision.</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Preparation of design estimate of institutional latrine according to the community choice and norms of CBWSSP. </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Supervision of public latrine and household latrine construction work at the development phase as well in the implementation phase.</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 xml:space="preserve">Responsible to participate in the meeting with CWSSO/DDC at the time of technical report presentation. </w:t>
      </w:r>
    </w:p>
    <w:p w:rsidR="00914755" w:rsidRPr="00D1428B" w:rsidRDefault="00914755" w:rsidP="005E1E4C">
      <w:pPr>
        <w:numPr>
          <w:ilvl w:val="0"/>
          <w:numId w:val="4"/>
        </w:numPr>
        <w:tabs>
          <w:tab w:val="clear" w:pos="3600"/>
          <w:tab w:val="left" w:pos="0"/>
          <w:tab w:val="left" w:pos="426"/>
        </w:tabs>
        <w:ind w:left="426" w:hanging="426"/>
        <w:jc w:val="both"/>
        <w:rPr>
          <w:color w:val="000000"/>
          <w:sz w:val="22"/>
          <w:szCs w:val="22"/>
        </w:rPr>
      </w:pPr>
      <w:r w:rsidRPr="00D1428B">
        <w:rPr>
          <w:color w:val="000000"/>
          <w:sz w:val="22"/>
          <w:szCs w:val="22"/>
        </w:rPr>
        <w:t>Responsible</w:t>
      </w:r>
      <w:r w:rsidR="00B504EE" w:rsidRPr="00D1428B">
        <w:rPr>
          <w:color w:val="000000"/>
          <w:sz w:val="22"/>
          <w:szCs w:val="22"/>
        </w:rPr>
        <w:t xml:space="preserve"> Survey, Design, Cost/Estimate, </w:t>
      </w:r>
      <w:r w:rsidRPr="00D1428B">
        <w:rPr>
          <w:color w:val="000000"/>
          <w:sz w:val="22"/>
          <w:szCs w:val="22"/>
        </w:rPr>
        <w:t>Supervision and preparation of the complication report of the following water Supply &amp; Sanitation Project,</w:t>
      </w:r>
    </w:p>
    <w:p w:rsidR="002B22E7" w:rsidRPr="00D1428B" w:rsidRDefault="002B22E7" w:rsidP="002B22E7">
      <w:pPr>
        <w:tabs>
          <w:tab w:val="left" w:pos="720"/>
          <w:tab w:val="left" w:pos="3960"/>
          <w:tab w:val="left" w:pos="4320"/>
        </w:tabs>
        <w:outlineLvl w:val="0"/>
        <w:rPr>
          <w:b/>
          <w:sz w:val="22"/>
          <w:szCs w:val="22"/>
        </w:rPr>
      </w:pPr>
    </w:p>
    <w:p w:rsidR="00743035" w:rsidRPr="00D1428B" w:rsidRDefault="00743035" w:rsidP="00AE7D1A">
      <w:pPr>
        <w:tabs>
          <w:tab w:val="left" w:pos="720"/>
          <w:tab w:val="left" w:pos="3960"/>
          <w:tab w:val="left" w:pos="4320"/>
        </w:tabs>
        <w:rPr>
          <w:b/>
          <w:sz w:val="22"/>
          <w:szCs w:val="22"/>
        </w:rPr>
      </w:pPr>
    </w:p>
    <w:p w:rsidR="00E85274" w:rsidRPr="00D1428B" w:rsidRDefault="00743035" w:rsidP="00521F72">
      <w:pPr>
        <w:shd w:val="clear" w:color="auto" w:fill="00B050"/>
        <w:tabs>
          <w:tab w:val="left" w:pos="720"/>
          <w:tab w:val="left" w:pos="3960"/>
          <w:tab w:val="left" w:pos="4320"/>
        </w:tabs>
        <w:rPr>
          <w:b/>
          <w:bCs/>
          <w:sz w:val="22"/>
          <w:szCs w:val="22"/>
        </w:rPr>
      </w:pPr>
      <w:r w:rsidRPr="00D1428B">
        <w:rPr>
          <w:b/>
          <w:bCs/>
          <w:sz w:val="22"/>
          <w:szCs w:val="22"/>
        </w:rPr>
        <w:t>R</w:t>
      </w:r>
      <w:r w:rsidR="00AE7D1A" w:rsidRPr="00D1428B">
        <w:rPr>
          <w:b/>
          <w:bCs/>
          <w:sz w:val="22"/>
          <w:szCs w:val="22"/>
        </w:rPr>
        <w:t>EFEREE</w:t>
      </w:r>
    </w:p>
    <w:p w:rsidR="00AE7D1A" w:rsidRPr="00D1428B" w:rsidRDefault="00AE7D1A" w:rsidP="00743035">
      <w:pPr>
        <w:tabs>
          <w:tab w:val="left" w:pos="0"/>
          <w:tab w:val="left" w:pos="180"/>
          <w:tab w:val="left" w:pos="360"/>
        </w:tabs>
        <w:jc w:val="both"/>
        <w:rPr>
          <w:color w:val="000000"/>
          <w:sz w:val="22"/>
          <w:szCs w:val="22"/>
        </w:rPr>
      </w:pPr>
    </w:p>
    <w:p w:rsidR="00E85274" w:rsidRPr="00D1428B" w:rsidRDefault="00E85274" w:rsidP="00743035">
      <w:pPr>
        <w:tabs>
          <w:tab w:val="left" w:pos="0"/>
          <w:tab w:val="left" w:pos="180"/>
          <w:tab w:val="left" w:pos="360"/>
        </w:tabs>
        <w:jc w:val="both"/>
        <w:rPr>
          <w:sz w:val="22"/>
          <w:szCs w:val="22"/>
        </w:rPr>
      </w:pPr>
    </w:p>
    <w:p w:rsidR="004C5FA5" w:rsidRPr="00D1428B" w:rsidRDefault="00176838" w:rsidP="00521F72">
      <w:pPr>
        <w:pStyle w:val="ListParagraph"/>
        <w:numPr>
          <w:ilvl w:val="0"/>
          <w:numId w:val="5"/>
        </w:numPr>
        <w:tabs>
          <w:tab w:val="left" w:pos="0"/>
          <w:tab w:val="left" w:pos="180"/>
          <w:tab w:val="left" w:pos="360"/>
        </w:tabs>
        <w:jc w:val="both"/>
        <w:rPr>
          <w:color w:val="000000"/>
          <w:sz w:val="22"/>
          <w:szCs w:val="22"/>
        </w:rPr>
      </w:pPr>
      <w:r w:rsidRPr="00D1428B">
        <w:rPr>
          <w:b/>
          <w:bCs/>
          <w:color w:val="000000"/>
          <w:sz w:val="22"/>
          <w:szCs w:val="22"/>
        </w:rPr>
        <w:t>Vijay Raj Pant</w:t>
      </w:r>
      <w:r w:rsidR="004C5FA5" w:rsidRPr="00D1428B">
        <w:rPr>
          <w:color w:val="000000"/>
          <w:sz w:val="22"/>
          <w:szCs w:val="22"/>
        </w:rPr>
        <w:t xml:space="preserve"> – Program Manager, Nepal Earthquake Response </w:t>
      </w:r>
      <w:r w:rsidRPr="00D1428B">
        <w:rPr>
          <w:color w:val="000000"/>
          <w:sz w:val="22"/>
          <w:szCs w:val="22"/>
        </w:rPr>
        <w:t xml:space="preserve">Program, OXFAM in </w:t>
      </w:r>
      <w:proofErr w:type="gramStart"/>
      <w:r w:rsidRPr="00D1428B">
        <w:rPr>
          <w:color w:val="000000"/>
          <w:sz w:val="22"/>
          <w:szCs w:val="22"/>
        </w:rPr>
        <w:t>Nepal,</w:t>
      </w:r>
      <w:r w:rsidR="004C5FA5" w:rsidRPr="00D1428B">
        <w:rPr>
          <w:color w:val="000000"/>
          <w:sz w:val="22"/>
          <w:szCs w:val="22"/>
        </w:rPr>
        <w:t xml:space="preserve">   </w:t>
      </w:r>
      <w:proofErr w:type="gramEnd"/>
      <w:r w:rsidR="004C5FA5" w:rsidRPr="00D1428B">
        <w:rPr>
          <w:color w:val="000000"/>
          <w:sz w:val="22"/>
          <w:szCs w:val="22"/>
        </w:rPr>
        <w:t xml:space="preserve">        Cell no: </w:t>
      </w:r>
      <w:r w:rsidRPr="00D1428B">
        <w:rPr>
          <w:rFonts w:eastAsiaTheme="minorHAnsi"/>
          <w:color w:val="000000"/>
          <w:sz w:val="22"/>
          <w:szCs w:val="22"/>
        </w:rPr>
        <w:t>+977-9851147952</w:t>
      </w:r>
      <w:r w:rsidR="004C5FA5" w:rsidRPr="00D1428B">
        <w:rPr>
          <w:rFonts w:eastAsiaTheme="minorHAnsi"/>
          <w:color w:val="000000"/>
          <w:sz w:val="22"/>
          <w:szCs w:val="22"/>
        </w:rPr>
        <w:t xml:space="preserve"> │skype: </w:t>
      </w:r>
      <w:proofErr w:type="spellStart"/>
      <w:r w:rsidRPr="00D1428B">
        <w:rPr>
          <w:rFonts w:eastAsiaTheme="minorHAnsi"/>
          <w:color w:val="000000"/>
          <w:sz w:val="22"/>
          <w:szCs w:val="22"/>
        </w:rPr>
        <w:t>vijay.raj.pant</w:t>
      </w:r>
      <w:proofErr w:type="spellEnd"/>
    </w:p>
    <w:p w:rsidR="004C5FA5" w:rsidRDefault="004C5FA5" w:rsidP="004C5FA5">
      <w:pPr>
        <w:tabs>
          <w:tab w:val="left" w:pos="0"/>
          <w:tab w:val="left" w:pos="180"/>
          <w:tab w:val="left" w:pos="360"/>
        </w:tabs>
        <w:jc w:val="both"/>
        <w:rPr>
          <w:rStyle w:val="Hyperlink"/>
          <w:sz w:val="22"/>
          <w:szCs w:val="22"/>
        </w:rPr>
      </w:pPr>
      <w:r w:rsidRPr="00D1428B">
        <w:rPr>
          <w:color w:val="000000"/>
          <w:sz w:val="22"/>
          <w:szCs w:val="22"/>
        </w:rPr>
        <w:t xml:space="preserve">           E-mail: </w:t>
      </w:r>
      <w:hyperlink r:id="rId9" w:history="1">
        <w:r w:rsidR="0023337F" w:rsidRPr="00D1428B">
          <w:rPr>
            <w:rStyle w:val="Hyperlink"/>
            <w:sz w:val="22"/>
            <w:szCs w:val="22"/>
          </w:rPr>
          <w:t>vpant@oxfam.org.uk</w:t>
        </w:r>
      </w:hyperlink>
    </w:p>
    <w:p w:rsidR="00521F72" w:rsidRPr="00D1428B" w:rsidRDefault="00521F72" w:rsidP="004C5FA5">
      <w:pPr>
        <w:tabs>
          <w:tab w:val="left" w:pos="0"/>
          <w:tab w:val="left" w:pos="180"/>
          <w:tab w:val="left" w:pos="360"/>
        </w:tabs>
        <w:jc w:val="both"/>
        <w:rPr>
          <w:color w:val="000000"/>
          <w:sz w:val="22"/>
          <w:szCs w:val="22"/>
        </w:rPr>
      </w:pPr>
    </w:p>
    <w:p w:rsidR="005B7AA4" w:rsidRPr="00D1428B" w:rsidRDefault="005B7AA4" w:rsidP="005E1E4C">
      <w:pPr>
        <w:pStyle w:val="ListParagraph"/>
        <w:numPr>
          <w:ilvl w:val="0"/>
          <w:numId w:val="5"/>
        </w:numPr>
        <w:tabs>
          <w:tab w:val="left" w:pos="0"/>
          <w:tab w:val="left" w:pos="180"/>
          <w:tab w:val="left" w:pos="360"/>
        </w:tabs>
        <w:jc w:val="both"/>
        <w:rPr>
          <w:color w:val="000000"/>
          <w:sz w:val="22"/>
          <w:szCs w:val="22"/>
        </w:rPr>
      </w:pPr>
      <w:r w:rsidRPr="00D1428B">
        <w:rPr>
          <w:color w:val="000000"/>
          <w:sz w:val="22"/>
          <w:szCs w:val="22"/>
        </w:rPr>
        <w:t xml:space="preserve">Dinesh </w:t>
      </w:r>
      <w:proofErr w:type="spellStart"/>
      <w:r w:rsidRPr="00D1428B">
        <w:rPr>
          <w:color w:val="000000"/>
          <w:sz w:val="22"/>
          <w:szCs w:val="22"/>
        </w:rPr>
        <w:t>Bajracharya</w:t>
      </w:r>
      <w:proofErr w:type="spellEnd"/>
      <w:r w:rsidRPr="00D1428B">
        <w:rPr>
          <w:color w:val="000000"/>
          <w:sz w:val="22"/>
          <w:szCs w:val="22"/>
        </w:rPr>
        <w:t xml:space="preserve">, Ex. Head of </w:t>
      </w:r>
      <w:proofErr w:type="spellStart"/>
      <w:r w:rsidRPr="00D1428B">
        <w:rPr>
          <w:color w:val="000000"/>
          <w:sz w:val="22"/>
          <w:szCs w:val="22"/>
        </w:rPr>
        <w:t>WaSH</w:t>
      </w:r>
      <w:proofErr w:type="spellEnd"/>
      <w:r w:rsidRPr="00D1428B">
        <w:rPr>
          <w:color w:val="000000"/>
          <w:sz w:val="22"/>
          <w:szCs w:val="22"/>
        </w:rPr>
        <w:t xml:space="preserve"> and water </w:t>
      </w:r>
      <w:r w:rsidR="00521F72" w:rsidRPr="00D1428B">
        <w:rPr>
          <w:color w:val="000000"/>
          <w:sz w:val="22"/>
          <w:szCs w:val="22"/>
        </w:rPr>
        <w:t>Governance, OXFAM</w:t>
      </w:r>
      <w:r w:rsidRPr="00D1428B">
        <w:rPr>
          <w:color w:val="000000"/>
          <w:sz w:val="22"/>
          <w:szCs w:val="22"/>
        </w:rPr>
        <w:t xml:space="preserve"> in Nepal, Kathmandu</w:t>
      </w:r>
    </w:p>
    <w:p w:rsidR="005B7AA4" w:rsidRPr="00D1428B" w:rsidRDefault="005B7AA4" w:rsidP="005B7AA4">
      <w:pPr>
        <w:pStyle w:val="ListParagraph"/>
        <w:tabs>
          <w:tab w:val="left" w:pos="0"/>
          <w:tab w:val="left" w:pos="180"/>
          <w:tab w:val="left" w:pos="360"/>
        </w:tabs>
        <w:jc w:val="both"/>
        <w:rPr>
          <w:rFonts w:eastAsiaTheme="minorHAnsi"/>
          <w:color w:val="000000"/>
          <w:sz w:val="22"/>
          <w:szCs w:val="22"/>
        </w:rPr>
      </w:pPr>
      <w:r w:rsidRPr="00D1428B">
        <w:rPr>
          <w:rFonts w:eastAsiaTheme="minorHAnsi"/>
          <w:color w:val="000000"/>
          <w:sz w:val="22"/>
          <w:szCs w:val="22"/>
        </w:rPr>
        <w:t xml:space="preserve">Mobile: +977 9843277252 </w:t>
      </w:r>
    </w:p>
    <w:p w:rsidR="005B7AA4" w:rsidRPr="00D1428B" w:rsidRDefault="005B7AA4" w:rsidP="005B7AA4">
      <w:pPr>
        <w:pStyle w:val="ListParagraph"/>
        <w:tabs>
          <w:tab w:val="left" w:pos="0"/>
          <w:tab w:val="left" w:pos="180"/>
          <w:tab w:val="left" w:pos="360"/>
        </w:tabs>
        <w:jc w:val="both"/>
        <w:rPr>
          <w:rFonts w:eastAsiaTheme="minorHAnsi"/>
          <w:b/>
          <w:bCs/>
          <w:color w:val="000000"/>
          <w:sz w:val="22"/>
          <w:szCs w:val="22"/>
        </w:rPr>
      </w:pPr>
      <w:r w:rsidRPr="00D1428B">
        <w:rPr>
          <w:rFonts w:eastAsiaTheme="minorHAnsi"/>
          <w:color w:val="000000"/>
          <w:sz w:val="22"/>
          <w:szCs w:val="22"/>
        </w:rPr>
        <w:t>skype: </w:t>
      </w:r>
      <w:proofErr w:type="spellStart"/>
      <w:proofErr w:type="gramStart"/>
      <w:r w:rsidRPr="00D1428B">
        <w:rPr>
          <w:rFonts w:eastAsiaTheme="minorHAnsi"/>
          <w:color w:val="000000"/>
          <w:sz w:val="22"/>
          <w:szCs w:val="22"/>
        </w:rPr>
        <w:t>dinesh.bajracharya</w:t>
      </w:r>
      <w:proofErr w:type="spellEnd"/>
      <w:proofErr w:type="gramEnd"/>
      <w:r w:rsidRPr="00D1428B">
        <w:rPr>
          <w:rFonts w:eastAsiaTheme="minorHAnsi"/>
          <w:color w:val="000000"/>
          <w:sz w:val="22"/>
          <w:szCs w:val="22"/>
        </w:rPr>
        <w:t xml:space="preserve"> </w:t>
      </w:r>
      <w:r w:rsidRPr="00D1428B">
        <w:rPr>
          <w:rFonts w:eastAsiaTheme="minorHAnsi"/>
          <w:b/>
          <w:bCs/>
          <w:color w:val="000000"/>
          <w:sz w:val="22"/>
          <w:szCs w:val="22"/>
        </w:rPr>
        <w:t>|</w:t>
      </w:r>
      <w:r w:rsidRPr="00D1428B">
        <w:rPr>
          <w:rFonts w:eastAsiaTheme="minorHAnsi"/>
          <w:color w:val="000000"/>
          <w:sz w:val="22"/>
          <w:szCs w:val="22"/>
        </w:rPr>
        <w:t xml:space="preserve"> Email: </w:t>
      </w:r>
      <w:r w:rsidR="00875D34" w:rsidRPr="00D1428B">
        <w:rPr>
          <w:rFonts w:eastAsiaTheme="minorHAnsi"/>
          <w:color w:val="000000"/>
          <w:sz w:val="22"/>
          <w:szCs w:val="22"/>
        </w:rPr>
        <w:t>bajracharyaster@gmail.com</w:t>
      </w:r>
    </w:p>
    <w:p w:rsidR="0023337F" w:rsidRPr="00D1428B" w:rsidRDefault="0023337F" w:rsidP="004C5FA5">
      <w:pPr>
        <w:tabs>
          <w:tab w:val="left" w:pos="0"/>
          <w:tab w:val="left" w:pos="180"/>
          <w:tab w:val="left" w:pos="360"/>
        </w:tabs>
        <w:jc w:val="both"/>
        <w:rPr>
          <w:color w:val="000000"/>
          <w:sz w:val="22"/>
          <w:szCs w:val="22"/>
        </w:rPr>
      </w:pPr>
    </w:p>
    <w:p w:rsidR="004C5FA5" w:rsidRPr="00D1428B" w:rsidRDefault="004C5FA5" w:rsidP="00E372C4">
      <w:pPr>
        <w:tabs>
          <w:tab w:val="left" w:pos="0"/>
          <w:tab w:val="left" w:pos="180"/>
          <w:tab w:val="left" w:pos="360"/>
        </w:tabs>
        <w:jc w:val="both"/>
        <w:rPr>
          <w:color w:val="000000"/>
          <w:sz w:val="22"/>
          <w:szCs w:val="22"/>
        </w:rPr>
      </w:pPr>
    </w:p>
    <w:p w:rsidR="00090C33" w:rsidRPr="00D1428B" w:rsidRDefault="00743035" w:rsidP="00743035">
      <w:pPr>
        <w:tabs>
          <w:tab w:val="left" w:pos="0"/>
          <w:tab w:val="left" w:pos="180"/>
          <w:tab w:val="left" w:pos="360"/>
        </w:tabs>
        <w:jc w:val="both"/>
        <w:rPr>
          <w:color w:val="000000"/>
          <w:sz w:val="22"/>
          <w:szCs w:val="22"/>
        </w:rPr>
      </w:pPr>
      <w:r w:rsidRPr="00D1428B">
        <w:rPr>
          <w:color w:val="000000"/>
          <w:sz w:val="22"/>
          <w:szCs w:val="22"/>
        </w:rPr>
        <w:t xml:space="preserve"> </w:t>
      </w:r>
    </w:p>
    <w:p w:rsidR="00914755" w:rsidRPr="00D1428B" w:rsidRDefault="00914755" w:rsidP="00914755">
      <w:pPr>
        <w:tabs>
          <w:tab w:val="left" w:pos="720"/>
          <w:tab w:val="left" w:pos="3960"/>
          <w:tab w:val="left" w:pos="4320"/>
        </w:tabs>
        <w:rPr>
          <w:sz w:val="22"/>
          <w:szCs w:val="22"/>
        </w:rPr>
      </w:pPr>
    </w:p>
    <w:p w:rsidR="00914755" w:rsidRPr="00D1428B" w:rsidRDefault="00AE7D1A" w:rsidP="00914755">
      <w:pPr>
        <w:tabs>
          <w:tab w:val="left" w:pos="540"/>
        </w:tabs>
        <w:ind w:left="540" w:hanging="540"/>
        <w:rPr>
          <w:b/>
          <w:color w:val="000000"/>
          <w:sz w:val="22"/>
          <w:szCs w:val="22"/>
        </w:rPr>
      </w:pPr>
      <w:r w:rsidRPr="00D1428B">
        <w:rPr>
          <w:b/>
          <w:color w:val="000000"/>
          <w:sz w:val="22"/>
          <w:szCs w:val="22"/>
        </w:rPr>
        <w:t>13</w:t>
      </w:r>
      <w:r w:rsidR="00914755" w:rsidRPr="00D1428B">
        <w:rPr>
          <w:b/>
          <w:color w:val="000000"/>
          <w:sz w:val="22"/>
          <w:szCs w:val="22"/>
        </w:rPr>
        <w:t xml:space="preserve">. CERTIFICATION: </w:t>
      </w:r>
    </w:p>
    <w:p w:rsidR="00914755" w:rsidRPr="00D1428B" w:rsidRDefault="00914755" w:rsidP="00914755">
      <w:pPr>
        <w:tabs>
          <w:tab w:val="left" w:pos="540"/>
        </w:tabs>
        <w:jc w:val="both"/>
        <w:rPr>
          <w:b/>
          <w:color w:val="000000"/>
          <w:sz w:val="22"/>
          <w:szCs w:val="22"/>
        </w:rPr>
      </w:pPr>
      <w:r w:rsidRPr="00D1428B">
        <w:rPr>
          <w:b/>
          <w:color w:val="000000"/>
          <w:sz w:val="22"/>
          <w:szCs w:val="22"/>
        </w:rPr>
        <w:tab/>
      </w:r>
    </w:p>
    <w:p w:rsidR="00914755" w:rsidRPr="00D1428B" w:rsidRDefault="00914755" w:rsidP="00914755">
      <w:pPr>
        <w:tabs>
          <w:tab w:val="left" w:pos="540"/>
        </w:tabs>
        <w:jc w:val="both"/>
        <w:rPr>
          <w:b/>
          <w:color w:val="000000"/>
          <w:sz w:val="22"/>
          <w:szCs w:val="22"/>
        </w:rPr>
      </w:pPr>
      <w:r w:rsidRPr="00D1428B">
        <w:rPr>
          <w:color w:val="000000"/>
          <w:sz w:val="22"/>
          <w:szCs w:val="22"/>
        </w:rPr>
        <w:t xml:space="preserve">I, the undersigned, certify that to the best of my knowledge &amp; belief, this Bio-data correctly describes my-self, my qualification and my experience. I understand that any willful misstatement described </w:t>
      </w:r>
      <w:r w:rsidR="000E02E7" w:rsidRPr="00D1428B">
        <w:rPr>
          <w:color w:val="000000"/>
          <w:sz w:val="22"/>
          <w:szCs w:val="22"/>
        </w:rPr>
        <w:t>herein</w:t>
      </w:r>
      <w:r w:rsidRPr="00D1428B">
        <w:rPr>
          <w:color w:val="000000"/>
          <w:sz w:val="22"/>
          <w:szCs w:val="22"/>
        </w:rPr>
        <w:t xml:space="preserve"> may lead to my disqualification or dismissal, if engaged. </w:t>
      </w:r>
    </w:p>
    <w:p w:rsidR="00914755" w:rsidRPr="00D1428B" w:rsidRDefault="00914755" w:rsidP="00914755">
      <w:pPr>
        <w:tabs>
          <w:tab w:val="left" w:pos="540"/>
        </w:tabs>
        <w:jc w:val="both"/>
        <w:rPr>
          <w:b/>
          <w:color w:val="000000"/>
          <w:sz w:val="22"/>
          <w:szCs w:val="22"/>
        </w:rPr>
      </w:pPr>
    </w:p>
    <w:p w:rsidR="00914755" w:rsidRPr="00D1428B" w:rsidRDefault="005376F7" w:rsidP="00914755">
      <w:pPr>
        <w:tabs>
          <w:tab w:val="left" w:pos="540"/>
        </w:tabs>
        <w:rPr>
          <w:b/>
          <w:color w:val="000000"/>
          <w:sz w:val="22"/>
          <w:szCs w:val="22"/>
        </w:rPr>
      </w:pPr>
      <w:r>
        <w:rPr>
          <w:b/>
          <w:noProof/>
          <w:color w:val="000000"/>
          <w:sz w:val="22"/>
          <w:szCs w:val="22"/>
        </w:rPr>
        <w:pict>
          <v:shapetype id="_x0000_t202" coordsize="21600,21600" o:spt="202" path="m,l,21600r21600,l21600,xe">
            <v:stroke joinstyle="miter"/>
            <v:path gradientshapeok="t" o:connecttype="rect"/>
          </v:shapetype>
          <v:shape id="Text Box 2" o:spid="_x0000_s1026" type="#_x0000_t202" style="position:absolute;margin-left:61.5pt;margin-top:1.15pt;width:27pt;height:20.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">
            <v:textbox style="mso-next-textbox:#Text Box 2">
              <w:txbxContent>
                <w:p w:rsidR="00A44ABC" w:rsidRDefault="00A44ABC" w:rsidP="00914755">
                  <w:pPr>
                    <w:spacing w:line="360" w:lineRule="auto"/>
                    <w:rPr>
                      <w:b/>
                    </w:rPr>
                  </w:pPr>
                  <w:r>
                    <w:rPr>
                      <w:rFonts w:ascii="Palatino Linotype" w:hAnsi="Palatino Linotype"/>
                      <w:b/>
                    </w:rPr>
                    <w:t>√</w:t>
                  </w:r>
                </w:p>
              </w:txbxContent>
            </v:textbox>
          </v:shape>
        </w:pict>
      </w:r>
      <w:r>
        <w:rPr>
          <w:b/>
          <w:noProof/>
          <w:color w:val="000000"/>
          <w:sz w:val="22"/>
          <w:szCs w:val="22"/>
        </w:rPr>
        <w:pict>
          <v:rect id="Rectangle 1" o:spid="_x0000_s1027" style="position:absolute;margin-left:189pt;margin-top:2.1pt;width:27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"/>
        </w:pict>
      </w:r>
      <w:r w:rsidR="00914755" w:rsidRPr="00D1428B">
        <w:rPr>
          <w:b/>
          <w:color w:val="000000"/>
          <w:sz w:val="22"/>
          <w:szCs w:val="22"/>
        </w:rPr>
        <w:t xml:space="preserve">      Yes                                     No</w:t>
      </w:r>
    </w:p>
    <w:p w:rsidR="00914755" w:rsidRPr="00D1428B" w:rsidRDefault="00914755" w:rsidP="00914755">
      <w:pPr>
        <w:jc w:val="right"/>
        <w:rPr>
          <w:b/>
          <w:color w:val="000000"/>
          <w:sz w:val="22"/>
          <w:szCs w:val="22"/>
        </w:rPr>
      </w:pPr>
    </w:p>
    <w:p w:rsidR="00AA7282" w:rsidRPr="00D1428B" w:rsidRDefault="00AA7282" w:rsidP="00914755">
      <w:pPr>
        <w:jc w:val="right"/>
        <w:rPr>
          <w:b/>
          <w:color w:val="000000"/>
          <w:sz w:val="22"/>
          <w:szCs w:val="22"/>
        </w:rPr>
      </w:pPr>
    </w:p>
    <w:p w:rsidR="00827E87" w:rsidRPr="00D1428B" w:rsidRDefault="00827E87" w:rsidP="00794039">
      <w:pPr>
        <w:rPr>
          <w:b/>
          <w:color w:val="000000"/>
          <w:sz w:val="22"/>
          <w:szCs w:val="22"/>
        </w:rPr>
      </w:pPr>
    </w:p>
    <w:p w:rsidR="00914755" w:rsidRPr="00D1428B" w:rsidRDefault="00914755" w:rsidP="00794039">
      <w:pPr>
        <w:rPr>
          <w:b/>
          <w:color w:val="000000"/>
          <w:sz w:val="22"/>
          <w:szCs w:val="22"/>
        </w:rPr>
      </w:pPr>
      <w:r w:rsidRPr="00D1428B">
        <w:rPr>
          <w:b/>
          <w:color w:val="000000"/>
          <w:sz w:val="22"/>
          <w:szCs w:val="22"/>
        </w:rPr>
        <w:t>SIGNATURE ………………………….</w:t>
      </w:r>
    </w:p>
    <w:p w:rsidR="00D0392D" w:rsidRPr="00D1428B" w:rsidRDefault="00D0392D" w:rsidP="00794039">
      <w:pPr>
        <w:rPr>
          <w:b/>
          <w:color w:val="000000"/>
          <w:sz w:val="22"/>
          <w:szCs w:val="22"/>
        </w:rPr>
      </w:pPr>
    </w:p>
    <w:p w:rsidR="00794039" w:rsidRPr="00D1428B" w:rsidRDefault="00EA4E78" w:rsidP="00794039">
      <w:pPr>
        <w:pBdr>
          <w:top w:val="single" w:sz="4" w:space="1" w:color="FF9900"/>
          <w:left w:val="single" w:sz="4" w:space="4" w:color="FF9900"/>
          <w:bottom w:val="single" w:sz="4" w:space="1" w:color="FF9900"/>
          <w:right w:val="single" w:sz="4" w:space="4" w:color="FF9900"/>
        </w:pBdr>
        <w:rPr>
          <w:b/>
          <w:color w:val="000000"/>
          <w:sz w:val="22"/>
          <w:szCs w:val="22"/>
        </w:rPr>
      </w:pPr>
      <w:r w:rsidRPr="00D1428B">
        <w:rPr>
          <w:b/>
          <w:color w:val="000000"/>
          <w:sz w:val="22"/>
          <w:szCs w:val="22"/>
        </w:rPr>
        <w:t xml:space="preserve">DATE OF SIGNATURE </w:t>
      </w:r>
      <w:r w:rsidR="00792172">
        <w:rPr>
          <w:b/>
          <w:color w:val="000000"/>
          <w:sz w:val="22"/>
          <w:szCs w:val="22"/>
        </w:rPr>
        <w:t>– 02</w:t>
      </w:r>
      <w:r w:rsidR="00794039" w:rsidRPr="00D1428B">
        <w:rPr>
          <w:b/>
          <w:color w:val="000000"/>
          <w:sz w:val="22"/>
          <w:szCs w:val="22"/>
        </w:rPr>
        <w:t xml:space="preserve">, </w:t>
      </w:r>
      <w:r w:rsidR="00792172">
        <w:rPr>
          <w:b/>
          <w:color w:val="000000"/>
          <w:sz w:val="22"/>
          <w:szCs w:val="22"/>
        </w:rPr>
        <w:t>October 2019</w:t>
      </w:r>
    </w:p>
    <w:p w:rsidR="00F94203" w:rsidRPr="00D1428B" w:rsidRDefault="00F94203" w:rsidP="00C95D16">
      <w:pPr>
        <w:rPr>
          <w:sz w:val="22"/>
          <w:szCs w:val="22"/>
        </w:rPr>
      </w:pPr>
    </w:p>
    <w:sectPr w:rsidR="00F94203" w:rsidRPr="00D1428B" w:rsidSect="003C68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6F7" w:rsidRDefault="005376F7">
      <w:r>
        <w:separator/>
      </w:r>
    </w:p>
  </w:endnote>
  <w:endnote w:type="continuationSeparator" w:id="0">
    <w:p w:rsidR="005376F7" w:rsidRDefault="0053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ABC" w:rsidRDefault="00A44ABC">
    <w:pPr>
      <w:pStyle w:val="Footer"/>
      <w:jc w:val="right"/>
      <w:rPr>
        <w:rFonts w:ascii="Arial Narrow" w:hAnsi="Arial Narrow"/>
        <w:b/>
        <w:sz w:val="28"/>
        <w:szCs w:val="2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6F7" w:rsidRDefault="005376F7">
      <w:r>
        <w:separator/>
      </w:r>
    </w:p>
  </w:footnote>
  <w:footnote w:type="continuationSeparator" w:id="0">
    <w:p w:rsidR="005376F7" w:rsidRDefault="00537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F86"/>
    <w:multiLevelType w:val="hybridMultilevel"/>
    <w:tmpl w:val="0AD4B01C"/>
    <w:lvl w:ilvl="0" w:tplc="04090009">
      <w:start w:val="1"/>
      <w:numFmt w:val="bullet"/>
      <w:lvlText w:val=""/>
      <w:lvlJc w:val="left"/>
      <w:pPr>
        <w:tabs>
          <w:tab w:val="num" w:pos="5040"/>
        </w:tabs>
        <w:ind w:left="5040" w:hanging="360"/>
      </w:pPr>
      <w:rPr>
        <w:rFonts w:ascii="Wingdings" w:hAnsi="Wingdings" w:hint="default"/>
      </w:rPr>
    </w:lvl>
    <w:lvl w:ilvl="1" w:tplc="04090003" w:tentative="1">
      <w:start w:val="1"/>
      <w:numFmt w:val="bullet"/>
      <w:lvlText w:val="o"/>
      <w:lvlJc w:val="left"/>
      <w:pPr>
        <w:tabs>
          <w:tab w:val="num" w:pos="5760"/>
        </w:tabs>
        <w:ind w:left="5760" w:hanging="360"/>
      </w:pPr>
      <w:rPr>
        <w:rFonts w:ascii="Courier New" w:hAnsi="Courier New" w:cs="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cs="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cs="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1" w15:restartNumberingAfterBreak="0">
    <w:nsid w:val="187B5C76"/>
    <w:multiLevelType w:val="hybridMultilevel"/>
    <w:tmpl w:val="D7A21DDE"/>
    <w:lvl w:ilvl="0" w:tplc="CE5C26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C6E22"/>
    <w:multiLevelType w:val="hybridMultilevel"/>
    <w:tmpl w:val="AE1A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A7B26"/>
    <w:multiLevelType w:val="hybridMultilevel"/>
    <w:tmpl w:val="849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E49B5"/>
    <w:multiLevelType w:val="hybridMultilevel"/>
    <w:tmpl w:val="34B8F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6053F"/>
    <w:multiLevelType w:val="hybridMultilevel"/>
    <w:tmpl w:val="C6FEA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66207"/>
    <w:multiLevelType w:val="hybridMultilevel"/>
    <w:tmpl w:val="DE5283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A6D5B"/>
    <w:multiLevelType w:val="hybridMultilevel"/>
    <w:tmpl w:val="2432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5078D"/>
    <w:multiLevelType w:val="hybridMultilevel"/>
    <w:tmpl w:val="D1C03B04"/>
    <w:lvl w:ilvl="0" w:tplc="DEB8B32A">
      <w:start w:val="20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691621"/>
    <w:multiLevelType w:val="hybridMultilevel"/>
    <w:tmpl w:val="6F520C88"/>
    <w:lvl w:ilvl="0" w:tplc="08090001">
      <w:start w:val="1"/>
      <w:numFmt w:val="bullet"/>
      <w:lvlText w:val=""/>
      <w:lvlJc w:val="left"/>
      <w:pPr>
        <w:tabs>
          <w:tab w:val="num" w:pos="3600"/>
        </w:tabs>
        <w:ind w:left="3600" w:hanging="360"/>
      </w:pPr>
      <w:rPr>
        <w:rFonts w:ascii="Symbol" w:hAnsi="Symbol" w:hint="default"/>
        <w:color w:val="00000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55BB2DEE"/>
    <w:multiLevelType w:val="hybridMultilevel"/>
    <w:tmpl w:val="8688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67C14"/>
    <w:multiLevelType w:val="hybridMultilevel"/>
    <w:tmpl w:val="BB24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54795"/>
    <w:multiLevelType w:val="hybridMultilevel"/>
    <w:tmpl w:val="A8A6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E0830"/>
    <w:multiLevelType w:val="hybridMultilevel"/>
    <w:tmpl w:val="A830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43A9D"/>
    <w:multiLevelType w:val="hybridMultilevel"/>
    <w:tmpl w:val="9162E54A"/>
    <w:lvl w:ilvl="0" w:tplc="45506E2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3C6E8A"/>
    <w:multiLevelType w:val="hybridMultilevel"/>
    <w:tmpl w:val="4E0C9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A1010"/>
    <w:multiLevelType w:val="hybridMultilevel"/>
    <w:tmpl w:val="7A86FD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22A77A2"/>
    <w:multiLevelType w:val="hybridMultilevel"/>
    <w:tmpl w:val="1018D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B14B4"/>
    <w:multiLevelType w:val="hybridMultilevel"/>
    <w:tmpl w:val="DA0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11F9F"/>
    <w:multiLevelType w:val="hybridMultilevel"/>
    <w:tmpl w:val="614C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33724"/>
    <w:multiLevelType w:val="hybridMultilevel"/>
    <w:tmpl w:val="4E1C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1"/>
  </w:num>
  <w:num w:numId="6">
    <w:abstractNumId w:val="19"/>
  </w:num>
  <w:num w:numId="7">
    <w:abstractNumId w:val="14"/>
  </w:num>
  <w:num w:numId="8">
    <w:abstractNumId w:val="10"/>
  </w:num>
  <w:num w:numId="9">
    <w:abstractNumId w:val="4"/>
  </w:num>
  <w:num w:numId="10">
    <w:abstractNumId w:val="18"/>
  </w:num>
  <w:num w:numId="11">
    <w:abstractNumId w:val="17"/>
  </w:num>
  <w:num w:numId="12">
    <w:abstractNumId w:val="15"/>
  </w:num>
  <w:num w:numId="13">
    <w:abstractNumId w:val="12"/>
  </w:num>
  <w:num w:numId="14">
    <w:abstractNumId w:val="16"/>
  </w:num>
  <w:num w:numId="15">
    <w:abstractNumId w:val="13"/>
  </w:num>
  <w:num w:numId="16">
    <w:abstractNumId w:val="7"/>
  </w:num>
  <w:num w:numId="17">
    <w:abstractNumId w:val="6"/>
  </w:num>
  <w:num w:numId="18">
    <w:abstractNumId w:val="3"/>
  </w:num>
  <w:num w:numId="19">
    <w:abstractNumId w:val="20"/>
  </w:num>
  <w:num w:numId="20">
    <w:abstractNumId w:val="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4755"/>
    <w:rsid w:val="0000319C"/>
    <w:rsid w:val="00006140"/>
    <w:rsid w:val="000112F7"/>
    <w:rsid w:val="0001669E"/>
    <w:rsid w:val="0003196B"/>
    <w:rsid w:val="00034651"/>
    <w:rsid w:val="000346A5"/>
    <w:rsid w:val="00035DE4"/>
    <w:rsid w:val="00036F94"/>
    <w:rsid w:val="000535FA"/>
    <w:rsid w:val="000543FD"/>
    <w:rsid w:val="000602D2"/>
    <w:rsid w:val="00076700"/>
    <w:rsid w:val="00077AEF"/>
    <w:rsid w:val="0008231B"/>
    <w:rsid w:val="000852BD"/>
    <w:rsid w:val="00090C33"/>
    <w:rsid w:val="00092E31"/>
    <w:rsid w:val="00093F26"/>
    <w:rsid w:val="000A2494"/>
    <w:rsid w:val="000A6864"/>
    <w:rsid w:val="000B1AF9"/>
    <w:rsid w:val="000E02E7"/>
    <w:rsid w:val="000E62E8"/>
    <w:rsid w:val="000F21FF"/>
    <w:rsid w:val="000F6E34"/>
    <w:rsid w:val="00105907"/>
    <w:rsid w:val="00106BBE"/>
    <w:rsid w:val="00114176"/>
    <w:rsid w:val="00142323"/>
    <w:rsid w:val="00142F28"/>
    <w:rsid w:val="00153F0E"/>
    <w:rsid w:val="00157E18"/>
    <w:rsid w:val="00176838"/>
    <w:rsid w:val="00197565"/>
    <w:rsid w:val="001B61A3"/>
    <w:rsid w:val="001F0B19"/>
    <w:rsid w:val="00203ABF"/>
    <w:rsid w:val="002130B5"/>
    <w:rsid w:val="00220784"/>
    <w:rsid w:val="0023337F"/>
    <w:rsid w:val="00244528"/>
    <w:rsid w:val="002629EC"/>
    <w:rsid w:val="002648AA"/>
    <w:rsid w:val="002872FD"/>
    <w:rsid w:val="002B070E"/>
    <w:rsid w:val="002B22E7"/>
    <w:rsid w:val="002C3F67"/>
    <w:rsid w:val="002F4086"/>
    <w:rsid w:val="0032178B"/>
    <w:rsid w:val="00326A26"/>
    <w:rsid w:val="003275C5"/>
    <w:rsid w:val="003333D6"/>
    <w:rsid w:val="00345486"/>
    <w:rsid w:val="00350EE9"/>
    <w:rsid w:val="00355DE0"/>
    <w:rsid w:val="00356043"/>
    <w:rsid w:val="00356539"/>
    <w:rsid w:val="003648DC"/>
    <w:rsid w:val="003755CC"/>
    <w:rsid w:val="00393F38"/>
    <w:rsid w:val="003B582D"/>
    <w:rsid w:val="003C08EE"/>
    <w:rsid w:val="003C34FB"/>
    <w:rsid w:val="003C6869"/>
    <w:rsid w:val="003F6E97"/>
    <w:rsid w:val="00411D4C"/>
    <w:rsid w:val="004130A0"/>
    <w:rsid w:val="00433CE0"/>
    <w:rsid w:val="004503F6"/>
    <w:rsid w:val="00464875"/>
    <w:rsid w:val="0047149D"/>
    <w:rsid w:val="00495CA1"/>
    <w:rsid w:val="004A1286"/>
    <w:rsid w:val="004A239B"/>
    <w:rsid w:val="004A77EB"/>
    <w:rsid w:val="004C5FA5"/>
    <w:rsid w:val="004D2F34"/>
    <w:rsid w:val="004E3C09"/>
    <w:rsid w:val="004F18D7"/>
    <w:rsid w:val="004F2F4F"/>
    <w:rsid w:val="004F384D"/>
    <w:rsid w:val="004F3B31"/>
    <w:rsid w:val="00511FA4"/>
    <w:rsid w:val="00521F72"/>
    <w:rsid w:val="0052214A"/>
    <w:rsid w:val="0052408F"/>
    <w:rsid w:val="005376F7"/>
    <w:rsid w:val="00542CEE"/>
    <w:rsid w:val="00551552"/>
    <w:rsid w:val="00552262"/>
    <w:rsid w:val="00552DEB"/>
    <w:rsid w:val="00564D91"/>
    <w:rsid w:val="00573736"/>
    <w:rsid w:val="00581510"/>
    <w:rsid w:val="0058643C"/>
    <w:rsid w:val="005A6E4E"/>
    <w:rsid w:val="005A7FAD"/>
    <w:rsid w:val="005B4605"/>
    <w:rsid w:val="005B50FE"/>
    <w:rsid w:val="005B7AA4"/>
    <w:rsid w:val="005C0A41"/>
    <w:rsid w:val="005D3B94"/>
    <w:rsid w:val="005D543D"/>
    <w:rsid w:val="005E087F"/>
    <w:rsid w:val="005E1E4C"/>
    <w:rsid w:val="005E328C"/>
    <w:rsid w:val="005E64EA"/>
    <w:rsid w:val="005F02BC"/>
    <w:rsid w:val="005F1D6B"/>
    <w:rsid w:val="00605216"/>
    <w:rsid w:val="00627750"/>
    <w:rsid w:val="00633B6B"/>
    <w:rsid w:val="00637915"/>
    <w:rsid w:val="00646ACF"/>
    <w:rsid w:val="00654FAD"/>
    <w:rsid w:val="00661E73"/>
    <w:rsid w:val="006634D5"/>
    <w:rsid w:val="00675D92"/>
    <w:rsid w:val="00676D00"/>
    <w:rsid w:val="00677490"/>
    <w:rsid w:val="006819E5"/>
    <w:rsid w:val="00685774"/>
    <w:rsid w:val="006A0213"/>
    <w:rsid w:val="006A492A"/>
    <w:rsid w:val="006B770F"/>
    <w:rsid w:val="006C5C47"/>
    <w:rsid w:val="006E0746"/>
    <w:rsid w:val="00706307"/>
    <w:rsid w:val="007232C5"/>
    <w:rsid w:val="00743035"/>
    <w:rsid w:val="00775358"/>
    <w:rsid w:val="007833A4"/>
    <w:rsid w:val="0078561B"/>
    <w:rsid w:val="00792172"/>
    <w:rsid w:val="00794039"/>
    <w:rsid w:val="007A67DD"/>
    <w:rsid w:val="007B046E"/>
    <w:rsid w:val="007B072F"/>
    <w:rsid w:val="007B37C4"/>
    <w:rsid w:val="007D5559"/>
    <w:rsid w:val="007D5F6F"/>
    <w:rsid w:val="007E4F22"/>
    <w:rsid w:val="007E68E1"/>
    <w:rsid w:val="007F21B4"/>
    <w:rsid w:val="007F389A"/>
    <w:rsid w:val="007F671F"/>
    <w:rsid w:val="007F6C08"/>
    <w:rsid w:val="00804E6B"/>
    <w:rsid w:val="00805CCA"/>
    <w:rsid w:val="00807298"/>
    <w:rsid w:val="00811F55"/>
    <w:rsid w:val="008177DC"/>
    <w:rsid w:val="00824872"/>
    <w:rsid w:val="00827E87"/>
    <w:rsid w:val="008303B3"/>
    <w:rsid w:val="0084286D"/>
    <w:rsid w:val="00864247"/>
    <w:rsid w:val="008741B0"/>
    <w:rsid w:val="00874D94"/>
    <w:rsid w:val="00875D34"/>
    <w:rsid w:val="008846F7"/>
    <w:rsid w:val="00891855"/>
    <w:rsid w:val="008B3304"/>
    <w:rsid w:val="008D7B1A"/>
    <w:rsid w:val="008E551A"/>
    <w:rsid w:val="008E6563"/>
    <w:rsid w:val="008F1DC6"/>
    <w:rsid w:val="008F1E38"/>
    <w:rsid w:val="009034B7"/>
    <w:rsid w:val="00904BD4"/>
    <w:rsid w:val="00914755"/>
    <w:rsid w:val="00915F51"/>
    <w:rsid w:val="009166F6"/>
    <w:rsid w:val="009232BC"/>
    <w:rsid w:val="009359E7"/>
    <w:rsid w:val="00947AA3"/>
    <w:rsid w:val="009658C0"/>
    <w:rsid w:val="00974387"/>
    <w:rsid w:val="0098791D"/>
    <w:rsid w:val="009978B3"/>
    <w:rsid w:val="009A1746"/>
    <w:rsid w:val="009C38B3"/>
    <w:rsid w:val="009E21B7"/>
    <w:rsid w:val="009F4C16"/>
    <w:rsid w:val="00A12E19"/>
    <w:rsid w:val="00A30ECC"/>
    <w:rsid w:val="00A44ABC"/>
    <w:rsid w:val="00A53211"/>
    <w:rsid w:val="00A64379"/>
    <w:rsid w:val="00A81E30"/>
    <w:rsid w:val="00A834D7"/>
    <w:rsid w:val="00A96BD8"/>
    <w:rsid w:val="00AA7282"/>
    <w:rsid w:val="00AB5A5E"/>
    <w:rsid w:val="00AC0A69"/>
    <w:rsid w:val="00AD1500"/>
    <w:rsid w:val="00AD18A2"/>
    <w:rsid w:val="00AD618E"/>
    <w:rsid w:val="00AE7D1A"/>
    <w:rsid w:val="00AF384E"/>
    <w:rsid w:val="00B1011F"/>
    <w:rsid w:val="00B1334A"/>
    <w:rsid w:val="00B13E04"/>
    <w:rsid w:val="00B41300"/>
    <w:rsid w:val="00B504EE"/>
    <w:rsid w:val="00B51B77"/>
    <w:rsid w:val="00B60C48"/>
    <w:rsid w:val="00B76018"/>
    <w:rsid w:val="00BA1F01"/>
    <w:rsid w:val="00BA20B4"/>
    <w:rsid w:val="00BB0437"/>
    <w:rsid w:val="00BB486A"/>
    <w:rsid w:val="00BD242B"/>
    <w:rsid w:val="00BD6ABD"/>
    <w:rsid w:val="00C03850"/>
    <w:rsid w:val="00C12248"/>
    <w:rsid w:val="00C1560C"/>
    <w:rsid w:val="00C17F55"/>
    <w:rsid w:val="00C37852"/>
    <w:rsid w:val="00C42392"/>
    <w:rsid w:val="00C470B2"/>
    <w:rsid w:val="00C642E9"/>
    <w:rsid w:val="00C66914"/>
    <w:rsid w:val="00C676CF"/>
    <w:rsid w:val="00C80B3F"/>
    <w:rsid w:val="00C927AC"/>
    <w:rsid w:val="00C95D16"/>
    <w:rsid w:val="00CA535F"/>
    <w:rsid w:val="00CC5120"/>
    <w:rsid w:val="00CC68F9"/>
    <w:rsid w:val="00CE3345"/>
    <w:rsid w:val="00D0392D"/>
    <w:rsid w:val="00D03BBD"/>
    <w:rsid w:val="00D054DF"/>
    <w:rsid w:val="00D116E7"/>
    <w:rsid w:val="00D1428B"/>
    <w:rsid w:val="00D228B3"/>
    <w:rsid w:val="00D2395E"/>
    <w:rsid w:val="00D36240"/>
    <w:rsid w:val="00D64868"/>
    <w:rsid w:val="00D74255"/>
    <w:rsid w:val="00D82F3F"/>
    <w:rsid w:val="00D84EBC"/>
    <w:rsid w:val="00D97168"/>
    <w:rsid w:val="00DA558F"/>
    <w:rsid w:val="00DB171B"/>
    <w:rsid w:val="00DB1BD1"/>
    <w:rsid w:val="00DC6D00"/>
    <w:rsid w:val="00DE0BE1"/>
    <w:rsid w:val="00DE1F9D"/>
    <w:rsid w:val="00DF3875"/>
    <w:rsid w:val="00E02DFE"/>
    <w:rsid w:val="00E15975"/>
    <w:rsid w:val="00E22F25"/>
    <w:rsid w:val="00E344A7"/>
    <w:rsid w:val="00E372C4"/>
    <w:rsid w:val="00E4595D"/>
    <w:rsid w:val="00E70119"/>
    <w:rsid w:val="00E771A8"/>
    <w:rsid w:val="00E77685"/>
    <w:rsid w:val="00E85274"/>
    <w:rsid w:val="00E9123F"/>
    <w:rsid w:val="00EA4E78"/>
    <w:rsid w:val="00EB6DFB"/>
    <w:rsid w:val="00EC2D04"/>
    <w:rsid w:val="00ED0E61"/>
    <w:rsid w:val="00ED118C"/>
    <w:rsid w:val="00EE073A"/>
    <w:rsid w:val="00EF7119"/>
    <w:rsid w:val="00F00382"/>
    <w:rsid w:val="00F33925"/>
    <w:rsid w:val="00F43B03"/>
    <w:rsid w:val="00F45512"/>
    <w:rsid w:val="00F60954"/>
    <w:rsid w:val="00F620B2"/>
    <w:rsid w:val="00F63336"/>
    <w:rsid w:val="00F63D25"/>
    <w:rsid w:val="00F80BA2"/>
    <w:rsid w:val="00F83835"/>
    <w:rsid w:val="00F83EBA"/>
    <w:rsid w:val="00F92937"/>
    <w:rsid w:val="00F94203"/>
    <w:rsid w:val="00FB1429"/>
    <w:rsid w:val="00FB1B5E"/>
    <w:rsid w:val="00FB730C"/>
    <w:rsid w:val="00FF0FF2"/>
    <w:rsid w:val="00FF6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91DCCD"/>
  <w15:docId w15:val="{F0E12174-9FE9-4385-8B44-D67F39CE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7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14755"/>
    <w:pPr>
      <w:keepNext/>
      <w:tabs>
        <w:tab w:val="left" w:pos="720"/>
        <w:tab w:val="left" w:pos="3960"/>
        <w:tab w:val="left" w:pos="4320"/>
      </w:tabs>
      <w:outlineLvl w:val="0"/>
    </w:pPr>
    <w:rPr>
      <w:rFonts w:ascii="Microsoft Sans Serif" w:hAnsi="Microsoft Sans Serif" w:cs="Microsoft Sans Serif"/>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4755"/>
    <w:rPr>
      <w:rFonts w:ascii="Microsoft Sans Serif" w:eastAsia="Times New Roman" w:hAnsi="Microsoft Sans Serif" w:cs="Microsoft Sans Serif"/>
      <w:b/>
      <w:sz w:val="24"/>
      <w:szCs w:val="24"/>
    </w:rPr>
  </w:style>
  <w:style w:type="paragraph" w:styleId="Footer">
    <w:name w:val="footer"/>
    <w:basedOn w:val="Normal"/>
    <w:link w:val="FooterChar"/>
    <w:rsid w:val="00914755"/>
    <w:pPr>
      <w:tabs>
        <w:tab w:val="center" w:pos="4320"/>
        <w:tab w:val="right" w:pos="8640"/>
      </w:tabs>
      <w:jc w:val="both"/>
    </w:pPr>
    <w:rPr>
      <w:sz w:val="16"/>
      <w:szCs w:val="20"/>
      <w:lang w:val="en-GB"/>
    </w:rPr>
  </w:style>
  <w:style w:type="character" w:customStyle="1" w:styleId="FooterChar">
    <w:name w:val="Footer Char"/>
    <w:basedOn w:val="DefaultParagraphFont"/>
    <w:link w:val="Footer"/>
    <w:rsid w:val="00914755"/>
    <w:rPr>
      <w:rFonts w:ascii="Times New Roman" w:eastAsia="Times New Roman" w:hAnsi="Times New Roman" w:cs="Times New Roman"/>
      <w:sz w:val="16"/>
      <w:szCs w:val="20"/>
      <w:lang w:val="en-GB"/>
    </w:rPr>
  </w:style>
  <w:style w:type="paragraph" w:styleId="ListParagraph">
    <w:name w:val="List Paragraph"/>
    <w:basedOn w:val="Normal"/>
    <w:uiPriority w:val="34"/>
    <w:qFormat/>
    <w:rsid w:val="00794039"/>
    <w:pPr>
      <w:ind w:left="720"/>
      <w:contextualSpacing/>
    </w:pPr>
  </w:style>
  <w:style w:type="paragraph" w:styleId="Header">
    <w:name w:val="header"/>
    <w:basedOn w:val="Normal"/>
    <w:link w:val="HeaderChar"/>
    <w:uiPriority w:val="99"/>
    <w:semiHidden/>
    <w:unhideWhenUsed/>
    <w:rsid w:val="008E6563"/>
    <w:pPr>
      <w:tabs>
        <w:tab w:val="center" w:pos="4680"/>
        <w:tab w:val="right" w:pos="9360"/>
      </w:tabs>
    </w:pPr>
  </w:style>
  <w:style w:type="character" w:customStyle="1" w:styleId="HeaderChar">
    <w:name w:val="Header Char"/>
    <w:basedOn w:val="DefaultParagraphFont"/>
    <w:link w:val="Header"/>
    <w:uiPriority w:val="99"/>
    <w:semiHidden/>
    <w:rsid w:val="008E6563"/>
    <w:rPr>
      <w:rFonts w:ascii="Times New Roman" w:eastAsia="Times New Roman" w:hAnsi="Times New Roman" w:cs="Times New Roman"/>
      <w:sz w:val="24"/>
      <w:szCs w:val="24"/>
    </w:rPr>
  </w:style>
  <w:style w:type="paragraph" w:customStyle="1" w:styleId="Default">
    <w:name w:val="Default"/>
    <w:rsid w:val="003C08EE"/>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uiPriority w:val="99"/>
    <w:semiHidden/>
    <w:unhideWhenUsed/>
    <w:rsid w:val="008303B3"/>
    <w:pPr>
      <w:spacing w:before="100" w:beforeAutospacing="1" w:after="100" w:afterAutospacing="1"/>
    </w:pPr>
  </w:style>
  <w:style w:type="character" w:customStyle="1" w:styleId="BodyTextChar">
    <w:name w:val="Body Text Char"/>
    <w:basedOn w:val="DefaultParagraphFont"/>
    <w:link w:val="BodyText"/>
    <w:uiPriority w:val="99"/>
    <w:semiHidden/>
    <w:rsid w:val="008303B3"/>
    <w:rPr>
      <w:rFonts w:ascii="Times New Roman" w:eastAsia="Times New Roman" w:hAnsi="Times New Roman" w:cs="Times New Roman"/>
      <w:sz w:val="24"/>
      <w:szCs w:val="24"/>
    </w:rPr>
  </w:style>
  <w:style w:type="character" w:styleId="Strong">
    <w:name w:val="Strong"/>
    <w:basedOn w:val="DefaultParagraphFont"/>
    <w:uiPriority w:val="22"/>
    <w:qFormat/>
    <w:rsid w:val="008303B3"/>
    <w:rPr>
      <w:b/>
      <w:bCs/>
    </w:rPr>
  </w:style>
  <w:style w:type="character" w:styleId="Hyperlink">
    <w:name w:val="Hyperlink"/>
    <w:basedOn w:val="DefaultParagraphFont"/>
    <w:uiPriority w:val="99"/>
    <w:unhideWhenUsed/>
    <w:rsid w:val="00E85274"/>
    <w:rPr>
      <w:color w:val="0000FF" w:themeColor="hyperlink"/>
      <w:u w:val="single"/>
    </w:rPr>
  </w:style>
  <w:style w:type="table" w:styleId="TableGrid">
    <w:name w:val="Table Grid"/>
    <w:basedOn w:val="TableNormal"/>
    <w:uiPriority w:val="99"/>
    <w:rsid w:val="0060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05216"/>
    <w:rPr>
      <w:sz w:val="16"/>
      <w:szCs w:val="16"/>
    </w:rPr>
  </w:style>
  <w:style w:type="paragraph" w:styleId="CommentText">
    <w:name w:val="annotation text"/>
    <w:basedOn w:val="Normal"/>
    <w:link w:val="CommentTextChar"/>
    <w:uiPriority w:val="99"/>
    <w:semiHidden/>
    <w:unhideWhenUsed/>
    <w:rsid w:val="00605216"/>
    <w:rPr>
      <w:sz w:val="20"/>
      <w:szCs w:val="20"/>
    </w:rPr>
  </w:style>
  <w:style w:type="character" w:customStyle="1" w:styleId="CommentTextChar">
    <w:name w:val="Comment Text Char"/>
    <w:basedOn w:val="DefaultParagraphFont"/>
    <w:link w:val="CommentText"/>
    <w:uiPriority w:val="99"/>
    <w:semiHidden/>
    <w:rsid w:val="006052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05216"/>
    <w:rPr>
      <w:b/>
      <w:bCs/>
    </w:rPr>
  </w:style>
  <w:style w:type="character" w:customStyle="1" w:styleId="CommentSubjectChar">
    <w:name w:val="Comment Subject Char"/>
    <w:basedOn w:val="CommentTextChar"/>
    <w:link w:val="CommentSubject"/>
    <w:uiPriority w:val="99"/>
    <w:semiHidden/>
    <w:rsid w:val="0060521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05216"/>
    <w:rPr>
      <w:rFonts w:ascii="Tahoma" w:hAnsi="Tahoma" w:cs="Tahoma"/>
      <w:sz w:val="16"/>
      <w:szCs w:val="16"/>
    </w:rPr>
  </w:style>
  <w:style w:type="character" w:customStyle="1" w:styleId="BalloonTextChar">
    <w:name w:val="Balloon Text Char"/>
    <w:basedOn w:val="DefaultParagraphFont"/>
    <w:link w:val="BalloonText"/>
    <w:uiPriority w:val="99"/>
    <w:semiHidden/>
    <w:rsid w:val="00605216"/>
    <w:rPr>
      <w:rFonts w:ascii="Tahoma" w:eastAsia="Times New Roman" w:hAnsi="Tahoma" w:cs="Tahoma"/>
      <w:sz w:val="16"/>
      <w:szCs w:val="16"/>
    </w:rPr>
  </w:style>
  <w:style w:type="paragraph" w:styleId="NormalWeb">
    <w:name w:val="Normal (Web)"/>
    <w:basedOn w:val="Normal"/>
    <w:uiPriority w:val="99"/>
    <w:semiHidden/>
    <w:unhideWhenUsed/>
    <w:rsid w:val="0000319C"/>
    <w:pPr>
      <w:spacing w:before="100" w:beforeAutospacing="1" w:after="100" w:afterAutospacing="1"/>
    </w:pPr>
  </w:style>
  <w:style w:type="character" w:styleId="Mention">
    <w:name w:val="Mention"/>
    <w:basedOn w:val="DefaultParagraphFont"/>
    <w:uiPriority w:val="99"/>
    <w:semiHidden/>
    <w:unhideWhenUsed/>
    <w:rsid w:val="0023337F"/>
    <w:rPr>
      <w:color w:val="2B579A"/>
      <w:shd w:val="clear" w:color="auto" w:fill="E6E6E6"/>
    </w:rPr>
  </w:style>
  <w:style w:type="paragraph" w:styleId="NoSpacing">
    <w:name w:val="No Spacing"/>
    <w:link w:val="NoSpacingChar"/>
    <w:uiPriority w:val="1"/>
    <w:qFormat/>
    <w:rsid w:val="007E68E1"/>
    <w:pPr>
      <w:spacing w:after="0" w:line="240" w:lineRule="auto"/>
    </w:pPr>
    <w:rPr>
      <w:lang w:val="en-GB"/>
    </w:rPr>
  </w:style>
  <w:style w:type="character" w:customStyle="1" w:styleId="NoSpacingChar">
    <w:name w:val="No Spacing Char"/>
    <w:basedOn w:val="DefaultParagraphFont"/>
    <w:link w:val="NoSpacing"/>
    <w:uiPriority w:val="1"/>
    <w:rsid w:val="007E68E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87756">
      <w:bodyDiv w:val="1"/>
      <w:marLeft w:val="0"/>
      <w:marRight w:val="0"/>
      <w:marTop w:val="0"/>
      <w:marBottom w:val="0"/>
      <w:divBdr>
        <w:top w:val="none" w:sz="0" w:space="0" w:color="auto"/>
        <w:left w:val="none" w:sz="0" w:space="0" w:color="auto"/>
        <w:bottom w:val="none" w:sz="0" w:space="0" w:color="auto"/>
        <w:right w:val="none" w:sz="0" w:space="0" w:color="auto"/>
      </w:divBdr>
    </w:div>
    <w:div w:id="509373990">
      <w:bodyDiv w:val="1"/>
      <w:marLeft w:val="0"/>
      <w:marRight w:val="0"/>
      <w:marTop w:val="0"/>
      <w:marBottom w:val="0"/>
      <w:divBdr>
        <w:top w:val="none" w:sz="0" w:space="0" w:color="auto"/>
        <w:left w:val="none" w:sz="0" w:space="0" w:color="auto"/>
        <w:bottom w:val="none" w:sz="0" w:space="0" w:color="auto"/>
        <w:right w:val="none" w:sz="0" w:space="0" w:color="auto"/>
      </w:divBdr>
    </w:div>
    <w:div w:id="527911254">
      <w:bodyDiv w:val="1"/>
      <w:marLeft w:val="0"/>
      <w:marRight w:val="0"/>
      <w:marTop w:val="0"/>
      <w:marBottom w:val="0"/>
      <w:divBdr>
        <w:top w:val="none" w:sz="0" w:space="0" w:color="auto"/>
        <w:left w:val="none" w:sz="0" w:space="0" w:color="auto"/>
        <w:bottom w:val="none" w:sz="0" w:space="0" w:color="auto"/>
        <w:right w:val="none" w:sz="0" w:space="0" w:color="auto"/>
      </w:divBdr>
    </w:div>
    <w:div w:id="881788145">
      <w:bodyDiv w:val="1"/>
      <w:marLeft w:val="0"/>
      <w:marRight w:val="0"/>
      <w:marTop w:val="0"/>
      <w:marBottom w:val="0"/>
      <w:divBdr>
        <w:top w:val="none" w:sz="0" w:space="0" w:color="auto"/>
        <w:left w:val="none" w:sz="0" w:space="0" w:color="auto"/>
        <w:bottom w:val="none" w:sz="0" w:space="0" w:color="auto"/>
        <w:right w:val="none" w:sz="0" w:space="0" w:color="auto"/>
      </w:divBdr>
    </w:div>
    <w:div w:id="1078941729">
      <w:bodyDiv w:val="1"/>
      <w:marLeft w:val="0"/>
      <w:marRight w:val="0"/>
      <w:marTop w:val="0"/>
      <w:marBottom w:val="0"/>
      <w:divBdr>
        <w:top w:val="none" w:sz="0" w:space="0" w:color="auto"/>
        <w:left w:val="none" w:sz="0" w:space="0" w:color="auto"/>
        <w:bottom w:val="none" w:sz="0" w:space="0" w:color="auto"/>
        <w:right w:val="none" w:sz="0" w:space="0" w:color="auto"/>
      </w:divBdr>
    </w:div>
    <w:div w:id="2086567443">
      <w:bodyDiv w:val="1"/>
      <w:marLeft w:val="0"/>
      <w:marRight w:val="0"/>
      <w:marTop w:val="0"/>
      <w:marBottom w:val="0"/>
      <w:divBdr>
        <w:top w:val="none" w:sz="0" w:space="0" w:color="auto"/>
        <w:left w:val="none" w:sz="0" w:space="0" w:color="auto"/>
        <w:bottom w:val="none" w:sz="0" w:space="0" w:color="auto"/>
        <w:right w:val="none" w:sz="0" w:space="0" w:color="auto"/>
      </w:divBdr>
    </w:div>
    <w:div w:id="21363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pant@oxfam.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8C141-1340-4278-9652-FC00F29A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9</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 Thakurathi</dc:creator>
  <cp:lastModifiedBy>Bal Bahadur Thakurathi</cp:lastModifiedBy>
  <cp:revision>81</cp:revision>
  <cp:lastPrinted>2015-08-30T08:58:00Z</cp:lastPrinted>
  <dcterms:created xsi:type="dcterms:W3CDTF">2016-09-15T08:28:00Z</dcterms:created>
  <dcterms:modified xsi:type="dcterms:W3CDTF">2019-12-12T13:43:00Z</dcterms:modified>
</cp:coreProperties>
</file>