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E50B0" w:rsidRPr="004453E5" w:rsidRDefault="00B42387">
      <w:pPr>
        <w:rPr>
          <w:b/>
        </w:rPr>
      </w:pPr>
      <w:r>
        <w:rPr>
          <w:b/>
        </w:rPr>
        <w:t>SETTINGS</w:t>
      </w:r>
      <w:bookmarkStart w:id="0" w:name="_GoBack"/>
      <w:bookmarkEnd w:id="0"/>
    </w:p>
    <w:p w:rsidR="002D6F4B" w:rsidRDefault="008E50B0">
      <w:r w:rsidRPr="008E50B0">
        <w:drawing>
          <wp:inline distT="0" distB="0" distL="0" distR="0" wp14:anchorId="51366CF2" wp14:editId="44ED4055">
            <wp:extent cx="5400675" cy="400804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24519" t="13960" r="24519" b="18804"/>
                    <a:stretch/>
                  </pic:blipFill>
                  <pic:spPr bwMode="auto">
                    <a:xfrm>
                      <a:off x="0" y="0"/>
                      <a:ext cx="5417794" cy="40207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D6F4B" w:rsidRPr="004453E5" w:rsidRDefault="002D6F4B" w:rsidP="00B42387">
      <w:pPr>
        <w:ind w:left="720"/>
        <w:rPr>
          <w:b/>
        </w:rPr>
      </w:pPr>
      <w:r w:rsidRPr="004453E5">
        <w:rPr>
          <w:b/>
        </w:rPr>
        <w:t>Changes:</w:t>
      </w:r>
    </w:p>
    <w:p w:rsidR="002D6F4B" w:rsidRDefault="002D6F4B" w:rsidP="00B42387">
      <w:pPr>
        <w:ind w:left="720"/>
      </w:pPr>
      <w:r>
        <w:t xml:space="preserve">CT Screens - </w:t>
      </w:r>
    </w:p>
    <w:p w:rsidR="00B42387" w:rsidRDefault="002D6F4B" w:rsidP="00B42387">
      <w:pPr>
        <w:ind w:left="1440"/>
      </w:pPr>
      <w:r>
        <w:t xml:space="preserve">Select: Rings, OD/OS, </w:t>
      </w:r>
      <w:proofErr w:type="gramStart"/>
      <w:r>
        <w:t>Compare,</w:t>
      </w:r>
      <w:proofErr w:type="gramEnd"/>
      <w:r>
        <w:t xml:space="preserve"> </w:t>
      </w:r>
      <w:r>
        <w:t xml:space="preserve">CT </w:t>
      </w:r>
      <w:r>
        <w:t xml:space="preserve">Summary and Keratometry.  </w:t>
      </w:r>
    </w:p>
    <w:p w:rsidR="002D6F4B" w:rsidRDefault="002D6F4B" w:rsidP="00B42387">
      <w:pPr>
        <w:ind w:left="1440"/>
      </w:pPr>
      <w:r>
        <w:t>Rings is initial default.</w:t>
      </w:r>
    </w:p>
    <w:p w:rsidR="002D6F4B" w:rsidRDefault="002D6F4B" w:rsidP="00B42387">
      <w:pPr>
        <w:ind w:left="720"/>
      </w:pPr>
      <w:r>
        <w:t xml:space="preserve">WF screens – </w:t>
      </w:r>
    </w:p>
    <w:p w:rsidR="00B42387" w:rsidRDefault="002D6F4B" w:rsidP="00B42387">
      <w:pPr>
        <w:ind w:left="1440"/>
      </w:pPr>
      <w:proofErr w:type="gramStart"/>
      <w:r>
        <w:t>Select:</w:t>
      </w:r>
      <w:proofErr w:type="gramEnd"/>
      <w:r>
        <w:t xml:space="preserve"> Points, Compare.  </w:t>
      </w:r>
    </w:p>
    <w:p w:rsidR="002D6F4B" w:rsidRDefault="002D6F4B" w:rsidP="00B42387">
      <w:pPr>
        <w:ind w:left="1440"/>
      </w:pPr>
      <w:r>
        <w:t>Points is initial default.</w:t>
      </w:r>
    </w:p>
    <w:p w:rsidR="002D6F4B" w:rsidRDefault="002D6F4B" w:rsidP="00B42387">
      <w:pPr>
        <w:ind w:left="720"/>
      </w:pPr>
      <w:r>
        <w:t>WF&amp;CT Screens -</w:t>
      </w:r>
    </w:p>
    <w:p w:rsidR="00B42387" w:rsidRDefault="002D6F4B" w:rsidP="00B42387">
      <w:pPr>
        <w:ind w:left="1440"/>
      </w:pPr>
      <w:r>
        <w:t xml:space="preserve">Select: Chang Analysis, Summary, M T F (new custom screen name created from Visual Acuity display), Angle K/A, Dysfunctional Lens – PT and Toric check.  </w:t>
      </w:r>
    </w:p>
    <w:p w:rsidR="002D6F4B" w:rsidRDefault="002D6F4B" w:rsidP="00B42387">
      <w:pPr>
        <w:ind w:left="1440"/>
      </w:pPr>
      <w:r>
        <w:t>Dysfunctional Lens – PT is the initial default.</w:t>
      </w:r>
    </w:p>
    <w:p w:rsidR="002D6F4B" w:rsidRDefault="002D6F4B"/>
    <w:p w:rsidR="008E50B0" w:rsidRPr="00B42387" w:rsidRDefault="008E50B0">
      <w:pPr>
        <w:rPr>
          <w:b/>
        </w:rPr>
      </w:pPr>
      <w:r w:rsidRPr="00B42387">
        <w:rPr>
          <w:b/>
        </w:rPr>
        <w:t>Cataract Task Settings:</w:t>
      </w:r>
    </w:p>
    <w:p w:rsidR="008E50B0" w:rsidRDefault="008E50B0">
      <w:r w:rsidRPr="008E50B0">
        <w:lastRenderedPageBreak/>
        <w:drawing>
          <wp:inline distT="0" distB="0" distL="0" distR="0" wp14:anchorId="094F6B49" wp14:editId="3E8B905A">
            <wp:extent cx="5575824" cy="3705225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5000" t="13676" r="25321" b="27635"/>
                    <a:stretch/>
                  </pic:blipFill>
                  <pic:spPr bwMode="auto">
                    <a:xfrm>
                      <a:off x="0" y="0"/>
                      <a:ext cx="5587891" cy="37132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D6F4B" w:rsidRDefault="002D6F4B" w:rsidP="00B42387">
      <w:pPr>
        <w:ind w:left="720"/>
      </w:pPr>
      <w:r>
        <w:t xml:space="preserve">Ensure Toric Check </w:t>
      </w:r>
      <w:proofErr w:type="gramStart"/>
      <w:r>
        <w:t>is selected</w:t>
      </w:r>
      <w:proofErr w:type="gramEnd"/>
      <w:r>
        <w:t xml:space="preserve"> and</w:t>
      </w:r>
      <w:r w:rsidR="00933ADE">
        <w:t xml:space="preserve"> is set at</w:t>
      </w:r>
      <w:r>
        <w:t xml:space="preserve"> item #4.</w:t>
      </w:r>
    </w:p>
    <w:p w:rsidR="008E50B0" w:rsidRDefault="008E50B0"/>
    <w:p w:rsidR="00B42387" w:rsidRPr="00B42387" w:rsidRDefault="00B42387">
      <w:pPr>
        <w:rPr>
          <w:b/>
        </w:rPr>
      </w:pPr>
      <w:r w:rsidRPr="00B42387">
        <w:rPr>
          <w:b/>
        </w:rPr>
        <w:t>DISPLAYS</w:t>
      </w:r>
    </w:p>
    <w:p w:rsidR="008E50B0" w:rsidRPr="00B42387" w:rsidRDefault="008E50B0" w:rsidP="00933ADE">
      <w:pPr>
        <w:spacing w:after="0"/>
        <w:rPr>
          <w:b/>
        </w:rPr>
      </w:pPr>
      <w:r w:rsidRPr="00B42387">
        <w:rPr>
          <w:b/>
        </w:rPr>
        <w:t>DLI-PT:</w:t>
      </w:r>
    </w:p>
    <w:p w:rsidR="008E50B0" w:rsidRDefault="002D6F4B">
      <w:r w:rsidRPr="002D6F4B">
        <w:drawing>
          <wp:inline distT="0" distB="0" distL="0" distR="0" wp14:anchorId="4C05091A" wp14:editId="4E185A18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F4B" w:rsidRDefault="002D6F4B">
      <w:r>
        <w:lastRenderedPageBreak/>
        <w:t>Changes:</w:t>
      </w:r>
    </w:p>
    <w:p w:rsidR="002D6F4B" w:rsidRDefault="002D6F4B" w:rsidP="00B42387">
      <w:pPr>
        <w:ind w:left="720"/>
      </w:pPr>
      <w:r>
        <w:t>Opacity map panel – show eye image</w:t>
      </w:r>
      <w:r w:rsidR="004453E5">
        <w:t xml:space="preserve">, </w:t>
      </w:r>
      <w:r>
        <w:t>limbus</w:t>
      </w:r>
      <w:r w:rsidR="004453E5">
        <w:t xml:space="preserve"> and vertex</w:t>
      </w:r>
      <w:r>
        <w:t>.</w:t>
      </w:r>
    </w:p>
    <w:p w:rsidR="00B42387" w:rsidRDefault="00B42387"/>
    <w:p w:rsidR="008E50B0" w:rsidRPr="00B42387" w:rsidRDefault="008E50B0">
      <w:pPr>
        <w:rPr>
          <w:b/>
        </w:rPr>
      </w:pPr>
      <w:r w:rsidRPr="00B42387">
        <w:rPr>
          <w:b/>
        </w:rPr>
        <w:t>M</w:t>
      </w:r>
      <w:r w:rsidR="00B42387" w:rsidRPr="00B42387">
        <w:rPr>
          <w:b/>
        </w:rPr>
        <w:t xml:space="preserve"> </w:t>
      </w:r>
      <w:r w:rsidRPr="00B42387">
        <w:rPr>
          <w:b/>
        </w:rPr>
        <w:t>T</w:t>
      </w:r>
      <w:r w:rsidR="00B42387" w:rsidRPr="00B42387">
        <w:rPr>
          <w:b/>
        </w:rPr>
        <w:t xml:space="preserve"> </w:t>
      </w:r>
      <w:r w:rsidRPr="00B42387">
        <w:rPr>
          <w:b/>
        </w:rPr>
        <w:t>F:</w:t>
      </w:r>
    </w:p>
    <w:p w:rsidR="008E50B0" w:rsidRDefault="008E50B0">
      <w:r>
        <w:rPr>
          <w:noProof/>
        </w:rPr>
        <w:drawing>
          <wp:inline distT="0" distB="0" distL="0" distR="0" wp14:anchorId="529588E8" wp14:editId="12A3CC88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3E5" w:rsidRDefault="004453E5" w:rsidP="00B42387">
      <w:pPr>
        <w:ind w:left="720"/>
      </w:pPr>
      <w:r>
        <w:t>Set panels to display MTF HO Total.</w:t>
      </w:r>
    </w:p>
    <w:p w:rsidR="008E50B0" w:rsidRPr="00B42387" w:rsidRDefault="008E50B0">
      <w:pPr>
        <w:rPr>
          <w:b/>
        </w:rPr>
      </w:pPr>
      <w:r w:rsidRPr="00B42387">
        <w:rPr>
          <w:b/>
        </w:rPr>
        <w:t>CT Summary:</w:t>
      </w:r>
    </w:p>
    <w:p w:rsidR="008E50B0" w:rsidRDefault="008E50B0">
      <w:r w:rsidRPr="008E50B0">
        <w:lastRenderedPageBreak/>
        <w:drawing>
          <wp:inline distT="0" distB="0" distL="0" distR="0" wp14:anchorId="102DDDBD" wp14:editId="55DD565D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A7E" w:rsidRPr="00F94A7E" w:rsidRDefault="00F94A7E" w:rsidP="00F94A7E">
      <w:pPr>
        <w:rPr>
          <w:b/>
        </w:rPr>
      </w:pPr>
      <w:r w:rsidRPr="00F94A7E">
        <w:rPr>
          <w:b/>
        </w:rPr>
        <w:t>Changes:</w:t>
      </w:r>
    </w:p>
    <w:p w:rsidR="004453E5" w:rsidRDefault="004453E5" w:rsidP="00B42387">
      <w:pPr>
        <w:ind w:left="720"/>
      </w:pPr>
      <w:r>
        <w:t xml:space="preserve">Top left panel – </w:t>
      </w:r>
      <w:r w:rsidR="00B42387">
        <w:t>Axial map, show map, eye image and</w:t>
      </w:r>
      <w:r>
        <w:t xml:space="preserve"> Keratometry overlay</w:t>
      </w:r>
    </w:p>
    <w:p w:rsidR="004453E5" w:rsidRDefault="00F94A7E" w:rsidP="00B42387">
      <w:pPr>
        <w:ind w:left="720"/>
      </w:pPr>
      <w:r>
        <w:t xml:space="preserve">Top </w:t>
      </w:r>
      <w:r w:rsidR="00B42387">
        <w:t>R</w:t>
      </w:r>
      <w:r w:rsidR="004453E5">
        <w:t>ight</w:t>
      </w:r>
      <w:r w:rsidR="00B42387">
        <w:t xml:space="preserve"> panel </w:t>
      </w:r>
      <w:r w:rsidR="00B42387">
        <w:t>–</w:t>
      </w:r>
      <w:r w:rsidR="00B42387">
        <w:t xml:space="preserve"> </w:t>
      </w:r>
      <w:r w:rsidR="004453E5">
        <w:t>Root Mean Square at 4.00 mm zone size</w:t>
      </w:r>
    </w:p>
    <w:p w:rsidR="004453E5" w:rsidRDefault="00F94A7E" w:rsidP="00B42387">
      <w:pPr>
        <w:ind w:left="720"/>
      </w:pPr>
      <w:r>
        <w:t xml:space="preserve">Bottom </w:t>
      </w:r>
      <w:r w:rsidR="00B42387">
        <w:t>L</w:t>
      </w:r>
      <w:r w:rsidR="004453E5">
        <w:t xml:space="preserve">eft panel </w:t>
      </w:r>
      <w:r w:rsidR="00B42387">
        <w:t>–</w:t>
      </w:r>
      <w:r w:rsidR="004453E5">
        <w:t xml:space="preserve"> Visual Acuity Chart, Letter E, size 20/100, with HO Total and a 4.00mm zone size</w:t>
      </w:r>
    </w:p>
    <w:p w:rsidR="004453E5" w:rsidRDefault="00B42387" w:rsidP="00B42387">
      <w:pPr>
        <w:ind w:left="720"/>
      </w:pPr>
      <w:r>
        <w:t>B</w:t>
      </w:r>
      <w:r w:rsidR="004453E5">
        <w:t xml:space="preserve">ottom right panel </w:t>
      </w:r>
      <w:r>
        <w:t>–</w:t>
      </w:r>
      <w:r w:rsidR="004453E5">
        <w:t xml:space="preserve"> Eye Image only.</w:t>
      </w:r>
    </w:p>
    <w:sectPr w:rsidR="004453E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E50B0"/>
    <w:rsid w:val="001A717A"/>
    <w:rsid w:val="002D6F4B"/>
    <w:rsid w:val="004453E5"/>
    <w:rsid w:val="006E5FEA"/>
    <w:rsid w:val="008E50B0"/>
    <w:rsid w:val="00933ADE"/>
    <w:rsid w:val="00B42387"/>
    <w:rsid w:val="00F94A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A84079"/>
  <w15:chartTrackingRefBased/>
  <w15:docId w15:val="{965DC9DD-AC70-4A4B-89CF-94395E4753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293</TotalTime>
  <Pages>4</Pages>
  <Words>135</Words>
  <Characters>772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Andrea Gatz</dc:creator>
  <cp:keywords/>
  <dc:description/>
  <cp:lastModifiedBy>Andrea Gatz</cp:lastModifiedBy>
  <cp:revision>1</cp:revision>
  <dcterms:created xsi:type="dcterms:W3CDTF">2018-03-27T13:58:00Z</dcterms:created>
  <dcterms:modified xsi:type="dcterms:W3CDTF">2018-03-27T18:51:00Z</dcterms:modified>
</cp:coreProperties>
</file>