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323A" w:rsidRDefault="00F8323A">
      <w:r>
        <w:t>Exam workflow:</w:t>
      </w:r>
    </w:p>
    <w:p w:rsidR="00F8323A" w:rsidRDefault="00F8323A"/>
    <w:p w:rsidR="00BA3495" w:rsidRDefault="00F8323A" w:rsidP="00BA3495">
      <w:pPr>
        <w:pStyle w:val="ListParagraph"/>
        <w:numPr>
          <w:ilvl w:val="0"/>
          <w:numId w:val="1"/>
        </w:numPr>
      </w:pPr>
      <w:r>
        <w:t xml:space="preserve">WF exam acquisition – 3 exams captured using new relaxed settings and blink detection. </w:t>
      </w:r>
      <w:r w:rsidR="00BA3495">
        <w:t>The software will give the user 5 capture attempts total and then stop the process, presenting the captured exams using the manual acceptance method below (see step 3).</w:t>
      </w:r>
    </w:p>
    <w:p w:rsidR="00BA3495" w:rsidRDefault="00F8323A" w:rsidP="00BA3495">
      <w:pPr>
        <w:pStyle w:val="ListParagraph"/>
        <w:numPr>
          <w:ilvl w:val="0"/>
          <w:numId w:val="1"/>
        </w:numPr>
      </w:pPr>
      <w:r>
        <w:t>WF exam acceptance – SW will attempt to auto-accept the exam by comparing the 3 captures</w:t>
      </w:r>
      <w:r w:rsidR="00BA3495">
        <w:t xml:space="preserve">. SW </w:t>
      </w:r>
      <w:r>
        <w:t>Reviews the average Total RMS calculated for each and if each exam is within 1.00</w:t>
      </w:r>
      <w:r w:rsidRPr="00BA3495">
        <w:rPr>
          <w:rFonts w:cstheme="minorHAnsi"/>
        </w:rPr>
        <w:t>µ</w:t>
      </w:r>
      <w:r w:rsidR="00BA3495">
        <w:t xml:space="preserve">, the SW selects the exam capture with the median total RMS. </w:t>
      </w:r>
    </w:p>
    <w:p w:rsidR="00BA3495" w:rsidRDefault="00BA3495" w:rsidP="00BA3495">
      <w:pPr>
        <w:pStyle w:val="ListParagraph"/>
        <w:numPr>
          <w:ilvl w:val="0"/>
          <w:numId w:val="1"/>
        </w:numPr>
      </w:pPr>
      <w:r>
        <w:t>If the exams vary greater than 1.00</w:t>
      </w:r>
      <w:r w:rsidRPr="00BA3495">
        <w:rPr>
          <w:rFonts w:cstheme="minorHAnsi"/>
        </w:rPr>
        <w:t>µ</w:t>
      </w:r>
      <w:r>
        <w:t>, the SW will present the points displays for each exam capture and allow the user to select their favorite.  Will need some kind of navigation built in to toggle between the 3 points displays and some kind of GUI to select the favorite.  If you have ideas here, we’re open to them.</w:t>
      </w:r>
    </w:p>
    <w:p w:rsidR="00BA3495" w:rsidRDefault="00BA3495" w:rsidP="00BA3495">
      <w:pPr>
        <w:pStyle w:val="ListParagraph"/>
        <w:numPr>
          <w:ilvl w:val="0"/>
          <w:numId w:val="1"/>
        </w:numPr>
      </w:pPr>
      <w:r>
        <w:t>CT exam acquisition – if user selects the dual exam process, the CT exam acquisition will commence as soon as the 3 WF exams are captured and the WF acceptance will take place after CT and/or color image is acquired.  Otherwise, CT exam acquisition begins with user clicking the CT exam button.</w:t>
      </w:r>
    </w:p>
    <w:p w:rsidR="00BA3495" w:rsidRDefault="00BA3495" w:rsidP="003C098A">
      <w:pPr>
        <w:pStyle w:val="ListParagraph"/>
        <w:numPr>
          <w:ilvl w:val="0"/>
          <w:numId w:val="1"/>
        </w:numPr>
      </w:pPr>
      <w:r>
        <w:t xml:space="preserve">The new Ring coverage analysis occurs for the auto-acceptance. </w:t>
      </w:r>
    </w:p>
    <w:p w:rsidR="00BA3495" w:rsidRDefault="00BA3495" w:rsidP="003C098A">
      <w:pPr>
        <w:pStyle w:val="ListParagraph"/>
        <w:numPr>
          <w:ilvl w:val="0"/>
          <w:numId w:val="1"/>
        </w:numPr>
      </w:pPr>
      <w:r>
        <w:t>Color image is acquired (if selected in Settings).</w:t>
      </w:r>
    </w:p>
    <w:p w:rsidR="00BA3495" w:rsidRDefault="00BA3495" w:rsidP="00BA3495">
      <w:pPr>
        <w:pStyle w:val="ListParagraph"/>
        <w:numPr>
          <w:ilvl w:val="0"/>
          <w:numId w:val="1"/>
        </w:numPr>
      </w:pPr>
      <w:r>
        <w:t>User is presented with the Acquisition Results display as described here.</w:t>
      </w:r>
    </w:p>
    <w:p w:rsidR="00BA3495" w:rsidRDefault="00BA3495"/>
    <w:p w:rsidR="00F8323A" w:rsidRDefault="00F8323A">
      <w:r>
        <w:br w:type="page"/>
      </w:r>
    </w:p>
    <w:p w:rsidR="005147EE" w:rsidRDefault="00471C3E">
      <w:r w:rsidRPr="00471C3E">
        <w:rPr>
          <w:noProof/>
        </w:rPr>
        <w:lastRenderedPageBreak/>
        <w:drawing>
          <wp:anchor distT="0" distB="0" distL="114300" distR="114300" simplePos="0" relativeHeight="251658239" behindDoc="0" locked="0" layoutInCell="1" allowOverlap="1">
            <wp:simplePos x="0" y="0"/>
            <wp:positionH relativeFrom="column">
              <wp:posOffset>-600075</wp:posOffset>
            </wp:positionH>
            <wp:positionV relativeFrom="paragraph">
              <wp:posOffset>-323850</wp:posOffset>
            </wp:positionV>
            <wp:extent cx="7195034" cy="3895725"/>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207075" cy="39022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47EE">
        <w:rPr>
          <w:noProof/>
        </w:rPr>
        <mc:AlternateContent>
          <mc:Choice Requires="wps">
            <w:drawing>
              <wp:anchor distT="0" distB="0" distL="114300" distR="114300" simplePos="0" relativeHeight="251667456" behindDoc="0" locked="0" layoutInCell="1" allowOverlap="1" wp14:anchorId="683A3797" wp14:editId="1C738595">
                <wp:simplePos x="0" y="0"/>
                <wp:positionH relativeFrom="leftMargin">
                  <wp:posOffset>5686425</wp:posOffset>
                </wp:positionH>
                <wp:positionV relativeFrom="paragraph">
                  <wp:posOffset>123190</wp:posOffset>
                </wp:positionV>
                <wp:extent cx="285750" cy="2476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285750" cy="247650"/>
                        </a:xfrm>
                        <a:prstGeom prst="rect">
                          <a:avLst/>
                        </a:prstGeom>
                        <a:solidFill>
                          <a:schemeClr val="lt1"/>
                        </a:solidFill>
                        <a:ln w="6350">
                          <a:solidFill>
                            <a:prstClr val="black"/>
                          </a:solidFill>
                        </a:ln>
                      </wps:spPr>
                      <wps:txbx>
                        <w:txbxContent>
                          <w:p w:rsidR="00380E59" w:rsidRDefault="005147EE" w:rsidP="00380E59">
                            <w:pPr>
                              <w:spacing w:after="0" w:line="240" w:lineRule="auto"/>
                            </w:pPr>
                            <w:r>
                              <w:t>E</w:t>
                            </w:r>
                            <w:r w:rsidR="00380E59" w:rsidRPr="00380E59">
                              <w:t xml:space="preserve"> </w:t>
                            </w:r>
                            <w:r w:rsidR="00380E59">
                              <w:t>Line 1: Time date stamp in smaller font, OD(OS) label in larger font</w:t>
                            </w:r>
                          </w:p>
                          <w:p w:rsidR="005147EE" w:rsidRDefault="005147EE" w:rsidP="005147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3A3797" id="_x0000_t202" coordsize="21600,21600" o:spt="202" path="m,l,21600r21600,l21600,xe">
                <v:stroke joinstyle="miter"/>
                <v:path gradientshapeok="t" o:connecttype="rect"/>
              </v:shapetype>
              <v:shape id="Text Box 6" o:spid="_x0000_s1026" type="#_x0000_t202" style="position:absolute;margin-left:447.75pt;margin-top:9.7pt;width:22.5pt;height:19.5pt;z-index:25166745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" fillcolor="white [3201]" strokeweight=".5pt">
                <v:textbox>
                  <w:txbxContent>
                    <w:p w:rsidR="00380E59" w:rsidRDefault="005147EE" w:rsidP="00380E59">
                      <w:pPr>
                        <w:spacing w:after="0" w:line="240" w:lineRule="auto"/>
                      </w:pPr>
                      <w:r>
                        <w:t>E</w:t>
                      </w:r>
                      <w:r w:rsidR="00380E59" w:rsidRPr="00380E59">
                        <w:t xml:space="preserve"> </w:t>
                      </w:r>
                      <w:r w:rsidR="00380E59">
                        <w:t>Line 1: Time date stamp in smaller font, OD(OS) label in larger font</w:t>
                      </w:r>
                    </w:p>
                    <w:p w:rsidR="005147EE" w:rsidRDefault="005147EE" w:rsidP="005147EE"/>
                  </w:txbxContent>
                </v:textbox>
                <w10:wrap anchorx="margin"/>
              </v:shape>
            </w:pict>
          </mc:Fallback>
        </mc:AlternateContent>
      </w:r>
      <w:r w:rsidR="005147EE">
        <w:rPr>
          <w:noProof/>
        </w:rPr>
        <mc:AlternateContent>
          <mc:Choice Requires="wps">
            <w:drawing>
              <wp:anchor distT="0" distB="0" distL="114300" distR="114300" simplePos="0" relativeHeight="251665408" behindDoc="0" locked="0" layoutInCell="1" allowOverlap="1" wp14:anchorId="51F8D2B0" wp14:editId="51B78FEA">
                <wp:simplePos x="0" y="0"/>
                <wp:positionH relativeFrom="leftMargin">
                  <wp:posOffset>4286250</wp:posOffset>
                </wp:positionH>
                <wp:positionV relativeFrom="paragraph">
                  <wp:posOffset>1590040</wp:posOffset>
                </wp:positionV>
                <wp:extent cx="285750" cy="24765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285750" cy="247650"/>
                        </a:xfrm>
                        <a:prstGeom prst="rect">
                          <a:avLst/>
                        </a:prstGeom>
                        <a:solidFill>
                          <a:schemeClr val="lt1"/>
                        </a:solidFill>
                        <a:ln w="6350">
                          <a:solidFill>
                            <a:prstClr val="black"/>
                          </a:solidFill>
                        </a:ln>
                      </wps:spPr>
                      <wps:txbx>
                        <w:txbxContent>
                          <w:p w:rsidR="005147EE" w:rsidRDefault="005147EE" w:rsidP="005147EE">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F8D2B0" id="Text Box 5" o:spid="_x0000_s1027" type="#_x0000_t202" style="position:absolute;margin-left:337.5pt;margin-top:125.2pt;width:22.5pt;height:19.5pt;z-index:25166540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" fillcolor="white [3201]" strokeweight=".5pt">
                <v:textbox>
                  <w:txbxContent>
                    <w:p w:rsidR="005147EE" w:rsidRDefault="005147EE" w:rsidP="005147EE">
                      <w:r>
                        <w:t>D</w:t>
                      </w:r>
                    </w:p>
                  </w:txbxContent>
                </v:textbox>
                <w10:wrap anchorx="margin"/>
              </v:shape>
            </w:pict>
          </mc:Fallback>
        </mc:AlternateContent>
      </w:r>
      <w:r w:rsidR="005147EE">
        <w:rPr>
          <w:noProof/>
        </w:rPr>
        <mc:AlternateContent>
          <mc:Choice Requires="wps">
            <w:drawing>
              <wp:anchor distT="0" distB="0" distL="114300" distR="114300" simplePos="0" relativeHeight="251663360" behindDoc="0" locked="0" layoutInCell="1" allowOverlap="1" wp14:anchorId="51F8D2B0" wp14:editId="51B78FEA">
                <wp:simplePos x="0" y="0"/>
                <wp:positionH relativeFrom="margin">
                  <wp:posOffset>3276600</wp:posOffset>
                </wp:positionH>
                <wp:positionV relativeFrom="paragraph">
                  <wp:posOffset>-10160</wp:posOffset>
                </wp:positionV>
                <wp:extent cx="285750" cy="2381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285750" cy="238125"/>
                        </a:xfrm>
                        <a:prstGeom prst="rect">
                          <a:avLst/>
                        </a:prstGeom>
                        <a:solidFill>
                          <a:schemeClr val="lt1"/>
                        </a:solidFill>
                        <a:ln w="6350">
                          <a:solidFill>
                            <a:prstClr val="black"/>
                          </a:solidFill>
                        </a:ln>
                      </wps:spPr>
                      <wps:txbx>
                        <w:txbxContent>
                          <w:p w:rsidR="005147EE" w:rsidRDefault="005147EE" w:rsidP="005147EE">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8D2B0" id="Text Box 4" o:spid="_x0000_s1028" type="#_x0000_t202" style="position:absolute;margin-left:258pt;margin-top:-.8pt;width:22.5pt;height:18.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" fillcolor="white [3201]" strokeweight=".5pt">
                <v:textbox>
                  <w:txbxContent>
                    <w:p w:rsidR="005147EE" w:rsidRDefault="005147EE" w:rsidP="005147EE">
                      <w:r>
                        <w:t>C</w:t>
                      </w:r>
                    </w:p>
                  </w:txbxContent>
                </v:textbox>
                <w10:wrap anchorx="margin"/>
              </v:shape>
            </w:pict>
          </mc:Fallback>
        </mc:AlternateContent>
      </w:r>
      <w:r w:rsidR="005147EE">
        <w:rPr>
          <w:noProof/>
        </w:rPr>
        <mc:AlternateContent>
          <mc:Choice Requires="wps">
            <w:drawing>
              <wp:anchor distT="0" distB="0" distL="114300" distR="114300" simplePos="0" relativeHeight="251661312" behindDoc="0" locked="0" layoutInCell="1" allowOverlap="1" wp14:anchorId="51F8D2B0" wp14:editId="51B78FEA">
                <wp:simplePos x="0" y="0"/>
                <wp:positionH relativeFrom="leftMargin">
                  <wp:posOffset>685800</wp:posOffset>
                </wp:positionH>
                <wp:positionV relativeFrom="paragraph">
                  <wp:posOffset>1656715</wp:posOffset>
                </wp:positionV>
                <wp:extent cx="285750" cy="24765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285750" cy="247650"/>
                        </a:xfrm>
                        <a:prstGeom prst="rect">
                          <a:avLst/>
                        </a:prstGeom>
                        <a:solidFill>
                          <a:schemeClr val="lt1"/>
                        </a:solidFill>
                        <a:ln w="6350">
                          <a:solidFill>
                            <a:prstClr val="black"/>
                          </a:solidFill>
                        </a:ln>
                      </wps:spPr>
                      <wps:txbx>
                        <w:txbxContent>
                          <w:p w:rsidR="005147EE" w:rsidRDefault="005147EE" w:rsidP="005147E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F8D2B0" id="Text Box 3" o:spid="_x0000_s1029" type="#_x0000_t202" style="position:absolute;margin-left:54pt;margin-top:130.45pt;width:22.5pt;height:19.5pt;z-index:25166131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" fillcolor="white [3201]" strokeweight=".5pt">
                <v:textbox>
                  <w:txbxContent>
                    <w:p w:rsidR="005147EE" w:rsidRDefault="005147EE" w:rsidP="005147EE">
                      <w:r>
                        <w:t>B</w:t>
                      </w:r>
                    </w:p>
                  </w:txbxContent>
                </v:textbox>
                <w10:wrap anchorx="margin"/>
              </v:shape>
            </w:pict>
          </mc:Fallback>
        </mc:AlternateContent>
      </w:r>
      <w:r w:rsidR="005147EE">
        <w:rPr>
          <w:noProof/>
        </w:rPr>
        <mc:AlternateContent>
          <mc:Choice Requires="wps">
            <w:drawing>
              <wp:anchor distT="0" distB="0" distL="114300" distR="114300" simplePos="0" relativeHeight="251659264" behindDoc="0" locked="0" layoutInCell="1" allowOverlap="1">
                <wp:simplePos x="0" y="0"/>
                <wp:positionH relativeFrom="leftMargin">
                  <wp:posOffset>666750</wp:posOffset>
                </wp:positionH>
                <wp:positionV relativeFrom="paragraph">
                  <wp:posOffset>-210185</wp:posOffset>
                </wp:positionV>
                <wp:extent cx="285750" cy="2476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285750" cy="247650"/>
                        </a:xfrm>
                        <a:prstGeom prst="rect">
                          <a:avLst/>
                        </a:prstGeom>
                        <a:solidFill>
                          <a:schemeClr val="lt1"/>
                        </a:solidFill>
                        <a:ln w="6350">
                          <a:solidFill>
                            <a:prstClr val="black"/>
                          </a:solidFill>
                        </a:ln>
                      </wps:spPr>
                      <wps:txbx>
                        <w:txbxContent>
                          <w:p w:rsidR="005147EE" w:rsidRDefault="005147E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 o:spid="_x0000_s1030" type="#_x0000_t202" style="position:absolute;margin-left:52.5pt;margin-top:-16.55pt;width:22.5pt;height:19.5pt;z-index:25165926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" fillcolor="white [3201]" strokeweight=".5pt">
                <v:textbox>
                  <w:txbxContent>
                    <w:p w:rsidR="005147EE" w:rsidRDefault="005147EE">
                      <w:r>
                        <w:t>A</w:t>
                      </w:r>
                    </w:p>
                  </w:txbxContent>
                </v:textbox>
                <w10:wrap anchorx="margin"/>
              </v:shape>
            </w:pict>
          </mc:Fallback>
        </mc:AlternateContent>
      </w:r>
    </w:p>
    <w:p w:rsidR="005147EE" w:rsidRDefault="005147EE"/>
    <w:p w:rsidR="005147EE" w:rsidRDefault="005147EE"/>
    <w:p w:rsidR="00380E59" w:rsidRDefault="00380E59" w:rsidP="00380E59">
      <w:pPr>
        <w:spacing w:after="0" w:line="240" w:lineRule="auto"/>
      </w:pPr>
      <w:r>
        <w:t>Line 1: Time date stamp in smaller font, OD(OS) label in larger font</w:t>
      </w:r>
    </w:p>
    <w:p w:rsidR="005147EE" w:rsidRDefault="005147EE"/>
    <w:p w:rsidR="00837B08" w:rsidRDefault="00837B08"/>
    <w:p w:rsidR="005147EE" w:rsidRDefault="005147EE"/>
    <w:p w:rsidR="005147EE" w:rsidRDefault="005147EE"/>
    <w:p w:rsidR="005147EE" w:rsidRDefault="005147EE"/>
    <w:p w:rsidR="005147EE" w:rsidRDefault="005147EE"/>
    <w:p w:rsidR="005147EE" w:rsidRDefault="005147EE"/>
    <w:p w:rsidR="005147EE" w:rsidRDefault="005147EE"/>
    <w:p w:rsidR="005147EE" w:rsidRDefault="005147EE"/>
    <w:p w:rsidR="005147EE" w:rsidRDefault="005147EE" w:rsidP="005147EE">
      <w:pPr>
        <w:spacing w:after="0" w:line="240" w:lineRule="auto"/>
      </w:pPr>
      <w:r>
        <w:t>Acquisition Results Display</w:t>
      </w:r>
      <w:r w:rsidR="009960D3">
        <w:t>, Dual Exam</w:t>
      </w:r>
      <w:r>
        <w:t>:</w:t>
      </w:r>
    </w:p>
    <w:p w:rsidR="00F8323A" w:rsidRDefault="00F8323A" w:rsidP="005147EE">
      <w:pPr>
        <w:spacing w:after="0" w:line="240" w:lineRule="auto"/>
      </w:pPr>
    </w:p>
    <w:p w:rsidR="005147EE" w:rsidRDefault="005147EE" w:rsidP="005147EE">
      <w:pPr>
        <w:spacing w:after="0" w:line="240" w:lineRule="auto"/>
      </w:pPr>
      <w:r>
        <w:t>Panel A: WF eye image with entry points pattern.</w:t>
      </w:r>
    </w:p>
    <w:p w:rsidR="005147EE" w:rsidRDefault="005147EE" w:rsidP="005147EE">
      <w:pPr>
        <w:spacing w:after="0" w:line="240" w:lineRule="auto"/>
      </w:pPr>
      <w:r>
        <w:tab/>
        <w:t xml:space="preserve">Change the colors for the entry points to Green for good points and Red for rejected points.  Include both sets of 128 points on one eye if possible.  The dots will likely overlap. </w:t>
      </w:r>
    </w:p>
    <w:p w:rsidR="005147EE" w:rsidRDefault="005147EE" w:rsidP="005147EE">
      <w:pPr>
        <w:spacing w:after="0" w:line="240" w:lineRule="auto"/>
      </w:pPr>
    </w:p>
    <w:p w:rsidR="005147EE" w:rsidRDefault="005147EE" w:rsidP="005147EE">
      <w:pPr>
        <w:spacing w:after="0" w:line="240" w:lineRule="auto"/>
      </w:pPr>
      <w:r>
        <w:t>Panel B: CT eye image with rings shown.</w:t>
      </w:r>
    </w:p>
    <w:p w:rsidR="005147EE" w:rsidRDefault="005147EE" w:rsidP="005147EE">
      <w:pPr>
        <w:spacing w:after="0" w:line="240" w:lineRule="auto"/>
      </w:pPr>
    </w:p>
    <w:p w:rsidR="005147EE" w:rsidRDefault="005147EE" w:rsidP="005147EE">
      <w:pPr>
        <w:spacing w:after="0" w:line="240" w:lineRule="auto"/>
      </w:pPr>
      <w:r>
        <w:t>Panel C: WF Exam Acquisition Details:</w:t>
      </w:r>
    </w:p>
    <w:p w:rsidR="005147EE" w:rsidRDefault="005147EE" w:rsidP="00F8323A">
      <w:pPr>
        <w:spacing w:after="0" w:line="240" w:lineRule="auto"/>
        <w:ind w:left="720"/>
      </w:pPr>
      <w:r>
        <w:t xml:space="preserve">Line 1: </w:t>
      </w:r>
      <w:r w:rsidR="00380E59">
        <w:t>Time</w:t>
      </w:r>
      <w:r>
        <w:t xml:space="preserve"> date stamp in smaller font, OD(OS) label in larger font</w:t>
      </w:r>
      <w:r w:rsidR="00380E59">
        <w:t>. Continue to flag red if manually edited OD(OS).</w:t>
      </w:r>
    </w:p>
    <w:p w:rsidR="005147EE" w:rsidRDefault="005147EE" w:rsidP="00F8323A">
      <w:pPr>
        <w:spacing w:after="0" w:line="240" w:lineRule="auto"/>
        <w:ind w:left="720"/>
      </w:pPr>
      <w:r>
        <w:t>Line2: Indicate whether Auto-Acceptance by SW or Manual-Acceptance by user, and which WF exam capture is used and how many total were captured and analyzed.</w:t>
      </w:r>
    </w:p>
    <w:p w:rsidR="005147EE" w:rsidRDefault="005147EE" w:rsidP="00F8323A">
      <w:pPr>
        <w:spacing w:after="0" w:line="240" w:lineRule="auto"/>
        <w:ind w:left="720"/>
      </w:pPr>
      <w:r>
        <w:t>Line3: Centration method</w:t>
      </w:r>
    </w:p>
    <w:p w:rsidR="005147EE" w:rsidRDefault="005147EE" w:rsidP="00F8323A">
      <w:pPr>
        <w:spacing w:after="0" w:line="240" w:lineRule="auto"/>
        <w:ind w:left="720"/>
      </w:pPr>
      <w:r>
        <w:t xml:space="preserve">Line4: Pupil / Scan size.  Indicate if the pupil size </w:t>
      </w:r>
      <w:r w:rsidR="00380E59">
        <w:t>measured was larger than 6.00mm by flagging it with red font.</w:t>
      </w:r>
    </w:p>
    <w:p w:rsidR="00380E59" w:rsidRDefault="00380E59" w:rsidP="00F8323A">
      <w:pPr>
        <w:spacing w:after="0" w:line="240" w:lineRule="auto"/>
        <w:ind w:left="720"/>
      </w:pPr>
      <w:r>
        <w:t>Line 5: Tracey Refraction measure with color coding as in past versions.</w:t>
      </w:r>
    </w:p>
    <w:p w:rsidR="00380E59" w:rsidRDefault="00380E59" w:rsidP="005147EE">
      <w:pPr>
        <w:spacing w:after="0" w:line="240" w:lineRule="auto"/>
      </w:pPr>
    </w:p>
    <w:p w:rsidR="00380E59" w:rsidRDefault="00380E59" w:rsidP="005147EE">
      <w:pPr>
        <w:spacing w:after="0" w:line="240" w:lineRule="auto"/>
      </w:pPr>
      <w:r>
        <w:t>Panel D: CT Exam Acquisition Details:</w:t>
      </w:r>
    </w:p>
    <w:p w:rsidR="00380E59" w:rsidRDefault="00380E59" w:rsidP="00F8323A">
      <w:pPr>
        <w:spacing w:after="0" w:line="240" w:lineRule="auto"/>
        <w:ind w:left="720"/>
      </w:pPr>
      <w:r>
        <w:t>Line 1: Time date stamp in smaller font, OD(OS) label in larger font. Continue to flag red if manually edited OD(OS).</w:t>
      </w:r>
    </w:p>
    <w:p w:rsidR="00380E59" w:rsidRDefault="00380E59" w:rsidP="00F8323A">
      <w:pPr>
        <w:spacing w:after="0" w:line="240" w:lineRule="auto"/>
        <w:ind w:left="720"/>
      </w:pPr>
      <w:r>
        <w:t>Line2: Indicate the result of the ring analysis (I’m not familiar with how this is implemented so I’m not sure what to include here.</w:t>
      </w:r>
      <w:r w:rsidR="00644093">
        <w:t xml:space="preserve"> If there is an auto acceptance method vs a manual acceptance, it should indicate here which one was used.</w:t>
      </w:r>
      <w:r>
        <w:t>)</w:t>
      </w:r>
    </w:p>
    <w:p w:rsidR="00380E59" w:rsidRDefault="00380E59" w:rsidP="00F8323A">
      <w:pPr>
        <w:spacing w:after="0" w:line="240" w:lineRule="auto"/>
        <w:ind w:left="720"/>
      </w:pPr>
      <w:r>
        <w:t xml:space="preserve">Line3: Ks as selected in Settings (WF, Refractive or </w:t>
      </w:r>
      <w:proofErr w:type="spellStart"/>
      <w:r>
        <w:t>SimK</w:t>
      </w:r>
      <w:proofErr w:type="spellEnd"/>
      <w:r>
        <w:t>). We’ll need to add WF Ks as an option to display where Ks are displayed – I need to create another requirement for this).</w:t>
      </w:r>
    </w:p>
    <w:p w:rsidR="00380E59" w:rsidRDefault="00380E59" w:rsidP="00380E59">
      <w:pPr>
        <w:spacing w:after="0" w:line="240" w:lineRule="auto"/>
      </w:pPr>
    </w:p>
    <w:p w:rsidR="00380E59" w:rsidRDefault="00380E59" w:rsidP="00380E59">
      <w:pPr>
        <w:spacing w:after="0" w:line="240" w:lineRule="auto"/>
      </w:pPr>
      <w:r>
        <w:lastRenderedPageBreak/>
        <w:t>Panel E: New Eye icon</w:t>
      </w:r>
    </w:p>
    <w:p w:rsidR="00380E59" w:rsidRDefault="00380E59" w:rsidP="00F8323A">
      <w:pPr>
        <w:spacing w:after="0" w:line="240" w:lineRule="auto"/>
        <w:ind w:left="720"/>
        <w:rPr>
          <w:rFonts w:cstheme="minorHAnsi"/>
        </w:rPr>
      </w:pPr>
    </w:p>
    <w:tbl>
      <w:tblPr>
        <w:tblStyle w:val="TableGrid"/>
        <w:tblW w:w="0" w:type="auto"/>
        <w:tblLook w:val="04A0" w:firstRow="1" w:lastRow="0" w:firstColumn="1" w:lastColumn="0" w:noHBand="0" w:noVBand="1"/>
      </w:tblPr>
      <w:tblGrid>
        <w:gridCol w:w="3116"/>
        <w:gridCol w:w="3117"/>
        <w:gridCol w:w="3117"/>
      </w:tblGrid>
      <w:tr w:rsidR="00471C3E" w:rsidTr="00471C3E">
        <w:trPr>
          <w:trHeight w:val="278"/>
        </w:trPr>
        <w:tc>
          <w:tcPr>
            <w:tcW w:w="3116" w:type="dxa"/>
          </w:tcPr>
          <w:p w:rsidR="00471C3E" w:rsidRDefault="00471C3E" w:rsidP="005147EE">
            <w:r>
              <w:t>If</w:t>
            </w:r>
          </w:p>
        </w:tc>
        <w:tc>
          <w:tcPr>
            <w:tcW w:w="3117" w:type="dxa"/>
          </w:tcPr>
          <w:p w:rsidR="00471C3E" w:rsidRDefault="00471C3E" w:rsidP="005147EE">
            <w:r>
              <w:t>And if</w:t>
            </w:r>
          </w:p>
        </w:tc>
        <w:tc>
          <w:tcPr>
            <w:tcW w:w="3117" w:type="dxa"/>
          </w:tcPr>
          <w:p w:rsidR="00471C3E" w:rsidRDefault="00471C3E" w:rsidP="005147EE">
            <w:r>
              <w:t>Display</w:t>
            </w:r>
          </w:p>
        </w:tc>
      </w:tr>
      <w:tr w:rsidR="00471C3E" w:rsidTr="00471C3E">
        <w:trPr>
          <w:trHeight w:val="278"/>
        </w:trPr>
        <w:tc>
          <w:tcPr>
            <w:tcW w:w="3116" w:type="dxa"/>
          </w:tcPr>
          <w:p w:rsidR="00471C3E" w:rsidRDefault="00471C3E" w:rsidP="005147EE">
            <w:r w:rsidRPr="009960D3">
              <w:rPr>
                <w:color w:val="00B050"/>
              </w:rPr>
              <w:t xml:space="preserve">Cornea HO &lt;0.100 </w:t>
            </w:r>
            <w:r w:rsidRPr="009960D3">
              <w:rPr>
                <w:rFonts w:cstheme="minorHAnsi"/>
                <w:color w:val="00B050"/>
              </w:rPr>
              <w:t>µ</w:t>
            </w:r>
          </w:p>
        </w:tc>
        <w:tc>
          <w:tcPr>
            <w:tcW w:w="3117" w:type="dxa"/>
          </w:tcPr>
          <w:p w:rsidR="00471C3E" w:rsidRPr="009960D3" w:rsidRDefault="00471C3E" w:rsidP="005147EE">
            <w:pPr>
              <w:rPr>
                <w:color w:val="00B050"/>
              </w:rPr>
            </w:pPr>
            <w:r w:rsidRPr="009960D3">
              <w:rPr>
                <w:color w:val="00B050"/>
              </w:rPr>
              <w:t xml:space="preserve">Internal HO </w:t>
            </w:r>
            <w:r w:rsidRPr="009960D3">
              <w:rPr>
                <w:color w:val="00B050"/>
              </w:rPr>
              <w:t xml:space="preserve">&lt;0.100 </w:t>
            </w:r>
            <w:r w:rsidRPr="009960D3">
              <w:rPr>
                <w:rFonts w:cstheme="minorHAnsi"/>
                <w:color w:val="00B050"/>
              </w:rPr>
              <w:t>µ</w:t>
            </w:r>
          </w:p>
        </w:tc>
        <w:tc>
          <w:tcPr>
            <w:tcW w:w="3117" w:type="dxa"/>
          </w:tcPr>
          <w:p w:rsidR="00471C3E" w:rsidRDefault="00471C3E" w:rsidP="005147EE">
            <w:r>
              <w:t>CG-IG.png</w:t>
            </w:r>
          </w:p>
        </w:tc>
      </w:tr>
      <w:tr w:rsidR="00471C3E" w:rsidTr="00471C3E">
        <w:trPr>
          <w:trHeight w:val="278"/>
        </w:trPr>
        <w:tc>
          <w:tcPr>
            <w:tcW w:w="3116" w:type="dxa"/>
          </w:tcPr>
          <w:p w:rsidR="00471C3E" w:rsidRPr="009960D3" w:rsidRDefault="00471C3E" w:rsidP="005147EE">
            <w:pPr>
              <w:rPr>
                <w:color w:val="00B050"/>
              </w:rPr>
            </w:pPr>
            <w:r w:rsidRPr="009960D3">
              <w:rPr>
                <w:color w:val="00B050"/>
              </w:rPr>
              <w:t xml:space="preserve">Cornea HO &lt;0.100 </w:t>
            </w:r>
            <w:r w:rsidRPr="009960D3">
              <w:rPr>
                <w:rFonts w:cstheme="minorHAnsi"/>
                <w:color w:val="00B050"/>
              </w:rPr>
              <w:t>µ</w:t>
            </w:r>
          </w:p>
        </w:tc>
        <w:tc>
          <w:tcPr>
            <w:tcW w:w="3117" w:type="dxa"/>
          </w:tcPr>
          <w:p w:rsidR="00471C3E" w:rsidRPr="009960D3" w:rsidRDefault="00471C3E" w:rsidP="005147EE">
            <w:pPr>
              <w:rPr>
                <w:color w:val="FFD966" w:themeColor="accent4" w:themeTint="99"/>
              </w:rPr>
            </w:pPr>
            <w:r w:rsidRPr="009960D3">
              <w:rPr>
                <w:color w:val="FFD966" w:themeColor="accent4" w:themeTint="99"/>
              </w:rPr>
              <w:t xml:space="preserve">Internal HO </w:t>
            </w:r>
            <w:r w:rsidRPr="009960D3">
              <w:rPr>
                <w:color w:val="FFD966" w:themeColor="accent4" w:themeTint="99"/>
              </w:rPr>
              <w:t>&gt;=0.100</w:t>
            </w:r>
            <w:r w:rsidRPr="009960D3">
              <w:rPr>
                <w:rFonts w:cstheme="minorHAnsi"/>
                <w:color w:val="FFD966" w:themeColor="accent4" w:themeTint="99"/>
              </w:rPr>
              <w:t>µ</w:t>
            </w:r>
            <w:r w:rsidRPr="009960D3">
              <w:rPr>
                <w:color w:val="FFD966" w:themeColor="accent4" w:themeTint="99"/>
              </w:rPr>
              <w:t xml:space="preserve"> and &lt;0.200</w:t>
            </w:r>
            <w:r w:rsidRPr="009960D3">
              <w:rPr>
                <w:rFonts w:cstheme="minorHAnsi"/>
                <w:color w:val="FFD966" w:themeColor="accent4" w:themeTint="99"/>
              </w:rPr>
              <w:t>µ</w:t>
            </w:r>
          </w:p>
        </w:tc>
        <w:tc>
          <w:tcPr>
            <w:tcW w:w="3117" w:type="dxa"/>
          </w:tcPr>
          <w:p w:rsidR="00471C3E" w:rsidRDefault="00471C3E" w:rsidP="005147EE">
            <w:r>
              <w:t>CG-IY.png</w:t>
            </w:r>
          </w:p>
        </w:tc>
      </w:tr>
      <w:tr w:rsidR="00471C3E" w:rsidTr="00471C3E">
        <w:trPr>
          <w:trHeight w:val="278"/>
        </w:trPr>
        <w:tc>
          <w:tcPr>
            <w:tcW w:w="3116" w:type="dxa"/>
          </w:tcPr>
          <w:p w:rsidR="00471C3E" w:rsidRPr="009960D3" w:rsidRDefault="00471C3E" w:rsidP="00471C3E">
            <w:pPr>
              <w:rPr>
                <w:color w:val="00B050"/>
              </w:rPr>
            </w:pPr>
            <w:r w:rsidRPr="009960D3">
              <w:rPr>
                <w:color w:val="00B050"/>
              </w:rPr>
              <w:t xml:space="preserve">Cornea HO &lt;0.100 </w:t>
            </w:r>
            <w:r w:rsidRPr="009960D3">
              <w:rPr>
                <w:rFonts w:cstheme="minorHAnsi"/>
                <w:color w:val="00B050"/>
              </w:rPr>
              <w:t>µ</w:t>
            </w:r>
          </w:p>
        </w:tc>
        <w:tc>
          <w:tcPr>
            <w:tcW w:w="3117" w:type="dxa"/>
          </w:tcPr>
          <w:p w:rsidR="00471C3E" w:rsidRPr="009960D3" w:rsidRDefault="00471C3E" w:rsidP="00471C3E">
            <w:pPr>
              <w:rPr>
                <w:color w:val="FF0000"/>
              </w:rPr>
            </w:pPr>
            <w:r w:rsidRPr="009960D3">
              <w:rPr>
                <w:color w:val="FF0000"/>
              </w:rPr>
              <w:t xml:space="preserve">Internal HO </w:t>
            </w:r>
            <w:r w:rsidRPr="009960D3">
              <w:rPr>
                <w:rFonts w:cstheme="minorHAnsi"/>
                <w:color w:val="FF0000"/>
              </w:rPr>
              <w:t>&gt;=0.200µ</w:t>
            </w:r>
          </w:p>
        </w:tc>
        <w:tc>
          <w:tcPr>
            <w:tcW w:w="3117" w:type="dxa"/>
          </w:tcPr>
          <w:p w:rsidR="00471C3E" w:rsidRDefault="00471C3E" w:rsidP="00471C3E">
            <w:r>
              <w:t>CG-IR.png</w:t>
            </w:r>
          </w:p>
        </w:tc>
      </w:tr>
      <w:tr w:rsidR="00471C3E" w:rsidTr="00471C3E">
        <w:trPr>
          <w:trHeight w:val="278"/>
        </w:trPr>
        <w:tc>
          <w:tcPr>
            <w:tcW w:w="3116" w:type="dxa"/>
          </w:tcPr>
          <w:p w:rsidR="00471C3E" w:rsidRPr="009960D3" w:rsidRDefault="00471C3E" w:rsidP="00471C3E">
            <w:pPr>
              <w:rPr>
                <w:color w:val="FFD966" w:themeColor="accent4" w:themeTint="99"/>
              </w:rPr>
            </w:pPr>
            <w:r w:rsidRPr="009960D3">
              <w:rPr>
                <w:color w:val="FFD966" w:themeColor="accent4" w:themeTint="99"/>
              </w:rPr>
              <w:t xml:space="preserve">Cornea HO </w:t>
            </w:r>
            <w:r w:rsidRPr="009960D3">
              <w:rPr>
                <w:color w:val="FFD966" w:themeColor="accent4" w:themeTint="99"/>
              </w:rPr>
              <w:t>&gt;=0.100</w:t>
            </w:r>
            <w:r w:rsidRPr="009960D3">
              <w:rPr>
                <w:rFonts w:cstheme="minorHAnsi"/>
                <w:color w:val="FFD966" w:themeColor="accent4" w:themeTint="99"/>
              </w:rPr>
              <w:t>µ</w:t>
            </w:r>
            <w:r w:rsidRPr="009960D3">
              <w:rPr>
                <w:color w:val="FFD966" w:themeColor="accent4" w:themeTint="99"/>
              </w:rPr>
              <w:t xml:space="preserve"> and &lt;0.200</w:t>
            </w:r>
            <w:r w:rsidRPr="009960D3">
              <w:rPr>
                <w:rFonts w:cstheme="minorHAnsi"/>
                <w:color w:val="FFD966" w:themeColor="accent4" w:themeTint="99"/>
              </w:rPr>
              <w:t>µ</w:t>
            </w:r>
          </w:p>
        </w:tc>
        <w:tc>
          <w:tcPr>
            <w:tcW w:w="3117" w:type="dxa"/>
          </w:tcPr>
          <w:p w:rsidR="00471C3E" w:rsidRPr="009960D3" w:rsidRDefault="00471C3E" w:rsidP="00471C3E">
            <w:pPr>
              <w:rPr>
                <w:color w:val="00B050"/>
              </w:rPr>
            </w:pPr>
            <w:r w:rsidRPr="009960D3">
              <w:rPr>
                <w:color w:val="00B050"/>
              </w:rPr>
              <w:t xml:space="preserve">Internal HO &lt;0.100 </w:t>
            </w:r>
            <w:r w:rsidRPr="009960D3">
              <w:rPr>
                <w:rFonts w:cstheme="minorHAnsi"/>
                <w:color w:val="00B050"/>
              </w:rPr>
              <w:t>µ</w:t>
            </w:r>
          </w:p>
        </w:tc>
        <w:tc>
          <w:tcPr>
            <w:tcW w:w="3117" w:type="dxa"/>
          </w:tcPr>
          <w:p w:rsidR="00471C3E" w:rsidRDefault="00471C3E" w:rsidP="00471C3E">
            <w:r>
              <w:t>CY-IG.png</w:t>
            </w:r>
          </w:p>
        </w:tc>
      </w:tr>
      <w:tr w:rsidR="00471C3E" w:rsidTr="00471C3E">
        <w:trPr>
          <w:trHeight w:val="278"/>
        </w:trPr>
        <w:tc>
          <w:tcPr>
            <w:tcW w:w="3116" w:type="dxa"/>
          </w:tcPr>
          <w:p w:rsidR="00471C3E" w:rsidRPr="009960D3" w:rsidRDefault="00471C3E" w:rsidP="00471C3E">
            <w:pPr>
              <w:rPr>
                <w:color w:val="FF0000"/>
              </w:rPr>
            </w:pPr>
            <w:r w:rsidRPr="009960D3">
              <w:rPr>
                <w:color w:val="FF0000"/>
              </w:rPr>
              <w:t xml:space="preserve">Cornea HO </w:t>
            </w:r>
            <w:r w:rsidRPr="009960D3">
              <w:rPr>
                <w:rFonts w:cstheme="minorHAnsi"/>
                <w:color w:val="FF0000"/>
              </w:rPr>
              <w:t>&gt;=0.200µ</w:t>
            </w:r>
          </w:p>
        </w:tc>
        <w:tc>
          <w:tcPr>
            <w:tcW w:w="3117" w:type="dxa"/>
          </w:tcPr>
          <w:p w:rsidR="00471C3E" w:rsidRPr="009960D3" w:rsidRDefault="00471C3E" w:rsidP="00471C3E">
            <w:pPr>
              <w:rPr>
                <w:color w:val="00B050"/>
              </w:rPr>
            </w:pPr>
            <w:r w:rsidRPr="009960D3">
              <w:rPr>
                <w:color w:val="00B050"/>
              </w:rPr>
              <w:t xml:space="preserve">Internal HO &lt;0.100 </w:t>
            </w:r>
            <w:r w:rsidRPr="009960D3">
              <w:rPr>
                <w:rFonts w:cstheme="minorHAnsi"/>
                <w:color w:val="00B050"/>
              </w:rPr>
              <w:t>µ</w:t>
            </w:r>
          </w:p>
        </w:tc>
        <w:tc>
          <w:tcPr>
            <w:tcW w:w="3117" w:type="dxa"/>
          </w:tcPr>
          <w:p w:rsidR="00471C3E" w:rsidRDefault="00471C3E" w:rsidP="00471C3E">
            <w:r>
              <w:t>CR-IG.png</w:t>
            </w:r>
          </w:p>
        </w:tc>
      </w:tr>
      <w:tr w:rsidR="00471C3E" w:rsidTr="00471C3E">
        <w:trPr>
          <w:trHeight w:val="278"/>
        </w:trPr>
        <w:tc>
          <w:tcPr>
            <w:tcW w:w="3116" w:type="dxa"/>
          </w:tcPr>
          <w:p w:rsidR="00471C3E" w:rsidRPr="009960D3" w:rsidRDefault="00471C3E" w:rsidP="00471C3E">
            <w:pPr>
              <w:rPr>
                <w:color w:val="FFD966" w:themeColor="accent4" w:themeTint="99"/>
              </w:rPr>
            </w:pPr>
            <w:r w:rsidRPr="009960D3">
              <w:rPr>
                <w:color w:val="FFD966" w:themeColor="accent4" w:themeTint="99"/>
              </w:rPr>
              <w:t xml:space="preserve">Cornea HO </w:t>
            </w:r>
            <w:r w:rsidRPr="009960D3">
              <w:rPr>
                <w:color w:val="FFD966" w:themeColor="accent4" w:themeTint="99"/>
              </w:rPr>
              <w:t>&gt;=0.100</w:t>
            </w:r>
            <w:r w:rsidRPr="009960D3">
              <w:rPr>
                <w:rFonts w:cstheme="minorHAnsi"/>
                <w:color w:val="FFD966" w:themeColor="accent4" w:themeTint="99"/>
              </w:rPr>
              <w:t>µ</w:t>
            </w:r>
            <w:r w:rsidRPr="009960D3">
              <w:rPr>
                <w:color w:val="FFD966" w:themeColor="accent4" w:themeTint="99"/>
              </w:rPr>
              <w:t xml:space="preserve"> and &lt;0.200</w:t>
            </w:r>
            <w:r w:rsidRPr="009960D3">
              <w:rPr>
                <w:rFonts w:cstheme="minorHAnsi"/>
                <w:color w:val="FFD966" w:themeColor="accent4" w:themeTint="99"/>
              </w:rPr>
              <w:t>µ</w:t>
            </w:r>
          </w:p>
        </w:tc>
        <w:tc>
          <w:tcPr>
            <w:tcW w:w="3117" w:type="dxa"/>
          </w:tcPr>
          <w:p w:rsidR="00471C3E" w:rsidRPr="009960D3" w:rsidRDefault="00471C3E" w:rsidP="00471C3E">
            <w:pPr>
              <w:rPr>
                <w:color w:val="FFD966" w:themeColor="accent4" w:themeTint="99"/>
              </w:rPr>
            </w:pPr>
            <w:r w:rsidRPr="009960D3">
              <w:rPr>
                <w:color w:val="FFD966" w:themeColor="accent4" w:themeTint="99"/>
              </w:rPr>
              <w:t xml:space="preserve">Internal HO </w:t>
            </w:r>
            <w:r w:rsidRPr="009960D3">
              <w:rPr>
                <w:color w:val="FFD966" w:themeColor="accent4" w:themeTint="99"/>
              </w:rPr>
              <w:t>&gt;=0.100</w:t>
            </w:r>
            <w:r w:rsidRPr="009960D3">
              <w:rPr>
                <w:rFonts w:cstheme="minorHAnsi"/>
                <w:color w:val="FFD966" w:themeColor="accent4" w:themeTint="99"/>
              </w:rPr>
              <w:t>µ</w:t>
            </w:r>
            <w:r w:rsidRPr="009960D3">
              <w:rPr>
                <w:color w:val="FFD966" w:themeColor="accent4" w:themeTint="99"/>
              </w:rPr>
              <w:t xml:space="preserve"> and &lt;0.200</w:t>
            </w:r>
            <w:r w:rsidRPr="009960D3">
              <w:rPr>
                <w:rFonts w:cstheme="minorHAnsi"/>
                <w:color w:val="FFD966" w:themeColor="accent4" w:themeTint="99"/>
              </w:rPr>
              <w:t>µ</w:t>
            </w:r>
          </w:p>
        </w:tc>
        <w:tc>
          <w:tcPr>
            <w:tcW w:w="3117" w:type="dxa"/>
          </w:tcPr>
          <w:p w:rsidR="00471C3E" w:rsidRDefault="00471C3E" w:rsidP="00471C3E">
            <w:r>
              <w:t>CY-IY.png</w:t>
            </w:r>
          </w:p>
        </w:tc>
      </w:tr>
      <w:tr w:rsidR="00471C3E" w:rsidTr="00471C3E">
        <w:trPr>
          <w:trHeight w:val="278"/>
        </w:trPr>
        <w:tc>
          <w:tcPr>
            <w:tcW w:w="3116" w:type="dxa"/>
          </w:tcPr>
          <w:p w:rsidR="00471C3E" w:rsidRPr="009960D3" w:rsidRDefault="00471C3E" w:rsidP="00471C3E">
            <w:pPr>
              <w:rPr>
                <w:color w:val="FFD966" w:themeColor="accent4" w:themeTint="99"/>
              </w:rPr>
            </w:pPr>
            <w:r w:rsidRPr="009960D3">
              <w:rPr>
                <w:color w:val="FFD966" w:themeColor="accent4" w:themeTint="99"/>
              </w:rPr>
              <w:t>Cornea HO &gt;=0.100</w:t>
            </w:r>
            <w:r w:rsidRPr="009960D3">
              <w:rPr>
                <w:rFonts w:cstheme="minorHAnsi"/>
                <w:color w:val="FFD966" w:themeColor="accent4" w:themeTint="99"/>
              </w:rPr>
              <w:t>µ</w:t>
            </w:r>
            <w:r w:rsidRPr="009960D3">
              <w:rPr>
                <w:color w:val="FFD966" w:themeColor="accent4" w:themeTint="99"/>
              </w:rPr>
              <w:t xml:space="preserve"> and &lt;0.200</w:t>
            </w:r>
            <w:r w:rsidRPr="009960D3">
              <w:rPr>
                <w:rFonts w:cstheme="minorHAnsi"/>
                <w:color w:val="FFD966" w:themeColor="accent4" w:themeTint="99"/>
              </w:rPr>
              <w:t>µ</w:t>
            </w:r>
          </w:p>
        </w:tc>
        <w:tc>
          <w:tcPr>
            <w:tcW w:w="3117" w:type="dxa"/>
          </w:tcPr>
          <w:p w:rsidR="00471C3E" w:rsidRPr="009960D3" w:rsidRDefault="00471C3E" w:rsidP="00471C3E">
            <w:pPr>
              <w:rPr>
                <w:color w:val="FF0000"/>
              </w:rPr>
            </w:pPr>
            <w:r w:rsidRPr="009960D3">
              <w:rPr>
                <w:color w:val="FF0000"/>
              </w:rPr>
              <w:t xml:space="preserve">Internal HO </w:t>
            </w:r>
            <w:r w:rsidRPr="009960D3">
              <w:rPr>
                <w:rFonts w:cstheme="minorHAnsi"/>
                <w:color w:val="FF0000"/>
              </w:rPr>
              <w:t>&gt;=0.200µ</w:t>
            </w:r>
          </w:p>
        </w:tc>
        <w:tc>
          <w:tcPr>
            <w:tcW w:w="3117" w:type="dxa"/>
          </w:tcPr>
          <w:p w:rsidR="00471C3E" w:rsidRDefault="00471C3E" w:rsidP="00471C3E">
            <w:r>
              <w:t>CY-IR.png</w:t>
            </w:r>
          </w:p>
        </w:tc>
      </w:tr>
      <w:tr w:rsidR="00471C3E" w:rsidTr="00471C3E">
        <w:trPr>
          <w:trHeight w:val="278"/>
        </w:trPr>
        <w:tc>
          <w:tcPr>
            <w:tcW w:w="3116" w:type="dxa"/>
          </w:tcPr>
          <w:p w:rsidR="00471C3E" w:rsidRPr="009960D3" w:rsidRDefault="00471C3E" w:rsidP="00471C3E">
            <w:pPr>
              <w:rPr>
                <w:color w:val="FF0000"/>
              </w:rPr>
            </w:pPr>
            <w:r w:rsidRPr="009960D3">
              <w:rPr>
                <w:color w:val="FF0000"/>
              </w:rPr>
              <w:t xml:space="preserve">Cornea HO </w:t>
            </w:r>
            <w:r w:rsidRPr="009960D3">
              <w:rPr>
                <w:rFonts w:cstheme="minorHAnsi"/>
                <w:color w:val="FF0000"/>
              </w:rPr>
              <w:t>&gt;=0.200µ</w:t>
            </w:r>
          </w:p>
        </w:tc>
        <w:tc>
          <w:tcPr>
            <w:tcW w:w="3117" w:type="dxa"/>
          </w:tcPr>
          <w:p w:rsidR="00471C3E" w:rsidRPr="009960D3" w:rsidRDefault="00471C3E" w:rsidP="00471C3E">
            <w:pPr>
              <w:rPr>
                <w:color w:val="FFD966" w:themeColor="accent4" w:themeTint="99"/>
              </w:rPr>
            </w:pPr>
            <w:r w:rsidRPr="009960D3">
              <w:rPr>
                <w:color w:val="FFD966" w:themeColor="accent4" w:themeTint="99"/>
              </w:rPr>
              <w:t>Internal HO &gt;=0.100</w:t>
            </w:r>
            <w:r w:rsidRPr="009960D3">
              <w:rPr>
                <w:rFonts w:cstheme="minorHAnsi"/>
                <w:color w:val="FFD966" w:themeColor="accent4" w:themeTint="99"/>
              </w:rPr>
              <w:t>µ</w:t>
            </w:r>
            <w:r w:rsidRPr="009960D3">
              <w:rPr>
                <w:color w:val="FFD966" w:themeColor="accent4" w:themeTint="99"/>
              </w:rPr>
              <w:t xml:space="preserve"> and &lt;0.200</w:t>
            </w:r>
            <w:r w:rsidRPr="009960D3">
              <w:rPr>
                <w:rFonts w:cstheme="minorHAnsi"/>
                <w:color w:val="FFD966" w:themeColor="accent4" w:themeTint="99"/>
              </w:rPr>
              <w:t>µ</w:t>
            </w:r>
          </w:p>
        </w:tc>
        <w:tc>
          <w:tcPr>
            <w:tcW w:w="3117" w:type="dxa"/>
          </w:tcPr>
          <w:p w:rsidR="00471C3E" w:rsidRDefault="00471C3E" w:rsidP="00471C3E">
            <w:r>
              <w:t>CR-IY.png</w:t>
            </w:r>
          </w:p>
        </w:tc>
      </w:tr>
      <w:tr w:rsidR="00471C3E" w:rsidTr="00471C3E">
        <w:trPr>
          <w:trHeight w:val="278"/>
        </w:trPr>
        <w:tc>
          <w:tcPr>
            <w:tcW w:w="3116" w:type="dxa"/>
          </w:tcPr>
          <w:p w:rsidR="00471C3E" w:rsidRPr="009960D3" w:rsidRDefault="00471C3E" w:rsidP="00471C3E">
            <w:pPr>
              <w:rPr>
                <w:color w:val="FF0000"/>
              </w:rPr>
            </w:pPr>
            <w:r w:rsidRPr="009960D3">
              <w:rPr>
                <w:color w:val="FF0000"/>
              </w:rPr>
              <w:t xml:space="preserve">Cornea HO </w:t>
            </w:r>
            <w:r w:rsidRPr="009960D3">
              <w:rPr>
                <w:rFonts w:cstheme="minorHAnsi"/>
                <w:color w:val="FF0000"/>
              </w:rPr>
              <w:t>&gt;=0.200µ</w:t>
            </w:r>
          </w:p>
        </w:tc>
        <w:tc>
          <w:tcPr>
            <w:tcW w:w="3117" w:type="dxa"/>
          </w:tcPr>
          <w:p w:rsidR="00471C3E" w:rsidRPr="009960D3" w:rsidRDefault="00471C3E" w:rsidP="00471C3E">
            <w:pPr>
              <w:rPr>
                <w:color w:val="FF0000"/>
              </w:rPr>
            </w:pPr>
            <w:r w:rsidRPr="009960D3">
              <w:rPr>
                <w:color w:val="FF0000"/>
              </w:rPr>
              <w:t xml:space="preserve">Internal HO </w:t>
            </w:r>
            <w:r w:rsidRPr="009960D3">
              <w:rPr>
                <w:rFonts w:cstheme="minorHAnsi"/>
                <w:color w:val="FF0000"/>
              </w:rPr>
              <w:t>&gt;=0.200µ</w:t>
            </w:r>
          </w:p>
        </w:tc>
        <w:tc>
          <w:tcPr>
            <w:tcW w:w="3117" w:type="dxa"/>
          </w:tcPr>
          <w:p w:rsidR="00471C3E" w:rsidRDefault="00471C3E" w:rsidP="00471C3E">
            <w:r>
              <w:t>CR-IR.png</w:t>
            </w:r>
          </w:p>
        </w:tc>
      </w:tr>
    </w:tbl>
    <w:p w:rsidR="005147EE" w:rsidRDefault="005147EE" w:rsidP="005147EE">
      <w:pPr>
        <w:spacing w:after="0" w:line="240" w:lineRule="auto"/>
      </w:pPr>
    </w:p>
    <w:p w:rsidR="00F8323A" w:rsidRDefault="00F8323A" w:rsidP="005147EE">
      <w:pPr>
        <w:spacing w:after="0" w:line="240" w:lineRule="auto"/>
      </w:pPr>
    </w:p>
    <w:p w:rsidR="00F8323A" w:rsidRDefault="00F8323A" w:rsidP="005147EE">
      <w:pPr>
        <w:spacing w:after="0" w:line="240" w:lineRule="auto"/>
      </w:pPr>
      <w:r>
        <w:t>The Navigation bar along the right should have only one display option as Summary which will go to the new Summary display.</w:t>
      </w:r>
    </w:p>
    <w:p w:rsidR="009960D3" w:rsidRDefault="009960D3" w:rsidP="005147EE">
      <w:pPr>
        <w:spacing w:after="0" w:line="240" w:lineRule="auto"/>
      </w:pPr>
    </w:p>
    <w:p w:rsidR="009960D3" w:rsidRDefault="009960D3" w:rsidP="005147EE">
      <w:pPr>
        <w:spacing w:after="0" w:line="240" w:lineRule="auto"/>
      </w:pPr>
    </w:p>
    <w:p w:rsidR="00D753A0" w:rsidRDefault="00E5490A" w:rsidP="009960D3">
      <w:pPr>
        <w:spacing w:after="0" w:line="240" w:lineRule="auto"/>
      </w:pPr>
      <w:r w:rsidRPr="009960D3">
        <w:drawing>
          <wp:anchor distT="0" distB="0" distL="114300" distR="114300" simplePos="0" relativeHeight="251668480" behindDoc="0" locked="0" layoutInCell="1" allowOverlap="1">
            <wp:simplePos x="0" y="0"/>
            <wp:positionH relativeFrom="margin">
              <wp:posOffset>-304800</wp:posOffset>
            </wp:positionH>
            <wp:positionV relativeFrom="paragraph">
              <wp:posOffset>172720</wp:posOffset>
            </wp:positionV>
            <wp:extent cx="6841490" cy="369849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42371" cy="3698974"/>
                    </a:xfrm>
                    <a:prstGeom prst="rect">
                      <a:avLst/>
                    </a:prstGeom>
                  </pic:spPr>
                </pic:pic>
              </a:graphicData>
            </a:graphic>
            <wp14:sizeRelH relativeFrom="margin">
              <wp14:pctWidth>0</wp14:pctWidth>
            </wp14:sizeRelH>
            <wp14:sizeRelV relativeFrom="margin">
              <wp14:pctHeight>0</wp14:pctHeight>
            </wp14:sizeRelV>
          </wp:anchor>
        </w:drawing>
      </w:r>
      <w:r w:rsidR="009960D3">
        <w:t xml:space="preserve">Acquisition Results Display, </w:t>
      </w:r>
      <w:r w:rsidR="009960D3">
        <w:t>WF</w:t>
      </w:r>
      <w:r w:rsidR="009960D3">
        <w:t xml:space="preserve"> Exam:</w:t>
      </w:r>
    </w:p>
    <w:p w:rsidR="00E5490A" w:rsidRDefault="00E5490A" w:rsidP="009960D3">
      <w:pPr>
        <w:spacing w:after="0" w:line="240" w:lineRule="auto"/>
      </w:pPr>
    </w:p>
    <w:p w:rsidR="00E5490A" w:rsidRDefault="00E5490A" w:rsidP="009960D3">
      <w:pPr>
        <w:spacing w:after="0" w:line="240" w:lineRule="auto"/>
      </w:pPr>
    </w:p>
    <w:p w:rsidR="00E5490A" w:rsidRDefault="00E5490A" w:rsidP="009960D3">
      <w:pPr>
        <w:spacing w:after="0" w:line="240" w:lineRule="auto"/>
      </w:pPr>
      <w:r w:rsidRPr="00E5490A">
        <mc:AlternateContent>
          <mc:Choice Requires="wps">
            <w:drawing>
              <wp:anchor distT="0" distB="0" distL="114300" distR="114300" simplePos="0" relativeHeight="251680768" behindDoc="0" locked="0" layoutInCell="1" allowOverlap="1" wp14:anchorId="18A2F7BE" wp14:editId="3F06ED0B">
                <wp:simplePos x="0" y="0"/>
                <wp:positionH relativeFrom="leftMargin">
                  <wp:posOffset>5934075</wp:posOffset>
                </wp:positionH>
                <wp:positionV relativeFrom="paragraph">
                  <wp:posOffset>364490</wp:posOffset>
                </wp:positionV>
                <wp:extent cx="285750" cy="24765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285750" cy="247650"/>
                        </a:xfrm>
                        <a:prstGeom prst="rect">
                          <a:avLst/>
                        </a:prstGeom>
                        <a:solidFill>
                          <a:schemeClr val="lt1"/>
                        </a:solidFill>
                        <a:ln w="6350">
                          <a:solidFill>
                            <a:prstClr val="black"/>
                          </a:solidFill>
                        </a:ln>
                      </wps:spPr>
                      <wps:txbx>
                        <w:txbxContent>
                          <w:p w:rsidR="00E5490A" w:rsidRDefault="00E5490A" w:rsidP="00E5490A">
                            <w:pPr>
                              <w:spacing w:after="0" w:line="240" w:lineRule="auto"/>
                            </w:pPr>
                            <w:r>
                              <w:t>E</w:t>
                            </w:r>
                            <w:r w:rsidRPr="00380E59">
                              <w:t xml:space="preserve"> </w:t>
                            </w:r>
                            <w:r>
                              <w:t>Line 1: Time date stamp in smaller font, OD(OS) label in larger font</w:t>
                            </w:r>
                          </w:p>
                          <w:p w:rsidR="00E5490A" w:rsidRDefault="00E5490A" w:rsidP="00E549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A2F7BE" id="Text Box 19" o:spid="_x0000_s1031" type="#_x0000_t202" style="position:absolute;margin-left:467.25pt;margin-top:28.7pt;width:22.5pt;height:19.5pt;z-index:25168076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" fillcolor="white [3201]" strokeweight=".5pt">
                <v:textbox>
                  <w:txbxContent>
                    <w:p w:rsidR="00E5490A" w:rsidRDefault="00E5490A" w:rsidP="00E5490A">
                      <w:pPr>
                        <w:spacing w:after="0" w:line="240" w:lineRule="auto"/>
                      </w:pPr>
                      <w:r>
                        <w:t>E</w:t>
                      </w:r>
                      <w:r w:rsidRPr="00380E59">
                        <w:t xml:space="preserve"> </w:t>
                      </w:r>
                      <w:r>
                        <w:t>Line 1: Time date stamp in smaller font, OD(OS) label in larger font</w:t>
                      </w:r>
                    </w:p>
                    <w:p w:rsidR="00E5490A" w:rsidRDefault="00E5490A" w:rsidP="00E5490A"/>
                  </w:txbxContent>
                </v:textbox>
                <w10:wrap anchorx="margin"/>
              </v:shape>
            </w:pict>
          </mc:Fallback>
        </mc:AlternateContent>
      </w:r>
      <w:r w:rsidRPr="00E5490A">
        <mc:AlternateContent>
          <mc:Choice Requires="wps">
            <w:drawing>
              <wp:anchor distT="0" distB="0" distL="114300" distR="114300" simplePos="0" relativeHeight="251676672" behindDoc="0" locked="0" layoutInCell="1" allowOverlap="1" wp14:anchorId="4CEAED6B" wp14:editId="6BA30320">
                <wp:simplePos x="0" y="0"/>
                <wp:positionH relativeFrom="leftMargin">
                  <wp:posOffset>914400</wp:posOffset>
                </wp:positionH>
                <wp:positionV relativeFrom="paragraph">
                  <wp:posOffset>31115</wp:posOffset>
                </wp:positionV>
                <wp:extent cx="285750" cy="2476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85750" cy="247650"/>
                        </a:xfrm>
                        <a:prstGeom prst="rect">
                          <a:avLst/>
                        </a:prstGeom>
                        <a:solidFill>
                          <a:schemeClr val="lt1"/>
                        </a:solidFill>
                        <a:ln w="6350">
                          <a:solidFill>
                            <a:prstClr val="black"/>
                          </a:solidFill>
                        </a:ln>
                      </wps:spPr>
                      <wps:txbx>
                        <w:txbxContent>
                          <w:p w:rsidR="00E5490A" w:rsidRDefault="00E5490A" w:rsidP="00E5490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AED6B" id="Text Box 15" o:spid="_x0000_s1032" type="#_x0000_t202" style="position:absolute;margin-left:1in;margin-top:2.45pt;width:22.5pt;height:19.5pt;z-index:25167667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" fillcolor="white [3201]" strokeweight=".5pt">
                <v:textbox>
                  <w:txbxContent>
                    <w:p w:rsidR="00E5490A" w:rsidRDefault="00E5490A" w:rsidP="00E5490A">
                      <w:r>
                        <w:t>A</w:t>
                      </w:r>
                    </w:p>
                  </w:txbxContent>
                </v:textbox>
                <w10:wrap anchorx="margin"/>
              </v:shape>
            </w:pict>
          </mc:Fallback>
        </mc:AlternateContent>
      </w:r>
      <w:r w:rsidRPr="00E5490A">
        <mc:AlternateContent>
          <mc:Choice Requires="wps">
            <w:drawing>
              <wp:anchor distT="0" distB="0" distL="114300" distR="114300" simplePos="0" relativeHeight="251677696" behindDoc="0" locked="0" layoutInCell="1" allowOverlap="1" wp14:anchorId="2CA68006" wp14:editId="0A8A3A1A">
                <wp:simplePos x="0" y="0"/>
                <wp:positionH relativeFrom="leftMargin">
                  <wp:posOffset>933450</wp:posOffset>
                </wp:positionH>
                <wp:positionV relativeFrom="paragraph">
                  <wp:posOffset>1898015</wp:posOffset>
                </wp:positionV>
                <wp:extent cx="285750" cy="247650"/>
                <wp:effectExtent l="0" t="0" r="19050" b="19050"/>
                <wp:wrapNone/>
                <wp:docPr id="16" name="Text Box 16"/>
                <wp:cNvGraphicFramePr/>
                <a:graphic xmlns:a="http://schemas.openxmlformats.org/drawingml/2006/main">
                  <a:graphicData uri="http://schemas.microsoft.com/office/word/2010/wordprocessingShape">
                    <wps:wsp>
                      <wps:cNvSpPr txBox="1"/>
                      <wps:spPr>
                        <a:xfrm>
                          <a:off x="0" y="0"/>
                          <a:ext cx="285750" cy="247650"/>
                        </a:xfrm>
                        <a:prstGeom prst="rect">
                          <a:avLst/>
                        </a:prstGeom>
                        <a:solidFill>
                          <a:schemeClr val="lt1"/>
                        </a:solidFill>
                        <a:ln w="6350">
                          <a:solidFill>
                            <a:prstClr val="black"/>
                          </a:solidFill>
                        </a:ln>
                      </wps:spPr>
                      <wps:txbx>
                        <w:txbxContent>
                          <w:p w:rsidR="00E5490A" w:rsidRDefault="00E5490A" w:rsidP="00E5490A">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A68006" id="Text Box 16" o:spid="_x0000_s1033" type="#_x0000_t202" style="position:absolute;margin-left:73.5pt;margin-top:149.45pt;width:22.5pt;height:19.5pt;z-index:25167769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" fillcolor="white [3201]" strokeweight=".5pt">
                <v:textbox>
                  <w:txbxContent>
                    <w:p w:rsidR="00E5490A" w:rsidRDefault="00E5490A" w:rsidP="00E5490A">
                      <w:r>
                        <w:t>B</w:t>
                      </w:r>
                    </w:p>
                  </w:txbxContent>
                </v:textbox>
                <w10:wrap anchorx="margin"/>
              </v:shape>
            </w:pict>
          </mc:Fallback>
        </mc:AlternateContent>
      </w:r>
    </w:p>
    <w:p w:rsidR="00E5490A" w:rsidRDefault="00E5490A" w:rsidP="009960D3">
      <w:pPr>
        <w:spacing w:after="0" w:line="240" w:lineRule="auto"/>
      </w:pPr>
      <w:r w:rsidRPr="00E5490A">
        <mc:AlternateContent>
          <mc:Choice Requires="wps">
            <w:drawing>
              <wp:anchor distT="0" distB="0" distL="114300" distR="114300" simplePos="0" relativeHeight="251678720" behindDoc="0" locked="0" layoutInCell="1" allowOverlap="1" wp14:anchorId="02A4D471" wp14:editId="0876A3D5">
                <wp:simplePos x="0" y="0"/>
                <wp:positionH relativeFrom="margin">
                  <wp:posOffset>3552825</wp:posOffset>
                </wp:positionH>
                <wp:positionV relativeFrom="paragraph">
                  <wp:posOffset>3810</wp:posOffset>
                </wp:positionV>
                <wp:extent cx="285750" cy="23812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285750" cy="238125"/>
                        </a:xfrm>
                        <a:prstGeom prst="rect">
                          <a:avLst/>
                        </a:prstGeom>
                        <a:solidFill>
                          <a:schemeClr val="lt1"/>
                        </a:solidFill>
                        <a:ln w="6350">
                          <a:solidFill>
                            <a:prstClr val="black"/>
                          </a:solidFill>
                        </a:ln>
                      </wps:spPr>
                      <wps:txbx>
                        <w:txbxContent>
                          <w:p w:rsidR="00E5490A" w:rsidRDefault="00E5490A" w:rsidP="00E5490A">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4D471" id="Text Box 17" o:spid="_x0000_s1034" type="#_x0000_t202" style="position:absolute;margin-left:279.75pt;margin-top:.3pt;width:22.5pt;height:18.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" fillcolor="white [3201]" strokeweight=".5pt">
                <v:textbox>
                  <w:txbxContent>
                    <w:p w:rsidR="00E5490A" w:rsidRDefault="00E5490A" w:rsidP="00E5490A">
                      <w:r>
                        <w:t>C</w:t>
                      </w:r>
                    </w:p>
                  </w:txbxContent>
                </v:textbox>
                <w10:wrap anchorx="margin"/>
              </v:shape>
            </w:pict>
          </mc:Fallback>
        </mc:AlternateContent>
      </w:r>
    </w:p>
    <w:p w:rsidR="00E5490A" w:rsidRDefault="00E5490A" w:rsidP="009960D3">
      <w:pPr>
        <w:spacing w:after="0" w:line="240" w:lineRule="auto"/>
      </w:pPr>
    </w:p>
    <w:p w:rsidR="00E5490A" w:rsidRDefault="00E5490A" w:rsidP="009960D3">
      <w:pPr>
        <w:spacing w:after="0" w:line="240" w:lineRule="auto"/>
      </w:pPr>
    </w:p>
    <w:p w:rsidR="00E5490A" w:rsidRDefault="00E5490A" w:rsidP="009960D3">
      <w:pPr>
        <w:spacing w:after="0" w:line="240" w:lineRule="auto"/>
      </w:pPr>
    </w:p>
    <w:p w:rsidR="00E5490A" w:rsidRDefault="00E5490A" w:rsidP="009960D3">
      <w:pPr>
        <w:spacing w:after="0" w:line="240" w:lineRule="auto"/>
      </w:pPr>
    </w:p>
    <w:p w:rsidR="00E5490A" w:rsidRDefault="00E5490A" w:rsidP="009960D3">
      <w:pPr>
        <w:spacing w:after="0" w:line="240" w:lineRule="auto"/>
      </w:pPr>
    </w:p>
    <w:p w:rsidR="00E5490A" w:rsidRDefault="00E5490A" w:rsidP="009960D3">
      <w:pPr>
        <w:spacing w:after="0" w:line="240" w:lineRule="auto"/>
      </w:pPr>
    </w:p>
    <w:p w:rsidR="00E5490A" w:rsidRDefault="00E5490A" w:rsidP="009960D3">
      <w:pPr>
        <w:spacing w:after="0" w:line="240" w:lineRule="auto"/>
      </w:pPr>
    </w:p>
    <w:p w:rsidR="00E5490A" w:rsidRDefault="00E5490A" w:rsidP="009960D3">
      <w:pPr>
        <w:spacing w:after="0" w:line="240" w:lineRule="auto"/>
      </w:pPr>
    </w:p>
    <w:p w:rsidR="00E5490A" w:rsidRDefault="00E5490A" w:rsidP="009960D3">
      <w:pPr>
        <w:spacing w:after="0" w:line="240" w:lineRule="auto"/>
      </w:pPr>
      <w:r w:rsidRPr="00E5490A">
        <mc:AlternateContent>
          <mc:Choice Requires="wps">
            <w:drawing>
              <wp:anchor distT="0" distB="0" distL="114300" distR="114300" simplePos="0" relativeHeight="251679744" behindDoc="0" locked="0" layoutInCell="1" allowOverlap="1" wp14:anchorId="73C12ACC" wp14:editId="5493C939">
                <wp:simplePos x="0" y="0"/>
                <wp:positionH relativeFrom="leftMargin">
                  <wp:posOffset>4914900</wp:posOffset>
                </wp:positionH>
                <wp:positionV relativeFrom="paragraph">
                  <wp:posOffset>21590</wp:posOffset>
                </wp:positionV>
                <wp:extent cx="285750" cy="2476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285750" cy="247650"/>
                        </a:xfrm>
                        <a:prstGeom prst="rect">
                          <a:avLst/>
                        </a:prstGeom>
                        <a:solidFill>
                          <a:schemeClr val="lt1"/>
                        </a:solidFill>
                        <a:ln w="6350">
                          <a:solidFill>
                            <a:prstClr val="black"/>
                          </a:solidFill>
                        </a:ln>
                      </wps:spPr>
                      <wps:txbx>
                        <w:txbxContent>
                          <w:p w:rsidR="00E5490A" w:rsidRDefault="00E5490A" w:rsidP="00E5490A">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12ACC" id="Text Box 18" o:spid="_x0000_s1035" type="#_x0000_t202" style="position:absolute;margin-left:387pt;margin-top:1.7pt;width:22.5pt;height:19.5pt;z-index:25167974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" fillcolor="white [3201]" strokeweight=".5pt">
                <v:textbox>
                  <w:txbxContent>
                    <w:p w:rsidR="00E5490A" w:rsidRDefault="00E5490A" w:rsidP="00E5490A">
                      <w:r>
                        <w:t>D</w:t>
                      </w:r>
                    </w:p>
                  </w:txbxContent>
                </v:textbox>
                <w10:wrap anchorx="margin"/>
              </v:shape>
            </w:pict>
          </mc:Fallback>
        </mc:AlternateContent>
      </w:r>
    </w:p>
    <w:p w:rsidR="00E5490A" w:rsidRDefault="00E5490A" w:rsidP="009960D3">
      <w:pPr>
        <w:spacing w:after="0" w:line="240" w:lineRule="auto"/>
      </w:pPr>
    </w:p>
    <w:p w:rsidR="00E5490A" w:rsidRDefault="00E5490A" w:rsidP="009960D3">
      <w:pPr>
        <w:spacing w:after="0" w:line="240" w:lineRule="auto"/>
      </w:pPr>
    </w:p>
    <w:p w:rsidR="00E5490A" w:rsidRDefault="00E5490A" w:rsidP="009960D3">
      <w:pPr>
        <w:spacing w:after="0" w:line="240" w:lineRule="auto"/>
      </w:pPr>
    </w:p>
    <w:p w:rsidR="00E5490A" w:rsidRDefault="00E5490A" w:rsidP="009960D3">
      <w:pPr>
        <w:spacing w:after="0" w:line="240" w:lineRule="auto"/>
      </w:pPr>
    </w:p>
    <w:p w:rsidR="00D753A0" w:rsidRDefault="00D753A0" w:rsidP="009960D3">
      <w:pPr>
        <w:spacing w:after="0" w:line="240" w:lineRule="auto"/>
      </w:pPr>
    </w:p>
    <w:p w:rsidR="00D753A0" w:rsidRDefault="00D753A0" w:rsidP="009960D3">
      <w:pPr>
        <w:spacing w:after="0" w:line="240" w:lineRule="auto"/>
      </w:pPr>
    </w:p>
    <w:p w:rsidR="00D753A0" w:rsidRDefault="00D753A0" w:rsidP="009960D3">
      <w:pPr>
        <w:spacing w:after="0" w:line="240" w:lineRule="auto"/>
      </w:pPr>
    </w:p>
    <w:p w:rsidR="00E5490A" w:rsidRDefault="00E5490A" w:rsidP="009960D3">
      <w:pPr>
        <w:spacing w:after="0" w:line="240" w:lineRule="auto"/>
      </w:pPr>
    </w:p>
    <w:p w:rsidR="00E5490A" w:rsidRDefault="00E5490A" w:rsidP="009960D3">
      <w:pPr>
        <w:spacing w:after="0" w:line="240" w:lineRule="auto"/>
      </w:pPr>
    </w:p>
    <w:p w:rsidR="009960D3" w:rsidRDefault="009960D3" w:rsidP="009960D3">
      <w:pPr>
        <w:spacing w:after="0" w:line="240" w:lineRule="auto"/>
      </w:pPr>
    </w:p>
    <w:p w:rsidR="009960D3" w:rsidRDefault="009960D3" w:rsidP="009960D3">
      <w:pPr>
        <w:spacing w:after="0" w:line="240" w:lineRule="auto"/>
      </w:pPr>
      <w:r>
        <w:lastRenderedPageBreak/>
        <w:t>Panel A: WF eye image with entry points pattern.</w:t>
      </w:r>
    </w:p>
    <w:p w:rsidR="009960D3" w:rsidRDefault="009960D3" w:rsidP="00D753A0">
      <w:pPr>
        <w:spacing w:after="0" w:line="240" w:lineRule="auto"/>
        <w:ind w:left="720" w:hanging="720"/>
      </w:pPr>
      <w:r>
        <w:tab/>
        <w:t xml:space="preserve">Change the colors for the entry points to Green for good points and Red for rejected points.  Include both sets of 128 points on one eye if possible.  The dots will likely overlap. </w:t>
      </w:r>
    </w:p>
    <w:p w:rsidR="009960D3" w:rsidRDefault="009960D3" w:rsidP="009960D3">
      <w:pPr>
        <w:spacing w:after="0" w:line="240" w:lineRule="auto"/>
      </w:pPr>
    </w:p>
    <w:p w:rsidR="009960D3" w:rsidRDefault="009960D3" w:rsidP="009960D3">
      <w:pPr>
        <w:spacing w:after="0" w:line="240" w:lineRule="auto"/>
      </w:pPr>
      <w:r>
        <w:t xml:space="preserve">Panel B: </w:t>
      </w:r>
      <w:r w:rsidR="00E5490A">
        <w:t xml:space="preserve">NoExam.png </w:t>
      </w:r>
      <w:bookmarkStart w:id="0" w:name="_GoBack"/>
      <w:bookmarkEnd w:id="0"/>
      <w:r w:rsidR="00E5490A">
        <w:t>displayed in the panel to indicate there is no CT eye exam to display</w:t>
      </w:r>
      <w:r>
        <w:t>.</w:t>
      </w:r>
    </w:p>
    <w:p w:rsidR="009960D3" w:rsidRDefault="009960D3" w:rsidP="009960D3">
      <w:pPr>
        <w:spacing w:after="0" w:line="240" w:lineRule="auto"/>
      </w:pPr>
    </w:p>
    <w:p w:rsidR="009960D3" w:rsidRDefault="009960D3" w:rsidP="009960D3">
      <w:pPr>
        <w:spacing w:after="0" w:line="240" w:lineRule="auto"/>
      </w:pPr>
      <w:r>
        <w:t>Panel C: WF Exam Acquisition Details:</w:t>
      </w:r>
    </w:p>
    <w:p w:rsidR="009960D3" w:rsidRDefault="009960D3" w:rsidP="009960D3">
      <w:pPr>
        <w:spacing w:after="0" w:line="240" w:lineRule="auto"/>
        <w:ind w:left="720"/>
      </w:pPr>
      <w:r>
        <w:t>Line 1: Time date stamp in smaller font, OD(OS) label in larger font. Continue to flag red if manually edited OD(OS).</w:t>
      </w:r>
    </w:p>
    <w:p w:rsidR="009960D3" w:rsidRDefault="009960D3" w:rsidP="009960D3">
      <w:pPr>
        <w:spacing w:after="0" w:line="240" w:lineRule="auto"/>
        <w:ind w:left="720"/>
      </w:pPr>
      <w:r>
        <w:t>Line2: Indicate whether Auto-Acceptance by SW or Manual-Acceptance by user, and which WF exam capture is used and how many total were captured and analyzed.</w:t>
      </w:r>
    </w:p>
    <w:p w:rsidR="009960D3" w:rsidRDefault="009960D3" w:rsidP="009960D3">
      <w:pPr>
        <w:spacing w:after="0" w:line="240" w:lineRule="auto"/>
        <w:ind w:left="720"/>
      </w:pPr>
      <w:r>
        <w:t>Line3: Centration method</w:t>
      </w:r>
    </w:p>
    <w:p w:rsidR="009960D3" w:rsidRDefault="009960D3" w:rsidP="009960D3">
      <w:pPr>
        <w:spacing w:after="0" w:line="240" w:lineRule="auto"/>
        <w:ind w:left="720"/>
      </w:pPr>
      <w:r>
        <w:t>Line4: Pupil / Scan size.  Indicate if the pupil size measured was larger than 6.00mm by flagging it with red font.</w:t>
      </w:r>
    </w:p>
    <w:p w:rsidR="009960D3" w:rsidRDefault="009960D3" w:rsidP="009960D3">
      <w:pPr>
        <w:spacing w:after="0" w:line="240" w:lineRule="auto"/>
        <w:ind w:left="720"/>
      </w:pPr>
      <w:r>
        <w:t>Line 5: Tracey Refraction measure with color coding as in past versions.</w:t>
      </w:r>
    </w:p>
    <w:p w:rsidR="009960D3" w:rsidRDefault="009960D3" w:rsidP="009960D3">
      <w:pPr>
        <w:spacing w:after="0" w:line="240" w:lineRule="auto"/>
      </w:pPr>
    </w:p>
    <w:p w:rsidR="009960D3" w:rsidRDefault="009960D3" w:rsidP="009960D3">
      <w:pPr>
        <w:spacing w:after="0" w:line="240" w:lineRule="auto"/>
      </w:pPr>
      <w:r>
        <w:t xml:space="preserve">Panel D: CT Exam </w:t>
      </w:r>
      <w:r w:rsidR="00E5490A">
        <w:t>Not Acquired with this WF</w:t>
      </w:r>
    </w:p>
    <w:p w:rsidR="009960D3" w:rsidRDefault="009960D3" w:rsidP="009960D3">
      <w:pPr>
        <w:spacing w:after="0" w:line="240" w:lineRule="auto"/>
      </w:pPr>
    </w:p>
    <w:p w:rsidR="009960D3" w:rsidRDefault="009960D3" w:rsidP="009960D3">
      <w:pPr>
        <w:spacing w:after="0" w:line="240" w:lineRule="auto"/>
      </w:pPr>
      <w:r>
        <w:t>Panel E: New Eye icon</w:t>
      </w:r>
    </w:p>
    <w:p w:rsidR="00E5490A" w:rsidRDefault="00E5490A" w:rsidP="009960D3">
      <w:pPr>
        <w:spacing w:after="0" w:line="240" w:lineRule="auto"/>
      </w:pPr>
      <w:r>
        <w:tab/>
        <w:t>Display the grayed out eye icon – EyeGrey.png</w:t>
      </w:r>
    </w:p>
    <w:p w:rsidR="009960D3" w:rsidRDefault="009960D3" w:rsidP="009960D3">
      <w:pPr>
        <w:spacing w:after="0" w:line="240" w:lineRule="auto"/>
        <w:ind w:left="720"/>
        <w:rPr>
          <w:rFonts w:cstheme="minorHAnsi"/>
        </w:rPr>
      </w:pPr>
    </w:p>
    <w:p w:rsidR="009960D3" w:rsidRDefault="009960D3" w:rsidP="009960D3">
      <w:pPr>
        <w:spacing w:after="0" w:line="240" w:lineRule="auto"/>
      </w:pPr>
      <w:r>
        <w:t>The Navigation bar along the right should have only one display option as Summary which will go to the new Summary display.</w:t>
      </w:r>
    </w:p>
    <w:p w:rsidR="009960D3" w:rsidRDefault="009960D3" w:rsidP="005147EE">
      <w:pPr>
        <w:spacing w:after="0" w:line="240" w:lineRule="auto"/>
      </w:pPr>
    </w:p>
    <w:p w:rsidR="00E5490A" w:rsidRDefault="00E5490A" w:rsidP="005147EE">
      <w:pPr>
        <w:spacing w:after="0" w:line="240" w:lineRule="auto"/>
      </w:pPr>
    </w:p>
    <w:p w:rsidR="00E5490A" w:rsidRDefault="00E5490A" w:rsidP="00E5490A">
      <w:pPr>
        <w:spacing w:after="0" w:line="240" w:lineRule="auto"/>
      </w:pPr>
      <w:r>
        <w:t xml:space="preserve">Acquisition Results Display, </w:t>
      </w:r>
      <w:r>
        <w:t>CT</w:t>
      </w:r>
      <w:r>
        <w:t xml:space="preserve"> Exam:</w:t>
      </w:r>
    </w:p>
    <w:p w:rsidR="00D753A0" w:rsidRDefault="00D753A0" w:rsidP="00E5490A">
      <w:pPr>
        <w:spacing w:after="0" w:line="240" w:lineRule="auto"/>
      </w:pPr>
      <w:r w:rsidRPr="00D753A0">
        <w:drawing>
          <wp:anchor distT="0" distB="0" distL="114300" distR="114300" simplePos="0" relativeHeight="251681792" behindDoc="0" locked="0" layoutInCell="1" allowOverlap="1">
            <wp:simplePos x="0" y="0"/>
            <wp:positionH relativeFrom="margin">
              <wp:posOffset>-471805</wp:posOffset>
            </wp:positionH>
            <wp:positionV relativeFrom="paragraph">
              <wp:posOffset>144780</wp:posOffset>
            </wp:positionV>
            <wp:extent cx="6995564" cy="380047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95564" cy="3800475"/>
                    </a:xfrm>
                    <a:prstGeom prst="rect">
                      <a:avLst/>
                    </a:prstGeom>
                  </pic:spPr>
                </pic:pic>
              </a:graphicData>
            </a:graphic>
            <wp14:sizeRelH relativeFrom="margin">
              <wp14:pctWidth>0</wp14:pctWidth>
            </wp14:sizeRelH>
            <wp14:sizeRelV relativeFrom="margin">
              <wp14:pctHeight>0</wp14:pctHeight>
            </wp14:sizeRelV>
          </wp:anchor>
        </w:drawing>
      </w:r>
    </w:p>
    <w:p w:rsidR="00E5490A" w:rsidRDefault="00E5490A" w:rsidP="00E5490A">
      <w:pPr>
        <w:spacing w:after="0" w:line="240" w:lineRule="auto"/>
      </w:pPr>
    </w:p>
    <w:p w:rsidR="00E5490A" w:rsidRDefault="00D753A0" w:rsidP="00E5490A">
      <w:pPr>
        <w:spacing w:after="0" w:line="240" w:lineRule="auto"/>
      </w:pPr>
      <w:r w:rsidRPr="00D753A0">
        <mc:AlternateContent>
          <mc:Choice Requires="wps">
            <w:drawing>
              <wp:anchor distT="0" distB="0" distL="114300" distR="114300" simplePos="0" relativeHeight="251687936" behindDoc="0" locked="0" layoutInCell="1" allowOverlap="1" wp14:anchorId="563081DF" wp14:editId="1DF320BB">
                <wp:simplePos x="0" y="0"/>
                <wp:positionH relativeFrom="leftMargin">
                  <wp:posOffset>5629275</wp:posOffset>
                </wp:positionH>
                <wp:positionV relativeFrom="paragraph">
                  <wp:posOffset>460375</wp:posOffset>
                </wp:positionV>
                <wp:extent cx="285750" cy="24765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285750" cy="247650"/>
                        </a:xfrm>
                        <a:prstGeom prst="rect">
                          <a:avLst/>
                        </a:prstGeom>
                        <a:solidFill>
                          <a:schemeClr val="lt1"/>
                        </a:solidFill>
                        <a:ln w="6350">
                          <a:solidFill>
                            <a:prstClr val="black"/>
                          </a:solidFill>
                        </a:ln>
                      </wps:spPr>
                      <wps:txbx>
                        <w:txbxContent>
                          <w:p w:rsidR="00D753A0" w:rsidRDefault="00D753A0" w:rsidP="00D753A0">
                            <w:pPr>
                              <w:spacing w:after="0" w:line="240" w:lineRule="auto"/>
                            </w:pPr>
                            <w:r>
                              <w:t>E</w:t>
                            </w:r>
                            <w:r w:rsidRPr="00380E59">
                              <w:t xml:space="preserve"> </w:t>
                            </w:r>
                            <w:r>
                              <w:t>Line 1: Time date stamp in smaller font, OD(OS) label in larger font</w:t>
                            </w:r>
                          </w:p>
                          <w:p w:rsidR="00D753A0" w:rsidRDefault="00D753A0" w:rsidP="00D753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3081DF" id="Text Box 30" o:spid="_x0000_s1036" type="#_x0000_t202" style="position:absolute;margin-left:443.25pt;margin-top:36.25pt;width:22.5pt;height:19.5pt;z-index:25168793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" fillcolor="white [3201]" strokeweight=".5pt">
                <v:textbox>
                  <w:txbxContent>
                    <w:p w:rsidR="00D753A0" w:rsidRDefault="00D753A0" w:rsidP="00D753A0">
                      <w:pPr>
                        <w:spacing w:after="0" w:line="240" w:lineRule="auto"/>
                      </w:pPr>
                      <w:r>
                        <w:t>E</w:t>
                      </w:r>
                      <w:r w:rsidRPr="00380E59">
                        <w:t xml:space="preserve"> </w:t>
                      </w:r>
                      <w:r>
                        <w:t>Line 1: Time date stamp in smaller font, OD(OS) label in larger font</w:t>
                      </w:r>
                    </w:p>
                    <w:p w:rsidR="00D753A0" w:rsidRDefault="00D753A0" w:rsidP="00D753A0"/>
                  </w:txbxContent>
                </v:textbox>
                <w10:wrap anchorx="margin"/>
              </v:shape>
            </w:pict>
          </mc:Fallback>
        </mc:AlternateContent>
      </w:r>
      <w:r w:rsidRPr="00D753A0">
        <mc:AlternateContent>
          <mc:Choice Requires="wps">
            <w:drawing>
              <wp:anchor distT="0" distB="0" distL="114300" distR="114300" simplePos="0" relativeHeight="251683840" behindDoc="0" locked="0" layoutInCell="1" allowOverlap="1" wp14:anchorId="4D88DE3C" wp14:editId="16C2759F">
                <wp:simplePos x="0" y="0"/>
                <wp:positionH relativeFrom="leftMargin">
                  <wp:posOffset>609600</wp:posOffset>
                </wp:positionH>
                <wp:positionV relativeFrom="paragraph">
                  <wp:posOffset>127000</wp:posOffset>
                </wp:positionV>
                <wp:extent cx="285750" cy="24765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285750" cy="247650"/>
                        </a:xfrm>
                        <a:prstGeom prst="rect">
                          <a:avLst/>
                        </a:prstGeom>
                        <a:solidFill>
                          <a:schemeClr val="lt1"/>
                        </a:solidFill>
                        <a:ln w="6350">
                          <a:solidFill>
                            <a:prstClr val="black"/>
                          </a:solidFill>
                        </a:ln>
                      </wps:spPr>
                      <wps:txbx>
                        <w:txbxContent>
                          <w:p w:rsidR="00D753A0" w:rsidRDefault="00D753A0" w:rsidP="00D753A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88DE3C" id="Text Box 26" o:spid="_x0000_s1037" type="#_x0000_t202" style="position:absolute;margin-left:48pt;margin-top:10pt;width:22.5pt;height:19.5pt;z-index:25168384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" fillcolor="white [3201]" strokeweight=".5pt">
                <v:textbox>
                  <w:txbxContent>
                    <w:p w:rsidR="00D753A0" w:rsidRDefault="00D753A0" w:rsidP="00D753A0">
                      <w:r>
                        <w:t>A</w:t>
                      </w:r>
                    </w:p>
                  </w:txbxContent>
                </v:textbox>
                <w10:wrap anchorx="margin"/>
              </v:shape>
            </w:pict>
          </mc:Fallback>
        </mc:AlternateContent>
      </w:r>
      <w:r w:rsidRPr="00D753A0">
        <mc:AlternateContent>
          <mc:Choice Requires="wps">
            <w:drawing>
              <wp:anchor distT="0" distB="0" distL="114300" distR="114300" simplePos="0" relativeHeight="251686912" behindDoc="0" locked="0" layoutInCell="1" allowOverlap="1" wp14:anchorId="027AAD77" wp14:editId="375D4E9A">
                <wp:simplePos x="0" y="0"/>
                <wp:positionH relativeFrom="leftMargin">
                  <wp:posOffset>4610100</wp:posOffset>
                </wp:positionH>
                <wp:positionV relativeFrom="paragraph">
                  <wp:posOffset>1822450</wp:posOffset>
                </wp:positionV>
                <wp:extent cx="285750" cy="247650"/>
                <wp:effectExtent l="0" t="0" r="19050" b="19050"/>
                <wp:wrapNone/>
                <wp:docPr id="29" name="Text Box 29"/>
                <wp:cNvGraphicFramePr/>
                <a:graphic xmlns:a="http://schemas.openxmlformats.org/drawingml/2006/main">
                  <a:graphicData uri="http://schemas.microsoft.com/office/word/2010/wordprocessingShape">
                    <wps:wsp>
                      <wps:cNvSpPr txBox="1"/>
                      <wps:spPr>
                        <a:xfrm>
                          <a:off x="0" y="0"/>
                          <a:ext cx="285750" cy="247650"/>
                        </a:xfrm>
                        <a:prstGeom prst="rect">
                          <a:avLst/>
                        </a:prstGeom>
                        <a:solidFill>
                          <a:schemeClr val="lt1"/>
                        </a:solidFill>
                        <a:ln w="6350">
                          <a:solidFill>
                            <a:prstClr val="black"/>
                          </a:solidFill>
                        </a:ln>
                      </wps:spPr>
                      <wps:txbx>
                        <w:txbxContent>
                          <w:p w:rsidR="00D753A0" w:rsidRDefault="00D753A0" w:rsidP="00D753A0">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7AAD77" id="Text Box 29" o:spid="_x0000_s1038" type="#_x0000_t202" style="position:absolute;margin-left:363pt;margin-top:143.5pt;width:22.5pt;height:19.5pt;z-index:25168691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" fillcolor="white [3201]" strokeweight=".5pt">
                <v:textbox>
                  <w:txbxContent>
                    <w:p w:rsidR="00D753A0" w:rsidRDefault="00D753A0" w:rsidP="00D753A0">
                      <w:r>
                        <w:t>D</w:t>
                      </w:r>
                    </w:p>
                  </w:txbxContent>
                </v:textbox>
                <w10:wrap anchorx="margin"/>
              </v:shape>
            </w:pict>
          </mc:Fallback>
        </mc:AlternateContent>
      </w:r>
      <w:r w:rsidRPr="00D753A0">
        <mc:AlternateContent>
          <mc:Choice Requires="wps">
            <w:drawing>
              <wp:anchor distT="0" distB="0" distL="114300" distR="114300" simplePos="0" relativeHeight="251684864" behindDoc="0" locked="0" layoutInCell="1" allowOverlap="1" wp14:anchorId="1F79468E" wp14:editId="0A948217">
                <wp:simplePos x="0" y="0"/>
                <wp:positionH relativeFrom="leftMargin">
                  <wp:posOffset>628650</wp:posOffset>
                </wp:positionH>
                <wp:positionV relativeFrom="paragraph">
                  <wp:posOffset>1993900</wp:posOffset>
                </wp:positionV>
                <wp:extent cx="285750" cy="24765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285750" cy="247650"/>
                        </a:xfrm>
                        <a:prstGeom prst="rect">
                          <a:avLst/>
                        </a:prstGeom>
                        <a:solidFill>
                          <a:schemeClr val="lt1"/>
                        </a:solidFill>
                        <a:ln w="6350">
                          <a:solidFill>
                            <a:prstClr val="black"/>
                          </a:solidFill>
                        </a:ln>
                      </wps:spPr>
                      <wps:txbx>
                        <w:txbxContent>
                          <w:p w:rsidR="00D753A0" w:rsidRDefault="00D753A0" w:rsidP="00D753A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79468E" id="Text Box 27" o:spid="_x0000_s1039" type="#_x0000_t202" style="position:absolute;margin-left:49.5pt;margin-top:157pt;width:22.5pt;height:19.5pt;z-index:25168486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" fillcolor="white [3201]" strokeweight=".5pt">
                <v:textbox>
                  <w:txbxContent>
                    <w:p w:rsidR="00D753A0" w:rsidRDefault="00D753A0" w:rsidP="00D753A0">
                      <w:r>
                        <w:t>B</w:t>
                      </w:r>
                    </w:p>
                  </w:txbxContent>
                </v:textbox>
                <w10:wrap anchorx="margin"/>
              </v:shape>
            </w:pict>
          </mc:Fallback>
        </mc:AlternateContent>
      </w:r>
    </w:p>
    <w:p w:rsidR="00E5490A" w:rsidRDefault="00D753A0" w:rsidP="00E5490A">
      <w:pPr>
        <w:spacing w:after="0" w:line="240" w:lineRule="auto"/>
      </w:pPr>
      <w:r w:rsidRPr="00D753A0">
        <mc:AlternateContent>
          <mc:Choice Requires="wps">
            <w:drawing>
              <wp:anchor distT="0" distB="0" distL="114300" distR="114300" simplePos="0" relativeHeight="251685888" behindDoc="0" locked="0" layoutInCell="1" allowOverlap="1" wp14:anchorId="48BA01EB" wp14:editId="22E86CB7">
                <wp:simplePos x="0" y="0"/>
                <wp:positionH relativeFrom="margin">
                  <wp:posOffset>3752850</wp:posOffset>
                </wp:positionH>
                <wp:positionV relativeFrom="paragraph">
                  <wp:posOffset>147320</wp:posOffset>
                </wp:positionV>
                <wp:extent cx="285750" cy="23812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285750" cy="238125"/>
                        </a:xfrm>
                        <a:prstGeom prst="rect">
                          <a:avLst/>
                        </a:prstGeom>
                        <a:solidFill>
                          <a:schemeClr val="lt1"/>
                        </a:solidFill>
                        <a:ln w="6350">
                          <a:solidFill>
                            <a:prstClr val="black"/>
                          </a:solidFill>
                        </a:ln>
                      </wps:spPr>
                      <wps:txbx>
                        <w:txbxContent>
                          <w:p w:rsidR="00D753A0" w:rsidRDefault="00D753A0" w:rsidP="00D753A0">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A01EB" id="Text Box 28" o:spid="_x0000_s1040" type="#_x0000_t202" style="position:absolute;margin-left:295.5pt;margin-top:11.6pt;width:22.5pt;height:18.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" fillcolor="white [3201]" strokeweight=".5pt">
                <v:textbox>
                  <w:txbxContent>
                    <w:p w:rsidR="00D753A0" w:rsidRDefault="00D753A0" w:rsidP="00D753A0">
                      <w:r>
                        <w:t>C</w:t>
                      </w:r>
                    </w:p>
                  </w:txbxContent>
                </v:textbox>
                <w10:wrap anchorx="margin"/>
              </v:shape>
            </w:pict>
          </mc:Fallback>
        </mc:AlternateContent>
      </w:r>
    </w:p>
    <w:p w:rsidR="00E5490A" w:rsidRDefault="00E5490A" w:rsidP="00E5490A">
      <w:pPr>
        <w:spacing w:after="0" w:line="240" w:lineRule="auto"/>
      </w:pPr>
    </w:p>
    <w:p w:rsidR="00E5490A" w:rsidRDefault="00E5490A" w:rsidP="00E5490A">
      <w:pPr>
        <w:spacing w:after="0" w:line="240" w:lineRule="auto"/>
      </w:pPr>
    </w:p>
    <w:p w:rsidR="00E5490A" w:rsidRDefault="00E5490A" w:rsidP="00E5490A">
      <w:pPr>
        <w:spacing w:after="0" w:line="240" w:lineRule="auto"/>
      </w:pPr>
    </w:p>
    <w:p w:rsidR="00E5490A" w:rsidRDefault="00E5490A" w:rsidP="00E5490A">
      <w:pPr>
        <w:spacing w:after="0" w:line="240" w:lineRule="auto"/>
      </w:pPr>
    </w:p>
    <w:p w:rsidR="00E5490A" w:rsidRDefault="00E5490A" w:rsidP="00E5490A">
      <w:pPr>
        <w:spacing w:after="0" w:line="240" w:lineRule="auto"/>
      </w:pPr>
    </w:p>
    <w:p w:rsidR="00E5490A" w:rsidRDefault="00E5490A" w:rsidP="00E5490A">
      <w:pPr>
        <w:spacing w:after="0" w:line="240" w:lineRule="auto"/>
      </w:pPr>
    </w:p>
    <w:p w:rsidR="00E5490A" w:rsidRDefault="00E5490A" w:rsidP="00E5490A">
      <w:pPr>
        <w:spacing w:after="0" w:line="240" w:lineRule="auto"/>
      </w:pPr>
    </w:p>
    <w:p w:rsidR="00E5490A" w:rsidRDefault="00E5490A" w:rsidP="00E5490A">
      <w:pPr>
        <w:spacing w:after="0" w:line="240" w:lineRule="auto"/>
      </w:pPr>
    </w:p>
    <w:p w:rsidR="00E5490A" w:rsidRDefault="00E5490A" w:rsidP="00E5490A">
      <w:pPr>
        <w:spacing w:after="0" w:line="240" w:lineRule="auto"/>
      </w:pPr>
    </w:p>
    <w:p w:rsidR="00E5490A" w:rsidRDefault="00E5490A" w:rsidP="00E5490A">
      <w:pPr>
        <w:spacing w:after="0" w:line="240" w:lineRule="auto"/>
      </w:pPr>
    </w:p>
    <w:p w:rsidR="00E5490A" w:rsidRDefault="00E5490A" w:rsidP="00E5490A">
      <w:pPr>
        <w:spacing w:after="0" w:line="240" w:lineRule="auto"/>
      </w:pPr>
    </w:p>
    <w:p w:rsidR="00E5490A" w:rsidRDefault="00E5490A" w:rsidP="00E5490A">
      <w:pPr>
        <w:spacing w:after="0" w:line="240" w:lineRule="auto"/>
      </w:pPr>
    </w:p>
    <w:p w:rsidR="00E5490A" w:rsidRDefault="00E5490A" w:rsidP="00E5490A">
      <w:pPr>
        <w:spacing w:after="0" w:line="240" w:lineRule="auto"/>
      </w:pPr>
    </w:p>
    <w:p w:rsidR="00E5490A" w:rsidRDefault="00E5490A" w:rsidP="00E5490A">
      <w:pPr>
        <w:spacing w:after="0" w:line="240" w:lineRule="auto"/>
      </w:pPr>
    </w:p>
    <w:p w:rsidR="00E5490A" w:rsidRDefault="00E5490A" w:rsidP="00E5490A">
      <w:pPr>
        <w:spacing w:after="0" w:line="240" w:lineRule="auto"/>
      </w:pPr>
    </w:p>
    <w:p w:rsidR="00E5490A" w:rsidRDefault="00E5490A" w:rsidP="00E5490A">
      <w:pPr>
        <w:spacing w:after="0" w:line="240" w:lineRule="auto"/>
      </w:pPr>
    </w:p>
    <w:p w:rsidR="00E5490A" w:rsidRDefault="00E5490A" w:rsidP="00E5490A">
      <w:pPr>
        <w:spacing w:after="0" w:line="240" w:lineRule="auto"/>
      </w:pPr>
    </w:p>
    <w:p w:rsidR="00E5490A" w:rsidRDefault="00E5490A" w:rsidP="00E5490A">
      <w:pPr>
        <w:spacing w:after="0" w:line="240" w:lineRule="auto"/>
      </w:pPr>
    </w:p>
    <w:p w:rsidR="00E5490A" w:rsidRDefault="00E5490A" w:rsidP="00E5490A">
      <w:pPr>
        <w:spacing w:after="0" w:line="240" w:lineRule="auto"/>
      </w:pPr>
    </w:p>
    <w:p w:rsidR="00E5490A" w:rsidRDefault="00E5490A" w:rsidP="00E5490A">
      <w:pPr>
        <w:spacing w:after="0" w:line="240" w:lineRule="auto"/>
      </w:pPr>
    </w:p>
    <w:p w:rsidR="00E5490A" w:rsidRDefault="00E5490A" w:rsidP="00E5490A">
      <w:pPr>
        <w:spacing w:after="0" w:line="240" w:lineRule="auto"/>
      </w:pPr>
    </w:p>
    <w:p w:rsidR="00E5490A" w:rsidRDefault="00E5490A" w:rsidP="00E5490A">
      <w:pPr>
        <w:spacing w:after="0" w:line="240" w:lineRule="auto"/>
      </w:pPr>
    </w:p>
    <w:p w:rsidR="00E5490A" w:rsidRDefault="00E5490A" w:rsidP="00D753A0">
      <w:pPr>
        <w:spacing w:after="0" w:line="240" w:lineRule="auto"/>
      </w:pPr>
      <w:r>
        <w:t xml:space="preserve">Panel A: </w:t>
      </w:r>
      <w:r w:rsidR="00D753A0">
        <w:t>NoExam.png displayed in the</w:t>
      </w:r>
      <w:r w:rsidR="00D753A0">
        <w:t xml:space="preserve"> panel to indicate there is no WF</w:t>
      </w:r>
      <w:r w:rsidR="00D753A0">
        <w:t xml:space="preserve"> eye exam to display.</w:t>
      </w:r>
    </w:p>
    <w:p w:rsidR="00E5490A" w:rsidRDefault="00E5490A" w:rsidP="00E5490A">
      <w:pPr>
        <w:spacing w:after="0" w:line="240" w:lineRule="auto"/>
      </w:pPr>
    </w:p>
    <w:p w:rsidR="00E5490A" w:rsidRDefault="00E5490A" w:rsidP="00E5490A">
      <w:pPr>
        <w:spacing w:after="0" w:line="240" w:lineRule="auto"/>
      </w:pPr>
      <w:r>
        <w:t>Panel B: CT eye image with rings shown.</w:t>
      </w:r>
    </w:p>
    <w:p w:rsidR="00E5490A" w:rsidRDefault="00E5490A" w:rsidP="00E5490A">
      <w:pPr>
        <w:spacing w:after="0" w:line="240" w:lineRule="auto"/>
      </w:pPr>
    </w:p>
    <w:p w:rsidR="00E5490A" w:rsidRDefault="00E5490A" w:rsidP="00E5490A">
      <w:pPr>
        <w:spacing w:after="0" w:line="240" w:lineRule="auto"/>
      </w:pPr>
      <w:r>
        <w:t xml:space="preserve">Panel C: WF Exam </w:t>
      </w:r>
      <w:r w:rsidR="00D753A0">
        <w:t>Not Acquired with this CT</w:t>
      </w:r>
      <w:r>
        <w:t>:</w:t>
      </w:r>
    </w:p>
    <w:p w:rsidR="00E5490A" w:rsidRDefault="00E5490A" w:rsidP="00E5490A">
      <w:pPr>
        <w:spacing w:after="0" w:line="240" w:lineRule="auto"/>
      </w:pPr>
    </w:p>
    <w:p w:rsidR="00E5490A" w:rsidRDefault="00E5490A" w:rsidP="00E5490A">
      <w:pPr>
        <w:spacing w:after="0" w:line="240" w:lineRule="auto"/>
      </w:pPr>
      <w:r>
        <w:t>Panel D: CT Exam Acquisition Details:</w:t>
      </w:r>
    </w:p>
    <w:p w:rsidR="00E5490A" w:rsidRDefault="00E5490A" w:rsidP="00E5490A">
      <w:pPr>
        <w:spacing w:after="0" w:line="240" w:lineRule="auto"/>
        <w:ind w:left="720"/>
      </w:pPr>
      <w:r>
        <w:t>Line 1: Time date stamp in smaller font, OD(OS) label in larger font. Continue to flag red if manually edited OD(OS).</w:t>
      </w:r>
    </w:p>
    <w:p w:rsidR="00E5490A" w:rsidRDefault="00E5490A" w:rsidP="00E5490A">
      <w:pPr>
        <w:spacing w:after="0" w:line="240" w:lineRule="auto"/>
        <w:ind w:left="720"/>
      </w:pPr>
      <w:r>
        <w:t>Line2: Indicate the result of the ring analysis (I’m not familiar with how this is implemented so I’m not sure what to include here. If there is an auto acceptance method vs a manual acceptance, it should indicate here which one was used.)</w:t>
      </w:r>
    </w:p>
    <w:p w:rsidR="00E5490A" w:rsidRDefault="00E5490A" w:rsidP="00E5490A">
      <w:pPr>
        <w:spacing w:after="0" w:line="240" w:lineRule="auto"/>
        <w:ind w:left="720"/>
      </w:pPr>
      <w:r>
        <w:t xml:space="preserve">Line3: Ks as selected in Settings (WF, Refractive or </w:t>
      </w:r>
      <w:proofErr w:type="spellStart"/>
      <w:r>
        <w:t>SimK</w:t>
      </w:r>
      <w:proofErr w:type="spellEnd"/>
      <w:r>
        <w:t>). We’ll need to add WF Ks as an option to display where Ks are displayed – I need to create another requirement for this).</w:t>
      </w:r>
    </w:p>
    <w:p w:rsidR="00E5490A" w:rsidRDefault="00E5490A" w:rsidP="00E5490A">
      <w:pPr>
        <w:spacing w:after="0" w:line="240" w:lineRule="auto"/>
      </w:pPr>
    </w:p>
    <w:p w:rsidR="00E5490A" w:rsidRDefault="00E5490A" w:rsidP="00E5490A">
      <w:pPr>
        <w:spacing w:after="0" w:line="240" w:lineRule="auto"/>
      </w:pPr>
      <w:r>
        <w:t>Panel E: New Eye icon</w:t>
      </w:r>
    </w:p>
    <w:tbl>
      <w:tblPr>
        <w:tblStyle w:val="TableGrid"/>
        <w:tblpPr w:leftFromText="180" w:rightFromText="180" w:vertAnchor="text" w:horzAnchor="page" w:tblpX="2131" w:tblpY="131"/>
        <w:tblW w:w="0" w:type="auto"/>
        <w:tblLook w:val="04A0" w:firstRow="1" w:lastRow="0" w:firstColumn="1" w:lastColumn="0" w:noHBand="0" w:noVBand="1"/>
      </w:tblPr>
      <w:tblGrid>
        <w:gridCol w:w="3116"/>
        <w:gridCol w:w="3117"/>
      </w:tblGrid>
      <w:tr w:rsidR="00D753A0" w:rsidTr="00D753A0">
        <w:trPr>
          <w:trHeight w:val="278"/>
        </w:trPr>
        <w:tc>
          <w:tcPr>
            <w:tcW w:w="3116" w:type="dxa"/>
          </w:tcPr>
          <w:p w:rsidR="00D753A0" w:rsidRDefault="00D753A0" w:rsidP="00D753A0">
            <w:r>
              <w:t>If</w:t>
            </w:r>
          </w:p>
        </w:tc>
        <w:tc>
          <w:tcPr>
            <w:tcW w:w="3117" w:type="dxa"/>
          </w:tcPr>
          <w:p w:rsidR="00D753A0" w:rsidRDefault="00D753A0" w:rsidP="00D753A0">
            <w:r>
              <w:t>Display</w:t>
            </w:r>
          </w:p>
        </w:tc>
      </w:tr>
      <w:tr w:rsidR="00D753A0" w:rsidTr="00D753A0">
        <w:trPr>
          <w:trHeight w:val="278"/>
        </w:trPr>
        <w:tc>
          <w:tcPr>
            <w:tcW w:w="3116" w:type="dxa"/>
          </w:tcPr>
          <w:p w:rsidR="00D753A0" w:rsidRDefault="00D753A0" w:rsidP="00D753A0">
            <w:r w:rsidRPr="009960D3">
              <w:rPr>
                <w:color w:val="00B050"/>
              </w:rPr>
              <w:t xml:space="preserve">Cornea HO &lt;0.100 </w:t>
            </w:r>
            <w:r w:rsidRPr="009960D3">
              <w:rPr>
                <w:rFonts w:cstheme="minorHAnsi"/>
                <w:color w:val="00B050"/>
              </w:rPr>
              <w:t>µ</w:t>
            </w:r>
          </w:p>
        </w:tc>
        <w:tc>
          <w:tcPr>
            <w:tcW w:w="3117" w:type="dxa"/>
          </w:tcPr>
          <w:p w:rsidR="00D753A0" w:rsidRDefault="00D753A0" w:rsidP="00D753A0">
            <w:r>
              <w:t>CG.png</w:t>
            </w:r>
          </w:p>
        </w:tc>
      </w:tr>
      <w:tr w:rsidR="00D753A0" w:rsidTr="00D753A0">
        <w:trPr>
          <w:trHeight w:val="278"/>
        </w:trPr>
        <w:tc>
          <w:tcPr>
            <w:tcW w:w="3116" w:type="dxa"/>
          </w:tcPr>
          <w:p w:rsidR="00D753A0" w:rsidRPr="009960D3" w:rsidRDefault="00D753A0" w:rsidP="00D753A0">
            <w:pPr>
              <w:rPr>
                <w:color w:val="FFD966" w:themeColor="accent4" w:themeTint="99"/>
              </w:rPr>
            </w:pPr>
            <w:r w:rsidRPr="009960D3">
              <w:rPr>
                <w:color w:val="FFD966" w:themeColor="accent4" w:themeTint="99"/>
              </w:rPr>
              <w:t>Cornea HO &gt;=0.100</w:t>
            </w:r>
            <w:r w:rsidRPr="009960D3">
              <w:rPr>
                <w:rFonts w:cstheme="minorHAnsi"/>
                <w:color w:val="FFD966" w:themeColor="accent4" w:themeTint="99"/>
              </w:rPr>
              <w:t>µ</w:t>
            </w:r>
            <w:r w:rsidRPr="009960D3">
              <w:rPr>
                <w:color w:val="FFD966" w:themeColor="accent4" w:themeTint="99"/>
              </w:rPr>
              <w:t xml:space="preserve"> and &lt;0.200</w:t>
            </w:r>
            <w:r w:rsidRPr="009960D3">
              <w:rPr>
                <w:rFonts w:cstheme="minorHAnsi"/>
                <w:color w:val="FFD966" w:themeColor="accent4" w:themeTint="99"/>
              </w:rPr>
              <w:t>µ</w:t>
            </w:r>
          </w:p>
        </w:tc>
        <w:tc>
          <w:tcPr>
            <w:tcW w:w="3117" w:type="dxa"/>
          </w:tcPr>
          <w:p w:rsidR="00D753A0" w:rsidRDefault="00D753A0" w:rsidP="00D753A0">
            <w:r>
              <w:t>CY.png</w:t>
            </w:r>
          </w:p>
        </w:tc>
      </w:tr>
      <w:tr w:rsidR="00D753A0" w:rsidTr="00D753A0">
        <w:trPr>
          <w:trHeight w:val="278"/>
        </w:trPr>
        <w:tc>
          <w:tcPr>
            <w:tcW w:w="3116" w:type="dxa"/>
          </w:tcPr>
          <w:p w:rsidR="00D753A0" w:rsidRPr="009960D3" w:rsidRDefault="00D753A0" w:rsidP="00D753A0">
            <w:pPr>
              <w:rPr>
                <w:color w:val="FF0000"/>
              </w:rPr>
            </w:pPr>
            <w:r w:rsidRPr="009960D3">
              <w:rPr>
                <w:color w:val="FF0000"/>
              </w:rPr>
              <w:t xml:space="preserve">Cornea HO </w:t>
            </w:r>
            <w:r w:rsidRPr="009960D3">
              <w:rPr>
                <w:rFonts w:cstheme="minorHAnsi"/>
                <w:color w:val="FF0000"/>
              </w:rPr>
              <w:t>&gt;=0.200µ</w:t>
            </w:r>
          </w:p>
        </w:tc>
        <w:tc>
          <w:tcPr>
            <w:tcW w:w="3117" w:type="dxa"/>
          </w:tcPr>
          <w:p w:rsidR="00D753A0" w:rsidRDefault="00D753A0" w:rsidP="00D753A0">
            <w:r>
              <w:t>CR.png</w:t>
            </w:r>
          </w:p>
        </w:tc>
      </w:tr>
    </w:tbl>
    <w:p w:rsidR="00E5490A" w:rsidRDefault="00E5490A" w:rsidP="00E5490A">
      <w:pPr>
        <w:spacing w:after="0" w:line="240" w:lineRule="auto"/>
        <w:ind w:left="720"/>
        <w:rPr>
          <w:rFonts w:cstheme="minorHAnsi"/>
        </w:rPr>
      </w:pPr>
    </w:p>
    <w:p w:rsidR="00E5490A" w:rsidRDefault="00E5490A" w:rsidP="00E5490A">
      <w:pPr>
        <w:spacing w:after="0" w:line="240" w:lineRule="auto"/>
      </w:pPr>
    </w:p>
    <w:p w:rsidR="00E5490A" w:rsidRDefault="00E5490A" w:rsidP="00E5490A">
      <w:pPr>
        <w:spacing w:after="0" w:line="240" w:lineRule="auto"/>
      </w:pPr>
    </w:p>
    <w:p w:rsidR="00D753A0" w:rsidRDefault="00D753A0" w:rsidP="00E5490A">
      <w:pPr>
        <w:spacing w:after="0" w:line="240" w:lineRule="auto"/>
      </w:pPr>
    </w:p>
    <w:p w:rsidR="00D753A0" w:rsidRDefault="00D753A0" w:rsidP="00E5490A">
      <w:pPr>
        <w:spacing w:after="0" w:line="240" w:lineRule="auto"/>
      </w:pPr>
    </w:p>
    <w:p w:rsidR="00D753A0" w:rsidRDefault="00D753A0" w:rsidP="00E5490A">
      <w:pPr>
        <w:spacing w:after="0" w:line="240" w:lineRule="auto"/>
      </w:pPr>
    </w:p>
    <w:p w:rsidR="00D753A0" w:rsidRDefault="00D753A0" w:rsidP="00E5490A">
      <w:pPr>
        <w:spacing w:after="0" w:line="240" w:lineRule="auto"/>
      </w:pPr>
    </w:p>
    <w:p w:rsidR="00E5490A" w:rsidRDefault="00E5490A" w:rsidP="00E5490A">
      <w:pPr>
        <w:spacing w:after="0" w:line="240" w:lineRule="auto"/>
      </w:pPr>
      <w:r>
        <w:t>The Navigation bar along the right should have only one display option as Summary which will go to the new Summary display.</w:t>
      </w:r>
    </w:p>
    <w:p w:rsidR="00E5490A" w:rsidRDefault="00E5490A" w:rsidP="00E5490A">
      <w:pPr>
        <w:spacing w:after="0" w:line="240" w:lineRule="auto"/>
      </w:pPr>
    </w:p>
    <w:p w:rsidR="00E5490A" w:rsidRDefault="00E5490A" w:rsidP="005147EE">
      <w:pPr>
        <w:spacing w:after="0" w:line="240" w:lineRule="auto"/>
      </w:pPr>
    </w:p>
    <w:sectPr w:rsidR="00E549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5849A8"/>
    <w:multiLevelType w:val="hybridMultilevel"/>
    <w:tmpl w:val="877C0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7EE"/>
    <w:rsid w:val="00380E59"/>
    <w:rsid w:val="00471C3E"/>
    <w:rsid w:val="005147EE"/>
    <w:rsid w:val="00644093"/>
    <w:rsid w:val="00837B08"/>
    <w:rsid w:val="009960D3"/>
    <w:rsid w:val="00BA3495"/>
    <w:rsid w:val="00D753A0"/>
    <w:rsid w:val="00E5490A"/>
    <w:rsid w:val="00F83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DCEB6"/>
  <w15:chartTrackingRefBased/>
  <w15:docId w15:val="{9AF7F55F-96D5-4E0A-8586-0A1B89078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7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3495"/>
    <w:pPr>
      <w:ind w:left="720"/>
      <w:contextualSpacing/>
    </w:pPr>
  </w:style>
  <w:style w:type="paragraph" w:styleId="BalloonText">
    <w:name w:val="Balloon Text"/>
    <w:basedOn w:val="Normal"/>
    <w:link w:val="BalloonTextChar"/>
    <w:uiPriority w:val="99"/>
    <w:semiHidden/>
    <w:unhideWhenUsed/>
    <w:rsid w:val="006440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4093"/>
    <w:rPr>
      <w:rFonts w:ascii="Segoe UI" w:hAnsi="Segoe UI" w:cs="Segoe UI"/>
      <w:sz w:val="18"/>
      <w:szCs w:val="18"/>
    </w:rPr>
  </w:style>
  <w:style w:type="table" w:styleId="TableGrid">
    <w:name w:val="Table Grid"/>
    <w:basedOn w:val="TableNormal"/>
    <w:uiPriority w:val="39"/>
    <w:rsid w:val="00471C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5</Pages>
  <Words>861</Words>
  <Characters>4909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Gatz</dc:creator>
  <cp:keywords/>
  <dc:description/>
  <cp:lastModifiedBy>Andrea Gatz</cp:lastModifiedBy>
  <cp:revision>2</cp:revision>
  <cp:lastPrinted>2018-02-21T21:32:00Z</cp:lastPrinted>
  <dcterms:created xsi:type="dcterms:W3CDTF">2018-02-21T20:48:00Z</dcterms:created>
  <dcterms:modified xsi:type="dcterms:W3CDTF">2018-02-22T21:18:00Z</dcterms:modified>
</cp:coreProperties>
</file>