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smallCaps w:val="1"/>
          <w:sz w:val="44"/>
          <w:szCs w:val="44"/>
          <w:rtl w:val="0"/>
        </w:rPr>
        <w:t xml:space="preserve">CONTRÔLE QUALITÉ</w:t>
      </w:r>
    </w:p>
    <w:p w:rsidR="00000000" w:rsidDel="00000000" w:rsidP="00000000" w:rsidRDefault="00000000" w:rsidRPr="00000000">
      <w:pPr>
        <w:spacing w:after="360" w:lineRule="auto"/>
        <w:contextualSpacing w:val="0"/>
        <w:jc w:val="center"/>
      </w:pPr>
      <w:r w:rsidDel="00000000" w:rsidR="00000000" w:rsidRPr="00000000">
        <w:rPr>
          <w:rFonts w:ascii="Trebuchet MS" w:cs="Trebuchet MS" w:eastAsia="Trebuchet MS" w:hAnsi="Trebuchet MS"/>
          <w:b w:val="1"/>
          <w:smallCaps w:val="1"/>
          <w:sz w:val="32"/>
          <w:szCs w:val="32"/>
          <w:rtl w:val="0"/>
        </w:rPr>
        <w:t xml:space="preserve">GRILLE D’ÉVALUATION DE LA QUALITÉ DU PROJET</w:t>
      </w:r>
    </w:p>
    <w:p w:rsidR="00000000" w:rsidDel="00000000" w:rsidP="00000000" w:rsidRDefault="00000000" w:rsidRPr="00000000">
      <w:pPr>
        <w:tabs>
          <w:tab w:val="right" w:pos="10206"/>
          <w:tab w:val="right" w:pos="13750"/>
        </w:tabs>
        <w:spacing w:after="180" w:lineRule="auto"/>
        <w:contextualSpacing w:val="0"/>
      </w:pPr>
      <w:bookmarkStart w:colFirst="0" w:colLast="0" w:name="_gjdgxs" w:id="0"/>
      <w:bookmarkEnd w:id="0"/>
      <w:r w:rsidDel="00000000" w:rsidR="00000000" w:rsidRPr="00000000">
        <w:rPr>
          <w:rFonts w:ascii="Trebuchet MS" w:cs="Trebuchet MS" w:eastAsia="Trebuchet MS" w:hAnsi="Trebuchet MS"/>
          <w:b w:val="1"/>
          <w:sz w:val="28"/>
          <w:szCs w:val="28"/>
          <w:rtl w:val="0"/>
        </w:rPr>
        <w:t xml:space="preserve">Projet : L’épopée fantastique</w:t>
        <w:tab/>
        <w:t xml:space="preserve">Version : </w:t>
      </w:r>
      <w:r w:rsidDel="00000000" w:rsidR="00000000" w:rsidRPr="00000000">
        <w:rPr>
          <w:rFonts w:ascii="Trebuchet MS" w:cs="Trebuchet MS" w:eastAsia="Trebuchet MS" w:hAnsi="Trebuchet MS"/>
          <w:sz w:val="28"/>
          <w:szCs w:val="28"/>
          <w:rtl w:val="0"/>
        </w:rPr>
        <w:t xml:space="preserve">1,2</w:t>
      </w:r>
    </w:p>
    <w:p w:rsidR="00000000" w:rsidDel="00000000" w:rsidP="00000000" w:rsidRDefault="00000000" w:rsidRPr="00000000">
      <w:pPr>
        <w:tabs>
          <w:tab w:val="right" w:pos="10206"/>
          <w:tab w:val="right" w:pos="13750"/>
        </w:tabs>
        <w:spacing w:after="180" w:lineRule="auto"/>
        <w:contextualSpacing w:val="0"/>
      </w:pPr>
      <w:r w:rsidDel="00000000" w:rsidR="00000000" w:rsidRPr="00000000">
        <w:rPr>
          <w:rFonts w:ascii="Trebuchet MS" w:cs="Trebuchet MS" w:eastAsia="Trebuchet MS" w:hAnsi="Trebuchet MS"/>
          <w:b w:val="1"/>
          <w:sz w:val="28"/>
          <w:szCs w:val="28"/>
          <w:rtl w:val="0"/>
        </w:rPr>
        <w:t xml:space="preserve">Noms des évaluateurs : </w:t>
      </w:r>
      <w:r w:rsidDel="00000000" w:rsidR="00000000" w:rsidRPr="00000000">
        <w:rPr>
          <w:rFonts w:ascii="Trebuchet MS" w:cs="Trebuchet MS" w:eastAsia="Trebuchet MS" w:hAnsi="Trebuchet MS"/>
          <w:b w:val="1"/>
          <w:sz w:val="28"/>
          <w:szCs w:val="28"/>
          <w:rtl w:val="0"/>
        </w:rPr>
        <w:t xml:space="preserve">Nicolas Labonté et Frédérique St-Georges</w:t>
      </w:r>
    </w:p>
    <w:tbl>
      <w:tblPr>
        <w:tblStyle w:val="Table1"/>
        <w:bidiVisual w:val="0"/>
        <w:tblW w:w="10456.0"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400"/>
      </w:tblPr>
      <w:tblGrid>
        <w:gridCol w:w="3651"/>
        <w:gridCol w:w="1560"/>
        <w:gridCol w:w="5245"/>
        <w:tblGridChange w:id="0">
          <w:tblGrid>
            <w:gridCol w:w="3651"/>
            <w:gridCol w:w="1560"/>
            <w:gridCol w:w="5245"/>
          </w:tblGrid>
        </w:tblGridChange>
      </w:tblGrid>
      <w:tr>
        <w:tc>
          <w:tcPr>
            <w:tcBorders>
              <w:top w:color="808080" w:space="0" w:sz="4" w:val="single"/>
              <w:left w:color="808080" w:space="0" w:sz="4" w:val="single"/>
              <w:bottom w:color="808080" w:space="0" w:sz="4" w:val="single"/>
              <w:right w:color="808080" w:space="0" w:sz="4" w:val="single"/>
            </w:tcBorders>
            <w:shd w:fill="000000"/>
            <w:tcMar>
              <w:top w:w="28.0" w:type="dxa"/>
              <w:bottom w:w="85.0" w:type="dxa"/>
            </w:tcMar>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color w:val="ffffff"/>
                <w:sz w:val="24"/>
                <w:szCs w:val="24"/>
                <w:rtl w:val="0"/>
              </w:rPr>
              <w:t xml:space="preserve">Aspects du projet</w:t>
            </w:r>
          </w:p>
        </w:tc>
        <w:tc>
          <w:tcPr>
            <w:tcBorders>
              <w:top w:color="808080" w:space="0" w:sz="4" w:val="single"/>
              <w:left w:color="808080" w:space="0" w:sz="4" w:val="single"/>
              <w:bottom w:color="808080" w:space="0" w:sz="4" w:val="single"/>
              <w:right w:color="808080" w:space="0" w:sz="4" w:val="single"/>
            </w:tcBorders>
            <w:shd w:fill="000000"/>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color w:val="ffffff"/>
                <w:sz w:val="24"/>
                <w:szCs w:val="24"/>
                <w:rtl w:val="0"/>
              </w:rPr>
              <w:t xml:space="preserve">Notes (sur 10)*</w:t>
            </w:r>
          </w:p>
        </w:tc>
        <w:tc>
          <w:tcPr>
            <w:tcBorders>
              <w:top w:color="808080" w:space="0" w:sz="4" w:val="single"/>
              <w:left w:color="808080" w:space="0" w:sz="4" w:val="single"/>
              <w:bottom w:color="808080" w:space="0" w:sz="4" w:val="single"/>
              <w:right w:color="808080" w:space="0" w:sz="4" w:val="single"/>
            </w:tcBorders>
            <w:shd w:fill="000000"/>
            <w:tcMar>
              <w:top w:w="28.0" w:type="dxa"/>
              <w:bottom w:w="85.0" w:type="dxa"/>
            </w:tcMar>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color w:val="ffffff"/>
                <w:sz w:val="24"/>
                <w:szCs w:val="24"/>
                <w:rtl w:val="0"/>
              </w:rPr>
              <w:t xml:space="preserve">Commentaires</w:t>
            </w:r>
          </w:p>
        </w:tc>
      </w:tr>
      <w:tr>
        <w:tc>
          <w:tcPr>
            <w:tcBorders>
              <w:top w:color="808080" w:space="0" w:sz="4" w:val="single"/>
            </w:tcBorders>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b w:val="1"/>
                <w:sz w:val="24"/>
                <w:szCs w:val="24"/>
                <w:rtl w:val="0"/>
              </w:rPr>
              <w:t xml:space="preserve">Scénario</w:t>
            </w:r>
          </w:p>
        </w:tc>
        <w:tc>
          <w:tcPr>
            <w:tcBorders>
              <w:top w:color="808080" w:space="0" w:sz="4" w:val="single"/>
            </w:tcBorders>
          </w:tcPr>
          <w:p w:rsidR="00000000" w:rsidDel="00000000" w:rsidP="00000000" w:rsidRDefault="00000000" w:rsidRPr="00000000">
            <w:pPr>
              <w:tabs>
                <w:tab w:val="right" w:pos="10065"/>
              </w:tabs>
              <w:spacing w:before="60" w:lineRule="auto"/>
              <w:contextualSpacing w:val="0"/>
            </w:pPr>
            <w:r w:rsidDel="00000000" w:rsidR="00000000" w:rsidRPr="00000000">
              <w:rPr>
                <w:rtl w:val="0"/>
              </w:rPr>
            </w:r>
          </w:p>
        </w:tc>
        <w:tc>
          <w:tcPr>
            <w:tcBorders>
              <w:top w:color="808080" w:space="0" w:sz="4" w:val="single"/>
            </w:tcBorders>
          </w:tcPr>
          <w:p w:rsidR="00000000" w:rsidDel="00000000" w:rsidP="00000000" w:rsidRDefault="00000000" w:rsidRPr="00000000">
            <w:pPr>
              <w:tabs>
                <w:tab w:val="right" w:pos="10065"/>
              </w:tabs>
              <w:spacing w:before="60" w:lineRule="auto"/>
              <w:contextualSpacing w:val="0"/>
            </w:pPr>
            <w:r w:rsidDel="00000000" w:rsidR="00000000" w:rsidRPr="00000000">
              <w:rPr>
                <w:rtl w:val="0"/>
              </w:rPr>
            </w:r>
          </w:p>
        </w:tc>
      </w:tr>
      <w:tr>
        <w:tc>
          <w:tcPr/>
          <w:p w:rsidR="00000000" w:rsidDel="00000000" w:rsidP="00000000" w:rsidRDefault="00000000" w:rsidRPr="00000000">
            <w:pPr>
              <w:tabs>
                <w:tab w:val="right" w:pos="10065"/>
              </w:tabs>
              <w:spacing w:before="60" w:lineRule="auto"/>
              <w:ind w:left="284" w:firstLine="0"/>
              <w:contextualSpacing w:val="0"/>
            </w:pPr>
            <w:r w:rsidDel="00000000" w:rsidR="00000000" w:rsidRPr="00000000">
              <w:rPr>
                <w:rFonts w:ascii="Arial Narrow" w:cs="Arial Narrow" w:eastAsia="Arial Narrow" w:hAnsi="Arial Narrow"/>
                <w:sz w:val="24"/>
                <w:szCs w:val="24"/>
                <w:rtl w:val="0"/>
              </w:rPr>
              <w:t xml:space="preserve">Thématique</w:t>
            </w:r>
          </w:p>
        </w:tc>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sz w:val="24"/>
                <w:szCs w:val="24"/>
                <w:rtl w:val="0"/>
              </w:rPr>
              <w:t xml:space="preserve">4/10</w:t>
            </w:r>
          </w:p>
        </w:tc>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sz w:val="24"/>
                <w:szCs w:val="24"/>
                <w:rtl w:val="0"/>
              </w:rPr>
              <w:t xml:space="preserve">La culture celtique est intéressante mais est beaucoup trop sous-utilisée dans le jeu présentement.</w:t>
            </w:r>
          </w:p>
        </w:tc>
      </w:tr>
      <w:tr>
        <w:tc>
          <w:tcPr/>
          <w:p w:rsidR="00000000" w:rsidDel="00000000" w:rsidP="00000000" w:rsidRDefault="00000000" w:rsidRPr="00000000">
            <w:pPr>
              <w:tabs>
                <w:tab w:val="right" w:pos="10065"/>
              </w:tabs>
              <w:spacing w:before="60" w:lineRule="auto"/>
              <w:ind w:left="284" w:firstLine="0"/>
              <w:contextualSpacing w:val="0"/>
            </w:pPr>
            <w:r w:rsidDel="00000000" w:rsidR="00000000" w:rsidRPr="00000000">
              <w:rPr>
                <w:rFonts w:ascii="Arial Narrow" w:cs="Arial Narrow" w:eastAsia="Arial Narrow" w:hAnsi="Arial Narrow"/>
                <w:sz w:val="24"/>
                <w:szCs w:val="24"/>
                <w:rtl w:val="0"/>
              </w:rPr>
              <w:t xml:space="preserve">Récit</w:t>
            </w:r>
          </w:p>
        </w:tc>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sz w:val="24"/>
                <w:szCs w:val="24"/>
                <w:rtl w:val="0"/>
              </w:rPr>
              <w:t xml:space="preserve">2/10</w:t>
            </w:r>
          </w:p>
        </w:tc>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sz w:val="24"/>
                <w:szCs w:val="24"/>
                <w:rtl w:val="0"/>
              </w:rPr>
              <w:t xml:space="preserve">Manque d’originalité et de mordant.</w:t>
            </w:r>
          </w:p>
        </w:tc>
      </w:tr>
      <w:tr>
        <w:tc>
          <w:tcPr/>
          <w:p w:rsidR="00000000" w:rsidDel="00000000" w:rsidP="00000000" w:rsidRDefault="00000000" w:rsidRPr="00000000">
            <w:pPr>
              <w:tabs>
                <w:tab w:val="right" w:pos="10065"/>
              </w:tabs>
              <w:spacing w:before="60" w:lineRule="auto"/>
              <w:ind w:left="284" w:firstLine="0"/>
              <w:contextualSpacing w:val="0"/>
            </w:pPr>
            <w:r w:rsidDel="00000000" w:rsidR="00000000" w:rsidRPr="00000000">
              <w:rPr>
                <w:rFonts w:ascii="Arial Narrow" w:cs="Arial Narrow" w:eastAsia="Arial Narrow" w:hAnsi="Arial Narrow"/>
                <w:sz w:val="24"/>
                <w:szCs w:val="24"/>
                <w:rtl w:val="0"/>
              </w:rPr>
              <w:t xml:space="preserve">Dialogues et autres textes</w:t>
            </w:r>
          </w:p>
        </w:tc>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sz w:val="24"/>
                <w:szCs w:val="24"/>
                <w:rtl w:val="0"/>
              </w:rPr>
              <w:t xml:space="preserve">3/10</w:t>
            </w:r>
          </w:p>
        </w:tc>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sz w:val="24"/>
                <w:szCs w:val="24"/>
                <w:rtl w:val="0"/>
              </w:rPr>
              <w:t xml:space="preserve">Très clichés, n’apportent rien d’intéressant au récit.</w:t>
            </w:r>
          </w:p>
        </w:tc>
      </w:tr>
      <w:tr>
        <w:tc>
          <w:tcPr/>
          <w:p w:rsidR="00000000" w:rsidDel="00000000" w:rsidP="00000000" w:rsidRDefault="00000000" w:rsidRPr="00000000">
            <w:pPr>
              <w:tabs>
                <w:tab w:val="right" w:pos="10065"/>
              </w:tabs>
              <w:spacing w:before="60" w:lineRule="auto"/>
              <w:ind w:left="284" w:firstLine="0"/>
              <w:contextualSpacing w:val="0"/>
            </w:pPr>
            <w:r w:rsidDel="00000000" w:rsidR="00000000" w:rsidRPr="00000000">
              <w:rPr>
                <w:rFonts w:ascii="Arial Narrow" w:cs="Arial Narrow" w:eastAsia="Arial Narrow" w:hAnsi="Arial Narrow"/>
                <w:sz w:val="24"/>
                <w:szCs w:val="24"/>
                <w:rtl w:val="0"/>
              </w:rPr>
              <w:t xml:space="preserve">Niveaux</w:t>
            </w:r>
          </w:p>
        </w:tc>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sz w:val="24"/>
                <w:szCs w:val="24"/>
                <w:rtl w:val="0"/>
              </w:rPr>
              <w:t xml:space="preserve">4/10</w:t>
            </w:r>
          </w:p>
        </w:tc>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sz w:val="24"/>
                <w:szCs w:val="24"/>
                <w:rtl w:val="0"/>
              </w:rPr>
              <w:t xml:space="preserve">Relative diversité: Château, Village, Canyon, Forêt… Manque d’harmonie.</w:t>
            </w:r>
          </w:p>
        </w:tc>
      </w:tr>
      <w:tr>
        <w:tc>
          <w:tcPr/>
          <w:p w:rsidR="00000000" w:rsidDel="00000000" w:rsidP="00000000" w:rsidRDefault="00000000" w:rsidRPr="00000000">
            <w:pPr>
              <w:tabs>
                <w:tab w:val="right" w:pos="10065"/>
              </w:tabs>
              <w:spacing w:before="60" w:lineRule="auto"/>
              <w:ind w:left="284" w:firstLine="0"/>
              <w:contextualSpacing w:val="0"/>
            </w:pPr>
            <w:r w:rsidDel="00000000" w:rsidR="00000000" w:rsidRPr="00000000">
              <w:rPr>
                <w:rFonts w:ascii="Arial Narrow" w:cs="Arial Narrow" w:eastAsia="Arial Narrow" w:hAnsi="Arial Narrow"/>
                <w:sz w:val="24"/>
                <w:szCs w:val="24"/>
                <w:rtl w:val="0"/>
              </w:rPr>
              <w:t xml:space="preserve">Personnages et monstres</w:t>
            </w:r>
          </w:p>
        </w:tc>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sz w:val="24"/>
                <w:szCs w:val="24"/>
                <w:rtl w:val="0"/>
              </w:rPr>
              <w:t xml:space="preserve">2/10</w:t>
            </w:r>
          </w:p>
        </w:tc>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sz w:val="24"/>
                <w:szCs w:val="24"/>
                <w:rtl w:val="0"/>
              </w:rPr>
              <w:t xml:space="preserve">À l'exception du personnage principal et des compagnons, ils sont tous les mêmes. Sans personnalité ni profondeur. </w:t>
            </w:r>
          </w:p>
        </w:tc>
      </w:tr>
      <w:tr>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b w:val="1"/>
                <w:sz w:val="24"/>
                <w:szCs w:val="24"/>
                <w:rtl w:val="0"/>
              </w:rPr>
              <w:t xml:space="preserve">Visuel</w:t>
            </w:r>
          </w:p>
        </w:tc>
        <w:tc>
          <w:tcPr/>
          <w:p w:rsidR="00000000" w:rsidDel="00000000" w:rsidP="00000000" w:rsidRDefault="00000000" w:rsidRPr="00000000">
            <w:pPr>
              <w:tabs>
                <w:tab w:val="right" w:pos="10065"/>
              </w:tabs>
              <w:spacing w:before="60" w:lineRule="auto"/>
              <w:contextualSpacing w:val="0"/>
            </w:pPr>
            <w:r w:rsidDel="00000000" w:rsidR="00000000" w:rsidRPr="00000000">
              <w:rPr>
                <w:rtl w:val="0"/>
              </w:rPr>
            </w:r>
          </w:p>
        </w:tc>
        <w:tc>
          <w:tcPr/>
          <w:p w:rsidR="00000000" w:rsidDel="00000000" w:rsidP="00000000" w:rsidRDefault="00000000" w:rsidRPr="00000000">
            <w:pPr>
              <w:tabs>
                <w:tab w:val="right" w:pos="10065"/>
              </w:tabs>
              <w:spacing w:before="60" w:lineRule="auto"/>
              <w:contextualSpacing w:val="0"/>
            </w:pPr>
            <w:r w:rsidDel="00000000" w:rsidR="00000000" w:rsidRPr="00000000">
              <w:rPr>
                <w:rtl w:val="0"/>
              </w:rPr>
            </w:r>
          </w:p>
        </w:tc>
      </w:tr>
      <w:tr>
        <w:tc>
          <w:tcPr/>
          <w:p w:rsidR="00000000" w:rsidDel="00000000" w:rsidP="00000000" w:rsidRDefault="00000000" w:rsidRPr="00000000">
            <w:pPr>
              <w:tabs>
                <w:tab w:val="right" w:pos="10065"/>
              </w:tabs>
              <w:spacing w:before="60" w:lineRule="auto"/>
              <w:ind w:left="284" w:firstLine="0"/>
              <w:contextualSpacing w:val="0"/>
            </w:pPr>
            <w:r w:rsidDel="00000000" w:rsidR="00000000" w:rsidRPr="00000000">
              <w:rPr>
                <w:rFonts w:ascii="Arial Narrow" w:cs="Arial Narrow" w:eastAsia="Arial Narrow" w:hAnsi="Arial Narrow"/>
                <w:sz w:val="24"/>
                <w:szCs w:val="24"/>
                <w:rtl w:val="0"/>
              </w:rPr>
              <w:t xml:space="preserve">Style</w:t>
            </w:r>
          </w:p>
        </w:tc>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sz w:val="24"/>
                <w:szCs w:val="24"/>
                <w:rtl w:val="0"/>
              </w:rPr>
              <w:t xml:space="preserve">1/10</w:t>
            </w:r>
          </w:p>
        </w:tc>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sz w:val="24"/>
                <w:szCs w:val="24"/>
                <w:rtl w:val="0"/>
              </w:rPr>
              <w:t xml:space="preserve">Le jeu ne semble pas avoir de style précis. Certains objets sont bien définis, d’autres non.</w:t>
            </w:r>
          </w:p>
        </w:tc>
      </w:tr>
      <w:tr>
        <w:tc>
          <w:tcPr/>
          <w:p w:rsidR="00000000" w:rsidDel="00000000" w:rsidP="00000000" w:rsidRDefault="00000000" w:rsidRPr="00000000">
            <w:pPr>
              <w:tabs>
                <w:tab w:val="right" w:pos="10065"/>
              </w:tabs>
              <w:spacing w:before="60" w:lineRule="auto"/>
              <w:ind w:left="284" w:firstLine="0"/>
              <w:contextualSpacing w:val="0"/>
            </w:pPr>
            <w:r w:rsidDel="00000000" w:rsidR="00000000" w:rsidRPr="00000000">
              <w:rPr>
                <w:rFonts w:ascii="Arial Narrow" w:cs="Arial Narrow" w:eastAsia="Arial Narrow" w:hAnsi="Arial Narrow"/>
                <w:sz w:val="24"/>
                <w:szCs w:val="24"/>
                <w:rtl w:val="0"/>
              </w:rPr>
              <w:t xml:space="preserve">Harmonie générale</w:t>
            </w:r>
          </w:p>
        </w:tc>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sz w:val="24"/>
                <w:szCs w:val="24"/>
                <w:rtl w:val="0"/>
              </w:rPr>
              <w:t xml:space="preserve">2/10</w:t>
            </w:r>
          </w:p>
        </w:tc>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sz w:val="24"/>
                <w:szCs w:val="24"/>
                <w:rtl w:val="0"/>
              </w:rPr>
              <w:t xml:space="preserve">Comme dit plus haut, le style ne semble pas cohérent. Le joueur n’a pas l’occasion de s’attacher aux PNJ, par exemple. Ils se ressemblent tous, n’ont pas de nom, etc.</w:t>
            </w:r>
          </w:p>
        </w:tc>
      </w:tr>
      <w:tr>
        <w:tc>
          <w:tcPr/>
          <w:p w:rsidR="00000000" w:rsidDel="00000000" w:rsidP="00000000" w:rsidRDefault="00000000" w:rsidRPr="00000000">
            <w:pPr>
              <w:tabs>
                <w:tab w:val="right" w:pos="10065"/>
              </w:tabs>
              <w:spacing w:before="60" w:lineRule="auto"/>
              <w:ind w:left="284" w:firstLine="0"/>
              <w:contextualSpacing w:val="0"/>
            </w:pPr>
            <w:r w:rsidDel="00000000" w:rsidR="00000000" w:rsidRPr="00000000">
              <w:rPr>
                <w:rFonts w:ascii="Arial Narrow" w:cs="Arial Narrow" w:eastAsia="Arial Narrow" w:hAnsi="Arial Narrow"/>
                <w:sz w:val="24"/>
                <w:szCs w:val="24"/>
                <w:rtl w:val="0"/>
              </w:rPr>
              <w:t xml:space="preserve">Décors et objets</w:t>
            </w:r>
          </w:p>
        </w:tc>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sz w:val="24"/>
                <w:szCs w:val="24"/>
                <w:rtl w:val="0"/>
              </w:rPr>
              <w:t xml:space="preserve">6/10</w:t>
            </w:r>
          </w:p>
        </w:tc>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sz w:val="24"/>
                <w:szCs w:val="24"/>
                <w:rtl w:val="0"/>
              </w:rPr>
              <w:t xml:space="preserve">Les décors semblent cohérents et de bonnes qualités. Cependant, il manque un peu de variations.</w:t>
            </w:r>
          </w:p>
        </w:tc>
      </w:tr>
      <w:tr>
        <w:tc>
          <w:tcPr/>
          <w:p w:rsidR="00000000" w:rsidDel="00000000" w:rsidP="00000000" w:rsidRDefault="00000000" w:rsidRPr="00000000">
            <w:pPr>
              <w:tabs>
                <w:tab w:val="right" w:pos="10065"/>
              </w:tabs>
              <w:spacing w:before="60" w:lineRule="auto"/>
              <w:ind w:left="284" w:firstLine="0"/>
              <w:contextualSpacing w:val="0"/>
            </w:pPr>
            <w:r w:rsidDel="00000000" w:rsidR="00000000" w:rsidRPr="00000000">
              <w:rPr>
                <w:rFonts w:ascii="Arial Narrow" w:cs="Arial Narrow" w:eastAsia="Arial Narrow" w:hAnsi="Arial Narrow"/>
                <w:sz w:val="24"/>
                <w:szCs w:val="24"/>
                <w:rtl w:val="0"/>
              </w:rPr>
              <w:t xml:space="preserve">Personnages et monstres</w:t>
            </w:r>
          </w:p>
        </w:tc>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sz w:val="24"/>
                <w:szCs w:val="24"/>
                <w:rtl w:val="0"/>
              </w:rPr>
              <w:t xml:space="preserve">3/10</w:t>
            </w:r>
          </w:p>
        </w:tc>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sz w:val="24"/>
                <w:szCs w:val="24"/>
                <w:rtl w:val="0"/>
              </w:rPr>
              <w:t xml:space="preserve">Très peu de variété. On dénombre trois aspects graphiques, tous sans nom (excluant Torgul). Idem pour les personnages, comme les villageois. Les personnages manquent de personnalité et de caractère.</w:t>
            </w:r>
          </w:p>
        </w:tc>
      </w:tr>
      <w:tr>
        <w:tc>
          <w:tcPr/>
          <w:p w:rsidR="00000000" w:rsidDel="00000000" w:rsidP="00000000" w:rsidRDefault="00000000" w:rsidRPr="00000000">
            <w:pPr>
              <w:tabs>
                <w:tab w:val="right" w:pos="10065"/>
              </w:tabs>
              <w:spacing w:before="60" w:lineRule="auto"/>
              <w:ind w:left="284" w:firstLine="0"/>
              <w:contextualSpacing w:val="0"/>
            </w:pPr>
            <w:r w:rsidDel="00000000" w:rsidR="00000000" w:rsidRPr="00000000">
              <w:rPr>
                <w:rFonts w:ascii="Arial Narrow" w:cs="Arial Narrow" w:eastAsia="Arial Narrow" w:hAnsi="Arial Narrow"/>
                <w:sz w:val="24"/>
                <w:szCs w:val="24"/>
                <w:rtl w:val="0"/>
              </w:rPr>
              <w:t xml:space="preserve">Animations</w:t>
            </w:r>
          </w:p>
        </w:tc>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sz w:val="24"/>
                <w:szCs w:val="24"/>
                <w:rtl w:val="0"/>
              </w:rPr>
              <w:t xml:space="preserve">0/10</w:t>
            </w:r>
          </w:p>
        </w:tc>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sz w:val="24"/>
                <w:szCs w:val="24"/>
                <w:rtl w:val="0"/>
              </w:rPr>
              <w:t xml:space="preserve">L’animation, surtout dans un jeu, est ce qui rend celui-ci vivant. Il y a un grand manque d’animations dans l’Épopée Fantastique pour qu’il soit jouable. Il est à noter que les animations dans un jeu font partie intégrante de l’ergonomie. C’est avec cela que le joueur sait qu’il se passe quelque chose.</w:t>
            </w:r>
          </w:p>
        </w:tc>
      </w:tr>
      <w:tr>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b w:val="1"/>
                <w:sz w:val="24"/>
                <w:szCs w:val="24"/>
                <w:rtl w:val="0"/>
              </w:rPr>
              <w:t xml:space="preserve">Code</w:t>
            </w:r>
          </w:p>
        </w:tc>
        <w:tc>
          <w:tcPr/>
          <w:p w:rsidR="00000000" w:rsidDel="00000000" w:rsidP="00000000" w:rsidRDefault="00000000" w:rsidRPr="00000000">
            <w:pPr>
              <w:tabs>
                <w:tab w:val="right" w:pos="10065"/>
              </w:tabs>
              <w:spacing w:before="60" w:lineRule="auto"/>
              <w:contextualSpacing w:val="0"/>
            </w:pPr>
            <w:r w:rsidDel="00000000" w:rsidR="00000000" w:rsidRPr="00000000">
              <w:rPr>
                <w:rtl w:val="0"/>
              </w:rPr>
            </w:r>
          </w:p>
        </w:tc>
        <w:tc>
          <w:tcPr/>
          <w:p w:rsidR="00000000" w:rsidDel="00000000" w:rsidP="00000000" w:rsidRDefault="00000000" w:rsidRPr="00000000">
            <w:pPr>
              <w:tabs>
                <w:tab w:val="right" w:pos="10065"/>
              </w:tabs>
              <w:spacing w:before="60" w:lineRule="auto"/>
              <w:contextualSpacing w:val="0"/>
            </w:pPr>
            <w:r w:rsidDel="00000000" w:rsidR="00000000" w:rsidRPr="00000000">
              <w:rPr>
                <w:rtl w:val="0"/>
              </w:rPr>
            </w:r>
          </w:p>
        </w:tc>
      </w:tr>
      <w:tr>
        <w:tc>
          <w:tcPr/>
          <w:p w:rsidR="00000000" w:rsidDel="00000000" w:rsidP="00000000" w:rsidRDefault="00000000" w:rsidRPr="00000000">
            <w:pPr>
              <w:tabs>
                <w:tab w:val="right" w:pos="10065"/>
              </w:tabs>
              <w:spacing w:before="60" w:lineRule="auto"/>
              <w:ind w:left="284" w:firstLine="0"/>
              <w:contextualSpacing w:val="0"/>
            </w:pPr>
            <w:r w:rsidDel="00000000" w:rsidR="00000000" w:rsidRPr="00000000">
              <w:rPr>
                <w:rFonts w:ascii="Arial Narrow" w:cs="Arial Narrow" w:eastAsia="Arial Narrow" w:hAnsi="Arial Narrow"/>
                <w:sz w:val="24"/>
                <w:szCs w:val="24"/>
                <w:rtl w:val="0"/>
              </w:rPr>
              <w:t xml:space="preserve">Lisibilité</w:t>
            </w:r>
          </w:p>
        </w:tc>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sz w:val="24"/>
                <w:szCs w:val="24"/>
                <w:rtl w:val="0"/>
              </w:rPr>
              <w:t xml:space="preserve">8/10</w:t>
            </w:r>
          </w:p>
        </w:tc>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sz w:val="24"/>
                <w:szCs w:val="24"/>
                <w:rtl w:val="0"/>
              </w:rPr>
              <w:t xml:space="preserve">Beaucoup de commentaires pertinents, certains inutiles</w:t>
            </w:r>
          </w:p>
        </w:tc>
      </w:tr>
      <w:tr>
        <w:tc>
          <w:tcPr/>
          <w:p w:rsidR="00000000" w:rsidDel="00000000" w:rsidP="00000000" w:rsidRDefault="00000000" w:rsidRPr="00000000">
            <w:pPr>
              <w:tabs>
                <w:tab w:val="right" w:pos="10065"/>
              </w:tabs>
              <w:spacing w:before="60" w:lineRule="auto"/>
              <w:ind w:left="284" w:firstLine="0"/>
              <w:contextualSpacing w:val="0"/>
            </w:pPr>
            <w:r w:rsidDel="00000000" w:rsidR="00000000" w:rsidRPr="00000000">
              <w:rPr>
                <w:rFonts w:ascii="Arial Narrow" w:cs="Arial Narrow" w:eastAsia="Arial Narrow" w:hAnsi="Arial Narrow"/>
                <w:sz w:val="24"/>
                <w:szCs w:val="24"/>
                <w:rtl w:val="0"/>
              </w:rPr>
              <w:t xml:space="preserve">Organisation</w:t>
            </w:r>
          </w:p>
        </w:tc>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sz w:val="24"/>
                <w:szCs w:val="24"/>
                <w:rtl w:val="0"/>
              </w:rPr>
              <w:t xml:space="preserve">8/10</w:t>
            </w:r>
          </w:p>
        </w:tc>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sz w:val="24"/>
                <w:szCs w:val="24"/>
                <w:rtl w:val="0"/>
              </w:rPr>
              <w:t xml:space="preserve">Les fonctions sont pertinentes et le code est bien structuré</w:t>
            </w:r>
          </w:p>
        </w:tc>
      </w:tr>
      <w:tr>
        <w:tc>
          <w:tcPr/>
          <w:p w:rsidR="00000000" w:rsidDel="00000000" w:rsidP="00000000" w:rsidRDefault="00000000" w:rsidRPr="00000000">
            <w:pPr>
              <w:tabs>
                <w:tab w:val="right" w:pos="10065"/>
              </w:tabs>
              <w:spacing w:before="60" w:lineRule="auto"/>
              <w:ind w:left="284" w:firstLine="0"/>
              <w:contextualSpacing w:val="0"/>
            </w:pPr>
            <w:r w:rsidDel="00000000" w:rsidR="00000000" w:rsidRPr="00000000">
              <w:rPr>
                <w:rFonts w:ascii="Arial Narrow" w:cs="Arial Narrow" w:eastAsia="Arial Narrow" w:hAnsi="Arial Narrow"/>
                <w:sz w:val="24"/>
                <w:szCs w:val="24"/>
                <w:rtl w:val="0"/>
              </w:rPr>
              <w:t xml:space="preserve">Efficacité</w:t>
            </w:r>
          </w:p>
        </w:tc>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sz w:val="24"/>
                <w:szCs w:val="24"/>
                <w:rtl w:val="0"/>
              </w:rPr>
              <w:t xml:space="preserve">9/10</w:t>
            </w:r>
          </w:p>
        </w:tc>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sz w:val="24"/>
                <w:szCs w:val="24"/>
                <w:rtl w:val="0"/>
              </w:rPr>
              <w:t xml:space="preserve">L’ensemble des outils est très complet. On y retrouve des outils de debogage et d’intégration en plus du minimum requis pour le bon fonctionnement de l’application.</w:t>
            </w:r>
          </w:p>
        </w:tc>
      </w:tr>
      <w:tr>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b w:val="1"/>
                <w:sz w:val="24"/>
                <w:szCs w:val="24"/>
                <w:rtl w:val="0"/>
              </w:rPr>
              <w:t xml:space="preserve">Ergonomie</w:t>
            </w:r>
          </w:p>
        </w:tc>
        <w:tc>
          <w:tcPr/>
          <w:p w:rsidR="00000000" w:rsidDel="00000000" w:rsidP="00000000" w:rsidRDefault="00000000" w:rsidRPr="00000000">
            <w:pPr>
              <w:tabs>
                <w:tab w:val="right" w:pos="10065"/>
              </w:tabs>
              <w:spacing w:before="60" w:lineRule="auto"/>
              <w:contextualSpacing w:val="0"/>
            </w:pPr>
            <w:r w:rsidDel="00000000" w:rsidR="00000000" w:rsidRPr="00000000">
              <w:rPr>
                <w:rtl w:val="0"/>
              </w:rPr>
            </w:r>
          </w:p>
        </w:tc>
        <w:tc>
          <w:tcPr/>
          <w:p w:rsidR="00000000" w:rsidDel="00000000" w:rsidP="00000000" w:rsidRDefault="00000000" w:rsidRPr="00000000">
            <w:pPr>
              <w:tabs>
                <w:tab w:val="right" w:pos="10065"/>
              </w:tabs>
              <w:spacing w:before="60" w:lineRule="auto"/>
              <w:contextualSpacing w:val="0"/>
            </w:pPr>
            <w:r w:rsidDel="00000000" w:rsidR="00000000" w:rsidRPr="00000000">
              <w:rPr>
                <w:rtl w:val="0"/>
              </w:rPr>
            </w:r>
          </w:p>
        </w:tc>
      </w:tr>
      <w:tr>
        <w:tc>
          <w:tcPr/>
          <w:p w:rsidR="00000000" w:rsidDel="00000000" w:rsidP="00000000" w:rsidRDefault="00000000" w:rsidRPr="00000000">
            <w:pPr>
              <w:tabs>
                <w:tab w:val="right" w:pos="10065"/>
              </w:tabs>
              <w:spacing w:before="60" w:lineRule="auto"/>
              <w:ind w:left="284" w:firstLine="0"/>
              <w:contextualSpacing w:val="0"/>
            </w:pPr>
            <w:r w:rsidDel="00000000" w:rsidR="00000000" w:rsidRPr="00000000">
              <w:rPr>
                <w:rFonts w:ascii="Arial Narrow" w:cs="Arial Narrow" w:eastAsia="Arial Narrow" w:hAnsi="Arial Narrow"/>
                <w:sz w:val="24"/>
                <w:szCs w:val="24"/>
                <w:rtl w:val="0"/>
              </w:rPr>
              <w:t xml:space="preserve">Organisation des interfaces</w:t>
            </w:r>
          </w:p>
        </w:tc>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sz w:val="24"/>
                <w:szCs w:val="24"/>
                <w:rtl w:val="0"/>
              </w:rPr>
              <w:t xml:space="preserve">2/10</w:t>
            </w:r>
          </w:p>
        </w:tc>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sz w:val="24"/>
                <w:szCs w:val="24"/>
                <w:rtl w:val="0"/>
              </w:rPr>
              <w:t xml:space="preserve">Les interfaces sont peu nombreuses</w:t>
            </w:r>
          </w:p>
        </w:tc>
      </w:tr>
      <w:tr>
        <w:tc>
          <w:tcPr/>
          <w:p w:rsidR="00000000" w:rsidDel="00000000" w:rsidP="00000000" w:rsidRDefault="00000000" w:rsidRPr="00000000">
            <w:pPr>
              <w:tabs>
                <w:tab w:val="right" w:pos="10065"/>
              </w:tabs>
              <w:spacing w:before="60" w:lineRule="auto"/>
              <w:ind w:left="284" w:firstLine="0"/>
              <w:contextualSpacing w:val="0"/>
            </w:pPr>
            <w:r w:rsidDel="00000000" w:rsidR="00000000" w:rsidRPr="00000000">
              <w:rPr>
                <w:rFonts w:ascii="Arial Narrow" w:cs="Arial Narrow" w:eastAsia="Arial Narrow" w:hAnsi="Arial Narrow"/>
                <w:sz w:val="24"/>
                <w:szCs w:val="24"/>
                <w:rtl w:val="0"/>
              </w:rPr>
              <w:t xml:space="preserve">Clarté des informations</w:t>
            </w:r>
          </w:p>
        </w:tc>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sz w:val="24"/>
                <w:szCs w:val="24"/>
                <w:rtl w:val="0"/>
              </w:rPr>
              <w:t xml:space="preserve">5/10</w:t>
            </w:r>
          </w:p>
        </w:tc>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sz w:val="24"/>
                <w:szCs w:val="24"/>
                <w:rtl w:val="0"/>
              </w:rPr>
              <w:t xml:space="preserve">Les informations sont présentes dans le jeu, mais elles ne sont pas habilement présentées. Par exemple, les points d’expérience des héros sont affichés, ainsi que leurs points de vie, mais il faut cliquer dans le menu d’information pour le savoir. Il se passe des choses importantes pour le joueur et il n’en a aucune idée. Par exemple: lorsqu’il élimine des ennemis, il gagne de l’expérience, mais aucune façon de le savoir.</w:t>
            </w:r>
          </w:p>
        </w:tc>
      </w:tr>
      <w:tr>
        <w:tc>
          <w:tcPr/>
          <w:p w:rsidR="00000000" w:rsidDel="00000000" w:rsidP="00000000" w:rsidRDefault="00000000" w:rsidRPr="00000000">
            <w:pPr>
              <w:tabs>
                <w:tab w:val="right" w:pos="10065"/>
              </w:tabs>
              <w:spacing w:before="60" w:lineRule="auto"/>
              <w:ind w:left="284" w:firstLine="0"/>
              <w:contextualSpacing w:val="0"/>
            </w:pPr>
            <w:r w:rsidDel="00000000" w:rsidR="00000000" w:rsidRPr="00000000">
              <w:rPr>
                <w:rFonts w:ascii="Arial Narrow" w:cs="Arial Narrow" w:eastAsia="Arial Narrow" w:hAnsi="Arial Narrow"/>
                <w:sz w:val="24"/>
                <w:szCs w:val="24"/>
                <w:rtl w:val="0"/>
              </w:rPr>
              <w:t xml:space="preserve">Contrôle des fonctions du jeu</w:t>
            </w:r>
          </w:p>
        </w:tc>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sz w:val="24"/>
                <w:szCs w:val="24"/>
                <w:rtl w:val="0"/>
              </w:rPr>
              <w:t xml:space="preserve">2/10</w:t>
            </w:r>
          </w:p>
        </w:tc>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sz w:val="24"/>
                <w:szCs w:val="24"/>
                <w:rtl w:val="0"/>
              </w:rPr>
              <w:t xml:space="preserve">Par exemple, pour les dialogues, le joueur doit entrer en collision avec les personnages. Cela n’offre pas un grand niveau de contrôle sur les interaction.</w:t>
            </w:r>
          </w:p>
        </w:tc>
      </w:tr>
      <w:tr>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b w:val="1"/>
                <w:sz w:val="24"/>
                <w:szCs w:val="24"/>
                <w:rtl w:val="0"/>
              </w:rPr>
              <w:t xml:space="preserve">Sonorisation</w:t>
            </w:r>
          </w:p>
        </w:tc>
        <w:tc>
          <w:tcPr/>
          <w:p w:rsidR="00000000" w:rsidDel="00000000" w:rsidP="00000000" w:rsidRDefault="00000000" w:rsidRPr="00000000">
            <w:pPr>
              <w:tabs>
                <w:tab w:val="right" w:pos="10065"/>
              </w:tabs>
              <w:spacing w:before="60" w:lineRule="auto"/>
              <w:contextualSpacing w:val="0"/>
            </w:pPr>
            <w:r w:rsidDel="00000000" w:rsidR="00000000" w:rsidRPr="00000000">
              <w:rPr>
                <w:rtl w:val="0"/>
              </w:rPr>
            </w:r>
          </w:p>
        </w:tc>
        <w:tc>
          <w:tcPr/>
          <w:p w:rsidR="00000000" w:rsidDel="00000000" w:rsidP="00000000" w:rsidRDefault="00000000" w:rsidRPr="00000000">
            <w:pPr>
              <w:tabs>
                <w:tab w:val="right" w:pos="10065"/>
              </w:tabs>
              <w:spacing w:before="60" w:lineRule="auto"/>
              <w:contextualSpacing w:val="0"/>
            </w:pPr>
            <w:r w:rsidDel="00000000" w:rsidR="00000000" w:rsidRPr="00000000">
              <w:rPr>
                <w:rtl w:val="0"/>
              </w:rPr>
            </w:r>
          </w:p>
        </w:tc>
      </w:tr>
      <w:tr>
        <w:tc>
          <w:tcPr/>
          <w:p w:rsidR="00000000" w:rsidDel="00000000" w:rsidP="00000000" w:rsidRDefault="00000000" w:rsidRPr="00000000">
            <w:pPr>
              <w:tabs>
                <w:tab w:val="right" w:pos="10065"/>
              </w:tabs>
              <w:spacing w:before="60" w:lineRule="auto"/>
              <w:ind w:left="284" w:firstLine="0"/>
              <w:contextualSpacing w:val="0"/>
            </w:pPr>
            <w:r w:rsidDel="00000000" w:rsidR="00000000" w:rsidRPr="00000000">
              <w:rPr>
                <w:rFonts w:ascii="Arial Narrow" w:cs="Arial Narrow" w:eastAsia="Arial Narrow" w:hAnsi="Arial Narrow"/>
                <w:sz w:val="24"/>
                <w:szCs w:val="24"/>
                <w:rtl w:val="0"/>
              </w:rPr>
              <w:t xml:space="preserve">Effets sonores</w:t>
            </w:r>
          </w:p>
        </w:tc>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sz w:val="24"/>
                <w:szCs w:val="24"/>
                <w:rtl w:val="0"/>
              </w:rPr>
              <w:t xml:space="preserve">2/10</w:t>
            </w:r>
          </w:p>
        </w:tc>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sz w:val="24"/>
                <w:szCs w:val="24"/>
                <w:rtl w:val="0"/>
              </w:rPr>
              <w:t xml:space="preserve">Quelques sons pour les combats, avec un bruit ambiants lors de la partie</w:t>
            </w:r>
          </w:p>
        </w:tc>
      </w:tr>
      <w:tr>
        <w:tc>
          <w:tcPr/>
          <w:p w:rsidR="00000000" w:rsidDel="00000000" w:rsidP="00000000" w:rsidRDefault="00000000" w:rsidRPr="00000000">
            <w:pPr>
              <w:tabs>
                <w:tab w:val="right" w:pos="10065"/>
              </w:tabs>
              <w:spacing w:before="60" w:lineRule="auto"/>
              <w:ind w:left="284" w:firstLine="0"/>
              <w:contextualSpacing w:val="0"/>
            </w:pPr>
            <w:r w:rsidDel="00000000" w:rsidR="00000000" w:rsidRPr="00000000">
              <w:rPr>
                <w:rFonts w:ascii="Arial Narrow" w:cs="Arial Narrow" w:eastAsia="Arial Narrow" w:hAnsi="Arial Narrow"/>
                <w:sz w:val="24"/>
                <w:szCs w:val="24"/>
                <w:rtl w:val="0"/>
              </w:rPr>
              <w:t xml:space="preserve">Musiques</w:t>
            </w:r>
          </w:p>
        </w:tc>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sz w:val="24"/>
                <w:szCs w:val="24"/>
                <w:rtl w:val="0"/>
              </w:rPr>
              <w:t xml:space="preserve">8/10</w:t>
            </w:r>
          </w:p>
        </w:tc>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sz w:val="24"/>
                <w:szCs w:val="24"/>
                <w:rtl w:val="0"/>
              </w:rPr>
              <w:t xml:space="preserve">Bon choix musical. Relativement varié et de très bonne qualité.</w:t>
            </w:r>
          </w:p>
        </w:tc>
      </w:tr>
      <w:tr>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b w:val="1"/>
                <w:sz w:val="24"/>
                <w:szCs w:val="24"/>
                <w:rtl w:val="0"/>
              </w:rPr>
              <w:t xml:space="preserve">Plaisir du joueur</w:t>
            </w:r>
          </w:p>
        </w:tc>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sz w:val="24"/>
                <w:szCs w:val="24"/>
                <w:rtl w:val="0"/>
              </w:rPr>
              <w:t xml:space="preserve">1/10</w:t>
            </w:r>
          </w:p>
        </w:tc>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sz w:val="24"/>
                <w:szCs w:val="24"/>
                <w:rtl w:val="0"/>
              </w:rPr>
              <w:t xml:space="preserve">Difficulté risible et aucunes interaction avec le monde.</w:t>
            </w:r>
          </w:p>
        </w:tc>
      </w:tr>
      <w:tr>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b w:val="1"/>
                <w:sz w:val="24"/>
                <w:szCs w:val="24"/>
                <w:rtl w:val="0"/>
              </w:rPr>
              <w:t xml:space="preserve">Prise en compte du public cible</w:t>
            </w:r>
          </w:p>
        </w:tc>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sz w:val="24"/>
                <w:szCs w:val="24"/>
                <w:rtl w:val="0"/>
              </w:rPr>
              <w:t xml:space="preserve">3/10</w:t>
            </w:r>
          </w:p>
        </w:tc>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sz w:val="24"/>
                <w:szCs w:val="24"/>
                <w:rtl w:val="0"/>
              </w:rPr>
              <w:t xml:space="preserve">Pour avoir la plus mince chance de gagner un combat, le joueur doit utiliser des tactiques qu’on très jeune joueur ne comprendrait probablement pas, comme fuir à tout bout de champ. Les graphismes et le récit tient compte d’un public très jeune.</w:t>
            </w:r>
          </w:p>
        </w:tc>
      </w:tr>
      <w:tr>
        <w:tc>
          <w:tcPr/>
          <w:p w:rsidR="00000000" w:rsidDel="00000000" w:rsidP="00000000" w:rsidRDefault="00000000" w:rsidRPr="00000000">
            <w:pPr>
              <w:tabs>
                <w:tab w:val="right" w:pos="10065"/>
              </w:tabs>
              <w:spacing w:before="60" w:lineRule="auto"/>
              <w:contextualSpacing w:val="0"/>
            </w:pPr>
            <w:r w:rsidDel="00000000" w:rsidR="00000000" w:rsidRPr="00000000">
              <w:rPr>
                <w:rFonts w:ascii="Arial Narrow" w:cs="Arial Narrow" w:eastAsia="Arial Narrow" w:hAnsi="Arial Narrow"/>
                <w:b w:val="1"/>
                <w:sz w:val="24"/>
                <w:szCs w:val="24"/>
                <w:rtl w:val="0"/>
              </w:rPr>
              <w:t xml:space="preserve">Autre critère : </w:t>
            </w:r>
          </w:p>
        </w:tc>
        <w:tc>
          <w:tcPr/>
          <w:p w:rsidR="00000000" w:rsidDel="00000000" w:rsidP="00000000" w:rsidRDefault="00000000" w:rsidRPr="00000000">
            <w:pPr>
              <w:tabs>
                <w:tab w:val="right" w:pos="10065"/>
              </w:tabs>
              <w:spacing w:before="60" w:lineRule="auto"/>
              <w:contextualSpacing w:val="0"/>
            </w:pPr>
            <w:r w:rsidDel="00000000" w:rsidR="00000000" w:rsidRPr="00000000">
              <w:rPr>
                <w:rtl w:val="0"/>
              </w:rPr>
            </w:r>
          </w:p>
        </w:tc>
        <w:tc>
          <w:tcPr/>
          <w:p w:rsidR="00000000" w:rsidDel="00000000" w:rsidP="00000000" w:rsidRDefault="00000000" w:rsidRPr="00000000">
            <w:pPr>
              <w:tabs>
                <w:tab w:val="right" w:pos="10065"/>
              </w:tabs>
              <w:spacing w:before="60" w:lineRule="auto"/>
              <w:contextualSpacing w:val="0"/>
            </w:pPr>
            <w:r w:rsidDel="00000000" w:rsidR="00000000" w:rsidRPr="00000000">
              <w:rPr>
                <w:rtl w:val="0"/>
              </w:rPr>
            </w:r>
          </w:p>
        </w:tc>
      </w:tr>
    </w:tbl>
    <w:p w:rsidR="00000000" w:rsidDel="00000000" w:rsidP="00000000" w:rsidRDefault="00000000" w:rsidRPr="00000000">
      <w:pPr>
        <w:tabs>
          <w:tab w:val="right" w:pos="10065"/>
        </w:tabs>
        <w:spacing w:after="0" w:before="60" w:lineRule="auto"/>
        <w:contextualSpacing w:val="0"/>
      </w:pPr>
      <w:r w:rsidDel="00000000" w:rsidR="00000000" w:rsidRPr="00000000">
        <w:rPr>
          <w:rtl w:val="0"/>
        </w:rPr>
      </w:r>
    </w:p>
    <w:p w:rsidR="00000000" w:rsidDel="00000000" w:rsidP="00000000" w:rsidRDefault="00000000" w:rsidRPr="00000000">
      <w:pPr>
        <w:tabs>
          <w:tab w:val="right" w:pos="10065"/>
        </w:tabs>
        <w:spacing w:after="0" w:before="60" w:lineRule="auto"/>
        <w:contextualSpacing w:val="0"/>
      </w:pPr>
      <w:r w:rsidDel="00000000" w:rsidR="00000000" w:rsidRPr="00000000">
        <w:rPr>
          <w:sz w:val="24"/>
          <w:szCs w:val="24"/>
          <w:rtl w:val="0"/>
        </w:rPr>
        <w:t xml:space="preserve">* Barème : 6/10 signifie que ça serait acceptable pour une livraison finale (mais minimal!)</w:t>
      </w:r>
    </w:p>
    <w:sectPr>
      <w:footerReference r:id="rId5" w:type="default"/>
      <w:pgSz w:h="15840" w:w="12240"/>
      <w:pgMar w:bottom="1134" w:top="956" w:left="1191" w:right="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rebuchet M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962"/>
        <w:tab w:val="right" w:pos="10348"/>
      </w:tabs>
      <w:spacing w:after="427" w:before="0" w:line="240" w:lineRule="auto"/>
      <w:contextualSpacing w:val="0"/>
    </w:pPr>
    <w:r w:rsidDel="00000000" w:rsidR="00000000" w:rsidRPr="00000000">
      <w:rPr>
        <w:rFonts w:ascii="Arial Narrow" w:cs="Arial Narrow" w:eastAsia="Arial Narrow" w:hAnsi="Arial Narrow"/>
        <w:b w:val="0"/>
        <w:smallCaps w:val="1"/>
        <w:color w:val="808080"/>
        <w:sz w:val="16"/>
        <w:szCs w:val="16"/>
        <w:rtl w:val="0"/>
      </w:rPr>
      <w:t xml:space="preserve">CONTRÔLE QUALITÉ (582-GJZ-04)</w:t>
      <w:tab/>
      <w:t xml:space="preserve">PAGE </w:t>
    </w:r>
    <w:fldSimple w:instr="PAGE" w:fldLock="0" w:dirty="0">
      <w:r w:rsidDel="00000000" w:rsidR="00000000" w:rsidRPr="00000000">
        <w:rPr>
          <w:rFonts w:ascii="Arial Narrow" w:cs="Arial Narrow" w:eastAsia="Arial Narrow" w:hAnsi="Arial Narrow"/>
          <w:b w:val="0"/>
          <w:color w:val="808080"/>
          <w:sz w:val="16"/>
          <w:szCs w:val="16"/>
        </w:rPr>
      </w:r>
    </w:fldSimple>
    <w:r w:rsidDel="00000000" w:rsidR="00000000" w:rsidRPr="00000000">
      <w:rPr>
        <w:rFonts w:ascii="Arial Narrow" w:cs="Arial Narrow" w:eastAsia="Arial Narrow" w:hAnsi="Arial Narrow"/>
        <w:b w:val="0"/>
        <w:color w:val="808080"/>
        <w:sz w:val="16"/>
        <w:szCs w:val="16"/>
        <w:rtl w:val="0"/>
      </w:rPr>
      <w:t xml:space="preserve"> / </w:t>
    </w:r>
    <w:fldSimple w:instr="NUMPAGES" w:fldLock="0" w:dirty="0">
      <w:r w:rsidDel="00000000" w:rsidR="00000000" w:rsidRPr="00000000">
        <w:rPr>
          <w:rFonts w:ascii="Arial Narrow" w:cs="Arial Narrow" w:eastAsia="Arial Narrow" w:hAnsi="Arial Narrow"/>
          <w:b w:val="0"/>
          <w:color w:val="808080"/>
          <w:sz w:val="16"/>
          <w:szCs w:val="16"/>
        </w:rPr>
      </w:r>
    </w:fldSimple>
    <w:r w:rsidDel="00000000" w:rsidR="00000000" w:rsidRPr="00000000">
      <w:rPr>
        <w:rFonts w:ascii="Arial Narrow" w:cs="Arial Narrow" w:eastAsia="Arial Narrow" w:hAnsi="Arial Narrow"/>
        <w:b w:val="0"/>
        <w:color w:val="808080"/>
        <w:sz w:val="16"/>
        <w:szCs w:val="16"/>
        <w:rtl w:val="0"/>
      </w:rPr>
      <w:tab/>
    </w:r>
    <w:r w:rsidDel="00000000" w:rsidR="00000000" w:rsidRPr="00000000">
      <w:rPr>
        <w:rFonts w:ascii="Arial Narrow" w:cs="Arial Narrow" w:eastAsia="Arial Narrow" w:hAnsi="Arial Narrow"/>
        <w:b w:val="0"/>
        <w:smallCaps w:val="1"/>
        <w:color w:val="808080"/>
        <w:sz w:val="16"/>
        <w:szCs w:val="16"/>
        <w:rtl w:val="0"/>
      </w:rPr>
      <w:t xml:space="preserve">CQ_07_GRILLEEVALQUALITÉ.DOCX</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