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23:58:40</w:t>
      </w:r>
    </w:p>
    <w:p>
      <w:pPr>
        <w:pStyle w:val="Heading1"/>
      </w:pPr>
      <w:r>
        <w:t>Student Information</w:t>
      </w:r>
    </w:p>
    <w:p>
      <w:r>
        <w:t>Name: Kurl Steve Estrellanes</w:t>
        <w:br/>
      </w:r>
      <w:r>
        <w:t>Email: kurl@gmail.com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5/5</w:t>
        <w:br/>
      </w:r>
      <w:r>
        <w:t>Content Quality: 4/5</w:t>
        <w:br/>
      </w:r>
      <w:r>
        <w:t>System Usability: 5/5</w:t>
        <w:br/>
      </w:r>
      <w:r>
        <w:t>Control: 4/5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4/5</w:t>
        <w:br/>
      </w:r>
      <w:r>
        <w:t>Progress Tracking: 5/5</w:t>
        <w:br/>
      </w:r>
      <w:r>
        <w:t>Recommendation Quality: 4/5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5/5</w:t>
        <w:br/>
      </w:r>
      <w:r>
        <w:t>Study Habits Improvement: 4/5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