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A68F4" w14:textId="77777777" w:rsidR="004A61A1" w:rsidRPr="00926917" w:rsidRDefault="00000000" w:rsidP="004A61A1">
      <w:pPr>
        <w:jc w:val="center"/>
        <w:rPr>
          <w:rStyle w:val="10"/>
          <w:rFonts w:ascii="宋体" w:eastAsia="宋体" w:hAnsi="宋体"/>
          <w:sz w:val="32"/>
          <w:szCs w:val="32"/>
        </w:rPr>
      </w:pPr>
      <w:proofErr w:type="gramStart"/>
      <w:r w:rsidRPr="00926917">
        <w:rPr>
          <w:rStyle w:val="10"/>
          <w:rFonts w:ascii="宋体" w:eastAsia="宋体" w:hAnsi="宋体" w:hint="eastAsia"/>
          <w:sz w:val="32"/>
          <w:szCs w:val="32"/>
        </w:rPr>
        <w:t>在病隙中</w:t>
      </w:r>
      <w:proofErr w:type="gramEnd"/>
      <w:r w:rsidRPr="00926917">
        <w:rPr>
          <w:rStyle w:val="10"/>
          <w:rFonts w:ascii="宋体" w:eastAsia="宋体" w:hAnsi="宋体" w:hint="eastAsia"/>
          <w:sz w:val="32"/>
          <w:szCs w:val="32"/>
        </w:rPr>
        <w:t>看见生命本身</w:t>
      </w:r>
    </w:p>
    <w:p w14:paraId="23F03D13" w14:textId="533D72D0" w:rsidR="002477A3" w:rsidRPr="00926917" w:rsidRDefault="00000000" w:rsidP="004A61A1">
      <w:pPr>
        <w:pStyle w:val="a3"/>
        <w:jc w:val="right"/>
        <w:rPr>
          <w:rFonts w:ascii="宋体" w:eastAsia="宋体" w:hAnsi="宋体"/>
          <w:kern w:val="52"/>
          <w:sz w:val="52"/>
        </w:rPr>
      </w:pPr>
      <w:r w:rsidRPr="00926917">
        <w:rPr>
          <w:rFonts w:ascii="宋体" w:eastAsia="宋体" w:hAnsi="宋体" w:hint="eastAsia"/>
        </w:rPr>
        <w:t>——读《病隙碎笔》有感</w:t>
      </w:r>
    </w:p>
    <w:p w14:paraId="50AA2E13" w14:textId="77777777" w:rsidR="002477A3" w:rsidRPr="004A61A1" w:rsidRDefault="002477A3"/>
    <w:p w14:paraId="7DCC5709" w14:textId="035FB7C0" w:rsidR="002477A3" w:rsidRPr="00926917" w:rsidRDefault="00000000" w:rsidP="00926917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926917">
        <w:rPr>
          <w:rFonts w:ascii="宋体" w:eastAsia="宋体" w:hAnsi="宋体" w:hint="eastAsia"/>
          <w:sz w:val="28"/>
          <w:szCs w:val="28"/>
        </w:rPr>
        <w:t>第一次翻开《病隙碎笔》，其实并没有抱着多么宏大的期待。作为一名刚进入大学不久的大</w:t>
      </w:r>
      <w:proofErr w:type="gramStart"/>
      <w:r w:rsidRPr="00926917">
        <w:rPr>
          <w:rFonts w:ascii="宋体" w:eastAsia="宋体" w:hAnsi="宋体" w:hint="eastAsia"/>
          <w:sz w:val="28"/>
          <w:szCs w:val="28"/>
        </w:rPr>
        <w:t>一</w:t>
      </w:r>
      <w:proofErr w:type="gramEnd"/>
      <w:r w:rsidRPr="00926917">
        <w:rPr>
          <w:rFonts w:ascii="宋体" w:eastAsia="宋体" w:hAnsi="宋体" w:hint="eastAsia"/>
          <w:sz w:val="28"/>
          <w:szCs w:val="28"/>
        </w:rPr>
        <w:t>学生，我更多是带着一种“完成阅读任务”的心态去接触这本书的。它不像小说那样有明确的情节推进，也不像教材那样结构清晰，甚至在一开始读的时候，我会觉得它有些零散、缓慢，甚至略显沉重。但真正读进去之后，我却发现，这本书反而以一种极其安静、真诚的方式，把我拉进了一个关于生命、苦难、时间与存在本身的思考之中。</w:t>
      </w:r>
    </w:p>
    <w:p w14:paraId="3A85C0A7" w14:textId="0A19010B" w:rsidR="002477A3" w:rsidRPr="00926917" w:rsidRDefault="00000000" w:rsidP="00926917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926917">
        <w:rPr>
          <w:rFonts w:ascii="宋体" w:eastAsia="宋体" w:hAnsi="宋体" w:hint="eastAsia"/>
          <w:sz w:val="28"/>
          <w:szCs w:val="28"/>
        </w:rPr>
        <w:t>《病隙碎笔》是史铁生在长期患病、行动受限的背景下写成的。书名中的“病隙”，并不是指病好了的时刻，而更像是指在疾病的缝隙中，那些可以用来思考、书写和凝视世界的片段。史铁生并没有刻意去渲染苦难，也没有用悲情的方式去博取同情，他只是平静地讲述一个长期与疾病共存的人，如何在有限的身体条件中，尽力去理解无限的世界。</w:t>
      </w:r>
    </w:p>
    <w:p w14:paraId="01EE7E64" w14:textId="7C49B0A0" w:rsidR="002477A3" w:rsidRPr="00926917" w:rsidRDefault="00000000" w:rsidP="00926917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926917">
        <w:rPr>
          <w:rFonts w:ascii="宋体" w:eastAsia="宋体" w:hAnsi="宋体" w:hint="eastAsia"/>
          <w:sz w:val="28"/>
          <w:szCs w:val="28"/>
        </w:rPr>
        <w:t>在阅读过程中，我最强烈的感受之一，是一种“被迫慢下来”的体验。作为当代大学生，我们的生活节奏往往很快，课程、社交、手机信息、未来规划，几乎每一刻都被各种事情填满。相比之下，史铁生的文字却是缓慢的，甚至是停顿的。他会反复思考一个问题，比如“为什么活着”“命运是否公平”“死亡意味着什么”，这些问题在我</w:t>
      </w:r>
      <w:r w:rsidRPr="00926917">
        <w:rPr>
          <w:rFonts w:ascii="宋体" w:eastAsia="宋体" w:hAnsi="宋体" w:hint="eastAsia"/>
          <w:sz w:val="28"/>
          <w:szCs w:val="28"/>
        </w:rPr>
        <w:lastRenderedPageBreak/>
        <w:t>们日常生活中往往被刻意回避，或者被一句“别想太多”轻轻带过。但在《病隙碎笔》中，这些问题被一次又一次地正面提起，没有标准答案，也没有说教意味，只是不断地被观察、被拆解、被重新提问。</w:t>
      </w:r>
    </w:p>
    <w:p w14:paraId="6314F76C" w14:textId="3209DBB8" w:rsidR="002477A3" w:rsidRPr="00926917" w:rsidRDefault="00000000" w:rsidP="00926917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926917">
        <w:rPr>
          <w:rFonts w:ascii="宋体" w:eastAsia="宋体" w:hAnsi="宋体" w:hint="eastAsia"/>
          <w:sz w:val="28"/>
          <w:szCs w:val="28"/>
        </w:rPr>
        <w:t>书中让我印象非常深刻的一点，是史铁生对“命运”的态度。他并不把命运简单地视为敌人，也不将自己塑造成命运的受害者。相反，他更像是在与命运对话。他承认不公，承认痛苦的存在，但并不因此否定生活本身的价值。这种态度对我触动很大。作为一名大</w:t>
      </w:r>
      <w:proofErr w:type="gramStart"/>
      <w:r w:rsidRPr="00926917">
        <w:rPr>
          <w:rFonts w:ascii="宋体" w:eastAsia="宋体" w:hAnsi="宋体" w:hint="eastAsia"/>
          <w:sz w:val="28"/>
          <w:szCs w:val="28"/>
        </w:rPr>
        <w:t>一</w:t>
      </w:r>
      <w:proofErr w:type="gramEnd"/>
      <w:r w:rsidRPr="00926917">
        <w:rPr>
          <w:rFonts w:ascii="宋体" w:eastAsia="宋体" w:hAnsi="宋体" w:hint="eastAsia"/>
          <w:sz w:val="28"/>
          <w:szCs w:val="28"/>
        </w:rPr>
        <w:t>新生，我身边有很多同学会因为成绩、关系、未来的不确定性感到焦虑，有时我自己也会陷入一种“为什么是我”的情绪里。而史铁生的文字让我意识到，痛苦本身并不是问题，真正的问题是我们如何与痛苦相处。</w:t>
      </w:r>
    </w:p>
    <w:p w14:paraId="12C0B773" w14:textId="3F3EE368" w:rsidR="002477A3" w:rsidRPr="00926917" w:rsidRDefault="00000000" w:rsidP="00926917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926917">
        <w:rPr>
          <w:rFonts w:ascii="宋体" w:eastAsia="宋体" w:hAnsi="宋体" w:hint="eastAsia"/>
          <w:sz w:val="28"/>
          <w:szCs w:val="28"/>
        </w:rPr>
        <w:t>《病隙碎笔》中有大量关于死亡的思考，但这些思考并不让人感到压抑，反而有一种奇怪的清醒感。史铁生并不回避死亡，也不试图用宗教或宏大叙事去消解死亡的恐惧。他只是坦率地承认，死亡是生命的一部分，而正因为死亡的存在，活着才变得具体而真实。读到这些内容时，我第一次认真意识到，自己平时对“活着”这件事，其实思考得并不多。我们习惯于把“活着”当成理所当然的前提，却很少去追问它的意义。</w:t>
      </w:r>
    </w:p>
    <w:p w14:paraId="580A8BCA" w14:textId="6AA6E425" w:rsidR="002477A3" w:rsidRPr="00926917" w:rsidRDefault="00000000" w:rsidP="00926917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926917">
        <w:rPr>
          <w:rFonts w:ascii="宋体" w:eastAsia="宋体" w:hAnsi="宋体" w:hint="eastAsia"/>
          <w:sz w:val="28"/>
          <w:szCs w:val="28"/>
        </w:rPr>
        <w:t>同时，这本书也让我重新理解了“写作”这件事。在史铁生笔下，写作并不是为了成名，也不是为了表达技巧，而更像是一种生存方式。在身体无法自由行动的情况下，思想和文字成了他与世界连接的重要途径。这让我反思自己平时写作时的浮躁心态。很多时候，我们写东</w:t>
      </w:r>
      <w:r w:rsidRPr="00926917">
        <w:rPr>
          <w:rFonts w:ascii="宋体" w:eastAsia="宋体" w:hAnsi="宋体" w:hint="eastAsia"/>
          <w:sz w:val="28"/>
          <w:szCs w:val="28"/>
        </w:rPr>
        <w:lastRenderedPageBreak/>
        <w:t>西是为了完成作业、获得认可，却很少真正把写作当成一次与自己内心对话的机会。《病隙碎笔》让我意识到，真正有力量的文字，往往并不来自技巧，而来自真实的思考和诚实的感受。</w:t>
      </w:r>
    </w:p>
    <w:p w14:paraId="1E31C53A" w14:textId="1F8B57B4" w:rsidR="002477A3" w:rsidRPr="00926917" w:rsidRDefault="00000000" w:rsidP="00926917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926917">
        <w:rPr>
          <w:rFonts w:ascii="宋体" w:eastAsia="宋体" w:hAnsi="宋体" w:hint="eastAsia"/>
          <w:sz w:val="28"/>
          <w:szCs w:val="28"/>
        </w:rPr>
        <w:t>从语言风格上看，《病隙碎笔》的文字并不华丽，甚至有些地方显得重复、絮叨。但正是这种不刻意修饰的表达方式，让整本书显得格外真实。它不像某些</w:t>
      </w:r>
      <w:proofErr w:type="gramStart"/>
      <w:r w:rsidRPr="00926917">
        <w:rPr>
          <w:rFonts w:ascii="宋体" w:eastAsia="宋体" w:hAnsi="宋体" w:hint="eastAsia"/>
          <w:sz w:val="28"/>
          <w:szCs w:val="28"/>
        </w:rPr>
        <w:t>励志书</w:t>
      </w:r>
      <w:proofErr w:type="gramEnd"/>
      <w:r w:rsidRPr="00926917">
        <w:rPr>
          <w:rFonts w:ascii="宋体" w:eastAsia="宋体" w:hAnsi="宋体" w:hint="eastAsia"/>
          <w:sz w:val="28"/>
          <w:szCs w:val="28"/>
        </w:rPr>
        <w:t>那样给人明确的方向和结论，而更像一位年长而冷静的朋友，在你身边缓慢地讲述他所经历的一切，不要求你赞同，也不急于说服你。这种克制与坦诚，在当下的信息环境中显得尤为珍贵。</w:t>
      </w:r>
    </w:p>
    <w:p w14:paraId="44F7CBD7" w14:textId="3FB05C52" w:rsidR="002477A3" w:rsidRPr="00926917" w:rsidRDefault="00000000" w:rsidP="00926917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926917">
        <w:rPr>
          <w:rFonts w:ascii="宋体" w:eastAsia="宋体" w:hAnsi="宋体" w:hint="eastAsia"/>
          <w:sz w:val="28"/>
          <w:szCs w:val="28"/>
        </w:rPr>
        <w:t>作为一名大</w:t>
      </w:r>
      <w:proofErr w:type="gramStart"/>
      <w:r w:rsidRPr="00926917">
        <w:rPr>
          <w:rFonts w:ascii="宋体" w:eastAsia="宋体" w:hAnsi="宋体" w:hint="eastAsia"/>
          <w:sz w:val="28"/>
          <w:szCs w:val="28"/>
        </w:rPr>
        <w:t>一</w:t>
      </w:r>
      <w:proofErr w:type="gramEnd"/>
      <w:r w:rsidRPr="00926917">
        <w:rPr>
          <w:rFonts w:ascii="宋体" w:eastAsia="宋体" w:hAnsi="宋体" w:hint="eastAsia"/>
          <w:sz w:val="28"/>
          <w:szCs w:val="28"/>
        </w:rPr>
        <w:t>学生，我并不敢说自己已经完全理解了《病隙碎笔》的深层含义。很多地方，我可能只是读懂了表面，甚至有些段落需要反复阅读才能勉强跟上作者的思路。但我能清楚地感受到，这本书在我心里留下了一种长期的影响。它并不会让我立刻变得积极乐观，也不会让我突然“想通一切”，但它让我学会了一种更耐心、更诚实地面对生活的方式。</w:t>
      </w:r>
    </w:p>
    <w:p w14:paraId="25E6E2C4" w14:textId="6BD29E03" w:rsidR="002477A3" w:rsidRPr="00926917" w:rsidRDefault="00000000" w:rsidP="00926917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926917">
        <w:rPr>
          <w:rFonts w:ascii="宋体" w:eastAsia="宋体" w:hAnsi="宋体" w:hint="eastAsia"/>
          <w:sz w:val="28"/>
          <w:szCs w:val="28"/>
        </w:rPr>
        <w:t>合上书的时候，我突然意识到，《病隙碎笔》并不是一本“教你如何活得更好”的书，而是一本陪你一起思考“如何面对无法改变之事”的书。它并不提供答案，却教会我们如何提问；它不承诺幸福，却帮助我们理解痛苦的意义。对于正处在人生起点、对未来充满不确定感的我来说，这种陪伴本身，就已经足够珍贵。</w:t>
      </w:r>
    </w:p>
    <w:p w14:paraId="1487D0BF" w14:textId="77777777" w:rsidR="002477A3" w:rsidRPr="00926917" w:rsidRDefault="00000000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926917">
        <w:rPr>
          <w:rFonts w:ascii="宋体" w:eastAsia="宋体" w:hAnsi="宋体" w:hint="eastAsia"/>
          <w:sz w:val="28"/>
          <w:szCs w:val="28"/>
        </w:rPr>
        <w:t>或许在多年之后，当我再次翻开这本书，会读出与现在完全不同</w:t>
      </w:r>
      <w:r w:rsidRPr="00926917">
        <w:rPr>
          <w:rFonts w:ascii="宋体" w:eastAsia="宋体" w:hAnsi="宋体" w:hint="eastAsia"/>
          <w:sz w:val="28"/>
          <w:szCs w:val="28"/>
        </w:rPr>
        <w:lastRenderedPageBreak/>
        <w:t>的感受。但至少在此刻，《病隙碎笔》让我第一次意识到，真正深刻的阅读，并不在于读懂了多少道理，而在于它是否让你愿意停下来，认真地看一看自己正在经历的人生。</w:t>
      </w:r>
    </w:p>
    <w:sectPr w:rsidR="002477A3" w:rsidRPr="009269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7A3"/>
    <w:rsid w:val="002477A3"/>
    <w:rsid w:val="004A61A1"/>
    <w:rsid w:val="0078338A"/>
    <w:rsid w:val="00926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C07D5B"/>
  <w15:docId w15:val="{25AD7D1A-5585-40E3-A063-3406088DC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"/>
    <w:next w:val="a"/>
    <w:unhideWhenUsed/>
    <w:qFormat/>
    <w:pPr>
      <w:keepNext/>
      <w:spacing w:line="720" w:lineRule="auto"/>
      <w:outlineLvl w:val="1"/>
    </w:pPr>
    <w:rPr>
      <w:rFonts w:ascii="Arial" w:hAnsi="Arial"/>
      <w:b/>
      <w:sz w:val="48"/>
    </w:rPr>
  </w:style>
  <w:style w:type="paragraph" w:styleId="3">
    <w:name w:val="heading 3"/>
    <w:basedOn w:val="a"/>
    <w:next w:val="a"/>
    <w:unhideWhenUsed/>
    <w:qFormat/>
    <w:pPr>
      <w:keepNext/>
      <w:spacing w:line="720" w:lineRule="auto"/>
      <w:outlineLvl w:val="2"/>
    </w:pPr>
    <w:rPr>
      <w:rFonts w:ascii="Arial" w:hAnsi="Arial"/>
      <w:b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Arial" w:hAnsi="Arial"/>
      <w:b/>
      <w:kern w:val="52"/>
      <w:sz w:val="52"/>
    </w:rPr>
  </w:style>
  <w:style w:type="paragraph" w:styleId="a3">
    <w:name w:val="Subtitle"/>
    <w:basedOn w:val="a"/>
    <w:next w:val="a"/>
    <w:link w:val="a4"/>
    <w:qFormat/>
    <w:rsid w:val="004A61A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4">
    <w:name w:val="副标题 字符"/>
    <w:basedOn w:val="a0"/>
    <w:link w:val="a3"/>
    <w:rsid w:val="004A61A1"/>
    <w:rPr>
      <w:rFonts w:asciiTheme="minorHAnsi" w:eastAsiaTheme="minorEastAsia" w:hAnsiTheme="minorHAnsi" w:cstheme="minorBidi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iPad</dc:creator>
  <cp:lastModifiedBy>Shuguo Xiao</cp:lastModifiedBy>
  <cp:revision>2</cp:revision>
  <dcterms:created xsi:type="dcterms:W3CDTF">2026-01-05T03:54:00Z</dcterms:created>
  <dcterms:modified xsi:type="dcterms:W3CDTF">2026-01-05T03:54:00Z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2052-12.38.0</vt:lpwstr>
  </property>
  <property fmtid="{D5CDD505-2E9C-101B-9397-08002B2CF9AE}" pid="3" name="ICV">
    <vt:lpwstr>A01C410C417410EBDCEC4C6946DBF435_31</vt:lpwstr>
  </property>
</Properties>
</file>