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32E05" w14:textId="77777777" w:rsidR="00335AE2" w:rsidRDefault="00335AE2" w:rsidP="00335AE2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1F7BAD">
        <w:rPr>
          <w:rFonts w:hint="eastAsia"/>
        </w:rPr>
        <w:t>議案編號：</w:t>
      </w:r>
      <w:r w:rsidR="001F7BAD">
        <w:rPr>
          <w:rFonts w:hint="eastAsia"/>
        </w:rPr>
        <w:t>202110139900000</w:t>
      </w:r>
    </w:p>
    <w:p w14:paraId="3AB916A3" w14:textId="77777777" w:rsidR="00335AE2" w:rsidRDefault="00335AE2" w:rsidP="00335AE2">
      <w:pPr>
        <w:snapToGrid w:val="0"/>
        <w:ind w:leftChars="400" w:left="844"/>
        <w:rPr>
          <w:rFonts w:ascii="細明體" w:hAnsi="細明體" w:hint="eastAsia"/>
        </w:rPr>
      </w:pPr>
      <w:r w:rsidRPr="00335AE2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 w:rsidR="009B46AF">
        <w:rPr>
          <w:rFonts w:ascii="細明體" w:hAnsi="細明體" w:hint="eastAsia"/>
        </w:rPr>
        <w:fldChar w:fldCharType="begin"/>
      </w:r>
      <w:r w:rsidR="009B46AF">
        <w:rPr>
          <w:rFonts w:ascii="細明體" w:hAnsi="細明體" w:hint="eastAsia"/>
        </w:rPr>
        <w:instrText xml:space="preserve"> eq \o\ad(\s\up5(（中華民國41年9月起編號）),\s\do5(中華民國114年7月4日印發))</w:instrText>
      </w:r>
      <w:r w:rsidR="009B46AF">
        <w:rPr>
          <w:rFonts w:ascii="細明體" w:hAnsi="細明體" w:hint="eastAsia"/>
        </w:rPr>
        <w:fldChar w:fldCharType="end"/>
      </w:r>
    </w:p>
    <w:p w14:paraId="69A6341E" w14:textId="77777777" w:rsidR="00335AE2" w:rsidRDefault="00335AE2" w:rsidP="00335AE2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335AE2" w14:paraId="3EBA5486" w14:textId="77777777" w:rsidTr="007B2320">
        <w:tc>
          <w:tcPr>
            <w:tcW w:w="0" w:type="auto"/>
            <w:vAlign w:val="center"/>
          </w:tcPr>
          <w:p w14:paraId="282A6474" w14:textId="77777777" w:rsidR="00335AE2" w:rsidRDefault="00335AE2" w:rsidP="007B2320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7D5C6BC9" w14:textId="77777777" w:rsidR="00335AE2" w:rsidRDefault="00335AE2" w:rsidP="007B2320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5DA00051" w14:textId="77777777" w:rsidR="00335AE2" w:rsidRDefault="00335AE2" w:rsidP="007B2320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5E391ED5" w14:textId="77777777" w:rsidR="00335AE2" w:rsidRDefault="00335AE2" w:rsidP="007B2320">
            <w:pPr>
              <w:pStyle w:val="affff5"/>
              <w:jc w:val="distribute"/>
              <w:rPr>
                <w:rFonts w:hint="eastAsia"/>
              </w:rPr>
            </w:pPr>
            <w:r>
              <w:t>11013990</w:t>
            </w:r>
          </w:p>
        </w:tc>
        <w:tc>
          <w:tcPr>
            <w:tcW w:w="0" w:type="auto"/>
            <w:vAlign w:val="center"/>
          </w:tcPr>
          <w:p w14:paraId="5060B170" w14:textId="77777777" w:rsidR="00335AE2" w:rsidRDefault="00335AE2" w:rsidP="007B2320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2883EA49" w14:textId="77777777" w:rsidR="00335AE2" w:rsidRDefault="00335AE2" w:rsidP="007B2320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67BFA8C4" w14:textId="77777777" w:rsidR="00335AE2" w:rsidRDefault="00335AE2" w:rsidP="007B2320">
            <w:pPr>
              <w:pStyle w:val="affff5"/>
              <w:rPr>
                <w:rFonts w:hint="eastAsia"/>
              </w:rPr>
            </w:pPr>
          </w:p>
        </w:tc>
      </w:tr>
    </w:tbl>
    <w:p w14:paraId="0D49730C" w14:textId="77777777" w:rsidR="00335AE2" w:rsidRDefault="00335AE2" w:rsidP="00335AE2">
      <w:pPr>
        <w:pStyle w:val="afb"/>
        <w:spacing w:line="600" w:lineRule="exact"/>
        <w:ind w:left="1382" w:hanging="855"/>
        <w:rPr>
          <w:rFonts w:hint="eastAsia"/>
        </w:rPr>
      </w:pPr>
    </w:p>
    <w:p w14:paraId="55CF4915" w14:textId="77777777" w:rsidR="00335AE2" w:rsidRDefault="00335AE2" w:rsidP="001F7BAD">
      <w:pPr>
        <w:pStyle w:val="afb"/>
        <w:spacing w:line="500" w:lineRule="exact"/>
        <w:ind w:left="1382" w:hanging="855"/>
        <w:rPr>
          <w:rFonts w:hint="eastAsia"/>
        </w:rPr>
      </w:pPr>
      <w:r>
        <w:rPr>
          <w:rFonts w:hint="eastAsia"/>
        </w:rPr>
        <w:t>案由：</w:t>
      </w:r>
      <w:r w:rsidRPr="001F7BAD">
        <w:rPr>
          <w:rFonts w:hint="eastAsia"/>
          <w:spacing w:val="-2"/>
        </w:rPr>
        <w:t>本院委員徐欣瑩等</w:t>
      </w:r>
      <w:r w:rsidRPr="001F7BAD">
        <w:rPr>
          <w:rFonts w:hint="eastAsia"/>
          <w:spacing w:val="-2"/>
        </w:rPr>
        <w:t>17</w:t>
      </w:r>
      <w:r w:rsidRPr="001F7BAD">
        <w:rPr>
          <w:rFonts w:hint="eastAsia"/>
          <w:spacing w:val="-2"/>
        </w:rPr>
        <w:t>人，鑑於現行「天然氣事業法第十五條</w:t>
      </w:r>
      <w:r>
        <w:rPr>
          <w:rFonts w:hint="eastAsia"/>
        </w:rPr>
        <w:t>」僅</w:t>
      </w:r>
      <w:r w:rsidRPr="001F7BAD">
        <w:rPr>
          <w:rFonts w:hint="eastAsia"/>
          <w:spacing w:val="8"/>
        </w:rPr>
        <w:t>規定公用天然氣事業在擴充或變更主要輸儲設備前，應報請主管機關核准，對於施工執行前是否應公告周知地方主</w:t>
      </w:r>
      <w:r>
        <w:rPr>
          <w:rFonts w:hint="eastAsia"/>
        </w:rPr>
        <w:t>管機關及民眾，尚缺乏明確規範，倘施工期間發生無預警斷</w:t>
      </w:r>
      <w:r w:rsidRPr="001F7BAD">
        <w:rPr>
          <w:rFonts w:hint="eastAsia"/>
          <w:spacing w:val="8"/>
        </w:rPr>
        <w:t>氣等意外情形時，資訊未能即時傳達，影響民眾生活與公</w:t>
      </w:r>
      <w:r w:rsidRPr="001F7BAD">
        <w:rPr>
          <w:rFonts w:hint="eastAsia"/>
          <w:spacing w:val="14"/>
        </w:rPr>
        <w:t>共安全。為強化資訊透明、落實民眾知情權，爰擬具「</w:t>
      </w:r>
      <w:r w:rsidRPr="001F7BAD">
        <w:rPr>
          <w:rFonts w:hint="eastAsia"/>
          <w:spacing w:val="8"/>
        </w:rPr>
        <w:t>天</w:t>
      </w:r>
      <w:r>
        <w:rPr>
          <w:rFonts w:hint="eastAsia"/>
        </w:rPr>
        <w:t>然氣事業法第十五條條文修正草案」。是否有當？敬請公決。</w:t>
      </w:r>
    </w:p>
    <w:p w14:paraId="0C338D8A" w14:textId="77777777" w:rsidR="00335AE2" w:rsidRPr="00335AE2" w:rsidRDefault="00335AE2" w:rsidP="00335AE2">
      <w:pPr>
        <w:pStyle w:val="afb"/>
        <w:ind w:left="1382" w:hanging="855"/>
        <w:rPr>
          <w:rFonts w:hint="eastAsia"/>
        </w:rPr>
      </w:pPr>
    </w:p>
    <w:p w14:paraId="30C9919E" w14:textId="77777777" w:rsidR="00335AE2" w:rsidRDefault="00335AE2" w:rsidP="001F7BAD">
      <w:pPr>
        <w:pStyle w:val="a4"/>
        <w:spacing w:line="430" w:lineRule="exact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3FE433DD" w14:textId="77777777" w:rsidR="00335AE2" w:rsidRDefault="00335AE2" w:rsidP="001F7BAD">
      <w:pPr>
        <w:pStyle w:val="afffff0"/>
        <w:spacing w:line="430" w:lineRule="exact"/>
        <w:ind w:left="633" w:hanging="422"/>
        <w:rPr>
          <w:rFonts w:hint="eastAsia"/>
        </w:rPr>
      </w:pPr>
      <w:r>
        <w:rPr>
          <w:rFonts w:hint="eastAsia"/>
        </w:rPr>
        <w:t>一、現行「天然氣事業法」第十五條，僅要求公用天然氣事業在擴充或變更主要輸儲設備前，報請主管機關核准，針對施工執行前公告周知直轄市、縣（市）政府及民眾尚無明確規範，</w:t>
      </w:r>
      <w:r w:rsidRPr="001F7BAD">
        <w:rPr>
          <w:rFonts w:hint="eastAsia"/>
          <w:spacing w:val="4"/>
        </w:rPr>
        <w:t>致部分地區於天然氣管線維修或施工期間，倘出現無預警斷氣之情形，將對居民生活造</w:t>
      </w:r>
      <w:r>
        <w:rPr>
          <w:rFonts w:hint="eastAsia"/>
        </w:rPr>
        <w:t>成重大不便，亦不利政府即時掌握施工狀況及事故原因。</w:t>
      </w:r>
    </w:p>
    <w:p w14:paraId="30A67A7B" w14:textId="77777777" w:rsidR="00335AE2" w:rsidRDefault="00335AE2" w:rsidP="001F7BAD">
      <w:pPr>
        <w:pStyle w:val="afffff0"/>
        <w:spacing w:line="430" w:lineRule="exact"/>
        <w:ind w:left="633" w:hanging="422"/>
        <w:rPr>
          <w:rFonts w:hint="eastAsia"/>
        </w:rPr>
      </w:pPr>
      <w:r>
        <w:rPr>
          <w:rFonts w:hint="eastAsia"/>
        </w:rPr>
        <w:t>二、爰此，增訂天然氣事業除應於施工前報請核准外，並應於執行前三日向地方主管機關報請備查，且公告周知，強化資訊透明及民眾知情權，使民眾得及早掌握可能受影響之範圍及時間，預作因應措施，提升服務品質與社會信賴。</w:t>
      </w:r>
    </w:p>
    <w:p w14:paraId="7DB58850" w14:textId="77777777" w:rsidR="00335AE2" w:rsidRDefault="00335AE2" w:rsidP="001F7BAD">
      <w:pPr>
        <w:pStyle w:val="afffff0"/>
        <w:spacing w:line="430" w:lineRule="exact"/>
        <w:ind w:left="633" w:hanging="422"/>
      </w:pPr>
      <w:r>
        <w:rPr>
          <w:rFonts w:hint="eastAsia"/>
        </w:rPr>
        <w:t>三、本次修正，兼顧天然氣事業執行工程之彈性與民眾生活權益之保障，符合行政程序正當性與風險管理原則，實有修正必要。</w:t>
      </w:r>
    </w:p>
    <w:p w14:paraId="383B57C7" w14:textId="77777777" w:rsidR="00335AE2" w:rsidRDefault="00335AE2" w:rsidP="00335AE2"/>
    <w:p w14:paraId="57A34ABA" w14:textId="77777777" w:rsidR="00335AE2" w:rsidRDefault="00335AE2" w:rsidP="001F7BAD">
      <w:pPr>
        <w:pStyle w:val="-"/>
        <w:spacing w:line="430" w:lineRule="exact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提案人：徐欣瑩　　</w:t>
      </w:r>
    </w:p>
    <w:p w14:paraId="2E76AED1" w14:textId="77777777" w:rsidR="00335AE2" w:rsidRDefault="00335AE2" w:rsidP="001F7BAD">
      <w:pPr>
        <w:pStyle w:val="-"/>
        <w:spacing w:line="430" w:lineRule="exact"/>
        <w:ind w:left="3165" w:right="633" w:hanging="844"/>
        <w:rPr>
          <w:rFonts w:hint="eastAsia"/>
        </w:rPr>
      </w:pPr>
      <w:r>
        <w:rPr>
          <w:rFonts w:hint="eastAsia"/>
        </w:rPr>
        <w:t>連署人：黃健豪　　蘇清泉　　黃　仁　　徐巧芯　　盧縣一　　羅智強　　林沛祥　　廖先翔　　鄭天財</w:t>
      </w:r>
      <w:r>
        <w:rPr>
          <w:rFonts w:hint="eastAsia"/>
        </w:rPr>
        <w:t>Sra Kacaw</w:t>
      </w:r>
      <w:r>
        <w:rPr>
          <w:rFonts w:hint="eastAsia"/>
        </w:rPr>
        <w:t xml:space="preserve">　　</w:t>
      </w:r>
      <w:r>
        <w:rPr>
          <w:rFonts w:hint="eastAsia"/>
          <w:sz w:val="8"/>
        </w:rPr>
        <w:t xml:space="preserve">　</w:t>
      </w:r>
      <w:r>
        <w:rPr>
          <w:rFonts w:hint="eastAsia"/>
        </w:rPr>
        <w:lastRenderedPageBreak/>
        <w:t xml:space="preserve">鄭正鈐　　葛如鈞　　陳雪生　　林德福　　陳菁徽　　林倩綺　　魯明哲　　</w:t>
      </w:r>
    </w:p>
    <w:p w14:paraId="1A1D5B53" w14:textId="77777777" w:rsidR="00335AE2" w:rsidRDefault="00335AE2" w:rsidP="00335AE2"/>
    <w:p w14:paraId="734538FF" w14:textId="77777777" w:rsidR="00335AE2" w:rsidRDefault="00335AE2" w:rsidP="00335AE2">
      <w:pPr>
        <w:pStyle w:val="affffe"/>
        <w:ind w:firstLine="422"/>
        <w:sectPr w:rsidR="00335AE2" w:rsidSect="00E83202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87"/>
          <w:cols w:space="720"/>
          <w:docGrid w:type="linesAndChars" w:linePitch="335" w:charSpace="200"/>
        </w:sectPr>
      </w:pPr>
    </w:p>
    <w:p w14:paraId="41A8712B" w14:textId="77777777" w:rsidR="00335AE2" w:rsidRDefault="00335AE2" w:rsidP="00335AE2">
      <w:pPr>
        <w:spacing w:line="14" w:lineRule="exact"/>
        <w:sectPr w:rsidR="00335AE2" w:rsidSect="00335AE2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335AE2" w14:paraId="052181DB" w14:textId="77777777" w:rsidTr="007B2320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0A5310" w14:textId="77777777" w:rsidR="00335AE2" w:rsidRPr="007B2320" w:rsidRDefault="00335AE2" w:rsidP="007B2320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7B2320">
              <w:rPr>
                <w:rFonts w:ascii="標楷體" w:eastAsia="標楷體" w:hAnsi="標楷體"/>
                <w:sz w:val="28"/>
              </w:rPr>
              <w:br w:type="page"/>
              <w:t>天然氣事業法第十五條條文修正草案對照表</w:t>
            </w:r>
            <w:bookmarkStart w:id="0" w:name="TA7619745"/>
            <w:bookmarkEnd w:id="0"/>
          </w:p>
        </w:tc>
      </w:tr>
      <w:tr w:rsidR="00335AE2" w14:paraId="7DF61120" w14:textId="77777777" w:rsidTr="007B2320">
        <w:tc>
          <w:tcPr>
            <w:tcW w:w="3042" w:type="dxa"/>
            <w:tcBorders>
              <w:top w:val="nil"/>
            </w:tcBorders>
          </w:tcPr>
          <w:p w14:paraId="717F578B" w14:textId="77777777" w:rsidR="00335AE2" w:rsidRDefault="00335AE2" w:rsidP="007B2320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37605F9A">
                <v:line id="DW6772664" o:spid="_x0000_s1027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3D4E570C" w14:textId="77777777" w:rsidR="00335AE2" w:rsidRDefault="00335AE2" w:rsidP="007B2320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016E4267" w14:textId="77777777" w:rsidR="00335AE2" w:rsidRDefault="00335AE2" w:rsidP="007B2320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335AE2" w14:paraId="1148E43F" w14:textId="77777777" w:rsidTr="007B2320">
        <w:tc>
          <w:tcPr>
            <w:tcW w:w="3042" w:type="dxa"/>
          </w:tcPr>
          <w:p w14:paraId="63FC032B" w14:textId="77777777" w:rsidR="00335AE2" w:rsidRDefault="00335AE2" w:rsidP="007B2320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07405EA8">
                <v:line id="DW7728954" o:spid="_x0000_s1026" style="position:absolute;left:0;text-align:left;z-index:251657216;mso-position-horizontal-relative:text;mso-position-vertical-relative:text" from="-2.2pt,395.15pt" to="455.6pt,395.15pt" strokeweight="1.5pt"/>
              </w:pict>
            </w:r>
            <w:r>
              <w:rPr>
                <w:rFonts w:hint="eastAsia"/>
              </w:rPr>
              <w:t>第十五條　公用天然氣事業擴充或變更已有之主要輸儲設備，應將其工程計畫事先報經直轄市、縣（市）主管機關轉請中央主管機關核准</w:t>
            </w:r>
            <w:r w:rsidRPr="007B2320">
              <w:rPr>
                <w:rFonts w:hint="eastAsia"/>
                <w:u w:val="single"/>
              </w:rPr>
              <w:t>；並應於執行三日前報請直轄市、縣（市）主管機關備查，並公告之</w:t>
            </w:r>
            <w:r>
              <w:rPr>
                <w:rFonts w:hint="eastAsia"/>
              </w:rPr>
              <w:t>。但因災害、損壞或緊急事故發生，必須採取臨時擴充或變更之措施者，不在此限。</w:t>
            </w:r>
          </w:p>
          <w:p w14:paraId="56126874" w14:textId="77777777" w:rsidR="00335AE2" w:rsidRDefault="00335AE2" w:rsidP="007B2320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前項但書情形，公用天然氣事業應自災害、損壞或緊急事故發生之日起一個月內，將已採取之措施，報經直轄市、縣（市）主管機關轉請中央主管機關備查。</w:t>
            </w:r>
          </w:p>
          <w:p w14:paraId="1B3E1032" w14:textId="77777777" w:rsidR="00335AE2" w:rsidRDefault="00335AE2" w:rsidP="007B2320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中央主管機關於必要時，得將前二項規定之事項，委辦直轄市、縣（市）主管機關核准或備查。</w:t>
            </w:r>
          </w:p>
        </w:tc>
        <w:tc>
          <w:tcPr>
            <w:tcW w:w="3043" w:type="dxa"/>
          </w:tcPr>
          <w:p w14:paraId="370010C7" w14:textId="77777777" w:rsidR="00335AE2" w:rsidRDefault="00335AE2" w:rsidP="007B2320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第十五條　公用天然氣事業擴充或變更已有之主要輸儲設備，應將其工程計畫事先報經直轄市、縣（市）主管機關轉請中央主管機關核准。但因災害、損壞或緊急事故發生，必須採取臨時擴充或變更之措施者，不在此限。</w:t>
            </w:r>
          </w:p>
          <w:p w14:paraId="18906821" w14:textId="77777777" w:rsidR="00335AE2" w:rsidRDefault="00335AE2" w:rsidP="007B2320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前項但書情形，公用天然氣事業應自災害、損壞或緊急事故發生之日起一個月內，將已採取之措施，報經直轄市、縣（市）主管機關轉請中央主管機關備查。</w:t>
            </w:r>
          </w:p>
          <w:p w14:paraId="76F7788D" w14:textId="77777777" w:rsidR="00335AE2" w:rsidRDefault="00335AE2" w:rsidP="007B2320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中央主管機關於必要時，得將前二項規定之事項，委辦直轄市、縣（市）主管機關核准或備查。</w:t>
            </w:r>
          </w:p>
        </w:tc>
        <w:tc>
          <w:tcPr>
            <w:tcW w:w="3043" w:type="dxa"/>
          </w:tcPr>
          <w:p w14:paraId="0ED8ACC4" w14:textId="77777777" w:rsidR="00335AE2" w:rsidRDefault="00335AE2" w:rsidP="007B2320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現行《天然氣事業法》第十五條，僅要求公用天然氣事業在擴充或變更主要輸儲設備前，報請主管機關核准，針對施工過程及民眾告知，尚無明確規範，致部分地區於天然氣管線維修或施工期間，倘出現無預警斷氣之情形，將對居民生活造成重大不便，亦不利政府即時掌握施工狀況及事故原因。</w:t>
            </w:r>
          </w:p>
          <w:p w14:paraId="29689247" w14:textId="77777777" w:rsidR="00335AE2" w:rsidRDefault="00335AE2" w:rsidP="007B2320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爰此，增訂天然氣事業除應於施工前報請核准外，並應於執行前三日向地方主管機關報請備查，且公告周知，強化資訊透明及民眾知情權，使民眾得及早掌握可能受影響之範圍及時間，預作因應措施，提升服務品質與社會信賴。</w:t>
            </w:r>
          </w:p>
          <w:p w14:paraId="2BC074AD" w14:textId="77777777" w:rsidR="00335AE2" w:rsidRDefault="00335AE2" w:rsidP="007B2320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三、本次修正，兼顧天然氣事業執行工程之彈性與民眾生活權益之保障，符合行政程序正當性與風險管理原則，實有修正必要。</w:t>
            </w:r>
          </w:p>
        </w:tc>
      </w:tr>
    </w:tbl>
    <w:p w14:paraId="3468FEBB" w14:textId="77777777" w:rsidR="00D22A25" w:rsidRDefault="00D22A25" w:rsidP="00335AE2">
      <w:pPr>
        <w:rPr>
          <w:rFonts w:hint="eastAsia"/>
        </w:rPr>
      </w:pPr>
    </w:p>
    <w:p w14:paraId="3B012E77" w14:textId="77777777" w:rsidR="00335AE2" w:rsidRPr="00441B24" w:rsidRDefault="000201DF" w:rsidP="00335AE2">
      <w:pPr>
        <w:rPr>
          <w:rFonts w:hint="eastAsia"/>
        </w:rPr>
      </w:pPr>
      <w:r>
        <w:br w:type="page"/>
      </w:r>
    </w:p>
    <w:sectPr w:rsidR="00335AE2" w:rsidRPr="00441B24" w:rsidSect="00335AE2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D8A48" w14:textId="77777777" w:rsidR="00446C60" w:rsidRDefault="00446C60">
      <w:r>
        <w:separator/>
      </w:r>
    </w:p>
  </w:endnote>
  <w:endnote w:type="continuationSeparator" w:id="0">
    <w:p w14:paraId="6F0CBE7F" w14:textId="77777777" w:rsidR="00446C60" w:rsidRDefault="00446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4D4BE" w14:textId="77777777" w:rsidR="001F7BAD" w:rsidRPr="00E83202" w:rsidRDefault="00E83202" w:rsidP="00E83202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584EC" w14:textId="77777777" w:rsidR="001F7BAD" w:rsidRPr="00E83202" w:rsidRDefault="00E83202" w:rsidP="00E83202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86626" w14:textId="77777777" w:rsidR="00446C60" w:rsidRDefault="00446C60">
      <w:r>
        <w:separator/>
      </w:r>
    </w:p>
  </w:footnote>
  <w:footnote w:type="continuationSeparator" w:id="0">
    <w:p w14:paraId="0AE5AAA7" w14:textId="77777777" w:rsidR="00446C60" w:rsidRDefault="00446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A950D" w14:textId="77777777" w:rsidR="001F7BAD" w:rsidRPr="00E83202" w:rsidRDefault="00E83202" w:rsidP="00E83202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19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F6D3A" w14:textId="77777777" w:rsidR="001F7BAD" w:rsidRPr="00E83202" w:rsidRDefault="00E83202" w:rsidP="00E83202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19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71115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5AE2"/>
    <w:rsid w:val="000201DF"/>
    <w:rsid w:val="00021974"/>
    <w:rsid w:val="000322E4"/>
    <w:rsid w:val="00034179"/>
    <w:rsid w:val="0006260D"/>
    <w:rsid w:val="0007483B"/>
    <w:rsid w:val="00092EFA"/>
    <w:rsid w:val="000B190B"/>
    <w:rsid w:val="000C6344"/>
    <w:rsid w:val="000D2076"/>
    <w:rsid w:val="000D5C24"/>
    <w:rsid w:val="000E3372"/>
    <w:rsid w:val="000F48AA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E1A19"/>
    <w:rsid w:val="001E385A"/>
    <w:rsid w:val="001F7BAD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C335B"/>
    <w:rsid w:val="00335AE2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2704C"/>
    <w:rsid w:val="0044045C"/>
    <w:rsid w:val="00441B24"/>
    <w:rsid w:val="00443AB2"/>
    <w:rsid w:val="00446C60"/>
    <w:rsid w:val="00453F8A"/>
    <w:rsid w:val="00473B4E"/>
    <w:rsid w:val="00485C17"/>
    <w:rsid w:val="004C13B5"/>
    <w:rsid w:val="004C459D"/>
    <w:rsid w:val="004D78BA"/>
    <w:rsid w:val="004E74DF"/>
    <w:rsid w:val="004F17A8"/>
    <w:rsid w:val="004F1DFB"/>
    <w:rsid w:val="00542984"/>
    <w:rsid w:val="00552448"/>
    <w:rsid w:val="00572D70"/>
    <w:rsid w:val="005B1DB0"/>
    <w:rsid w:val="00632430"/>
    <w:rsid w:val="00655703"/>
    <w:rsid w:val="006873C4"/>
    <w:rsid w:val="006B2CB0"/>
    <w:rsid w:val="006C7F9F"/>
    <w:rsid w:val="006D7D23"/>
    <w:rsid w:val="006E2402"/>
    <w:rsid w:val="006E3C20"/>
    <w:rsid w:val="006F10CF"/>
    <w:rsid w:val="006F5861"/>
    <w:rsid w:val="00722A05"/>
    <w:rsid w:val="00732BD2"/>
    <w:rsid w:val="00735FD8"/>
    <w:rsid w:val="007776A4"/>
    <w:rsid w:val="00781901"/>
    <w:rsid w:val="00782F7F"/>
    <w:rsid w:val="00785A66"/>
    <w:rsid w:val="007908D5"/>
    <w:rsid w:val="00794FA3"/>
    <w:rsid w:val="007A1C27"/>
    <w:rsid w:val="007A4599"/>
    <w:rsid w:val="007B2320"/>
    <w:rsid w:val="007C4084"/>
    <w:rsid w:val="007D04A0"/>
    <w:rsid w:val="007E74DC"/>
    <w:rsid w:val="007F7A16"/>
    <w:rsid w:val="00861B21"/>
    <w:rsid w:val="00863C32"/>
    <w:rsid w:val="00864C67"/>
    <w:rsid w:val="00883D74"/>
    <w:rsid w:val="008A0C5D"/>
    <w:rsid w:val="008B4209"/>
    <w:rsid w:val="008E326C"/>
    <w:rsid w:val="008E5D88"/>
    <w:rsid w:val="0090241A"/>
    <w:rsid w:val="00926F56"/>
    <w:rsid w:val="00963798"/>
    <w:rsid w:val="00992003"/>
    <w:rsid w:val="009B07B1"/>
    <w:rsid w:val="009B46AF"/>
    <w:rsid w:val="009C16B2"/>
    <w:rsid w:val="009C3904"/>
    <w:rsid w:val="009D3F34"/>
    <w:rsid w:val="009E10F6"/>
    <w:rsid w:val="00A02E36"/>
    <w:rsid w:val="00A05B7F"/>
    <w:rsid w:val="00A0600A"/>
    <w:rsid w:val="00A13259"/>
    <w:rsid w:val="00A32A9C"/>
    <w:rsid w:val="00A678DC"/>
    <w:rsid w:val="00A80A44"/>
    <w:rsid w:val="00A86BD4"/>
    <w:rsid w:val="00A876DC"/>
    <w:rsid w:val="00AA2ADF"/>
    <w:rsid w:val="00AB6BDB"/>
    <w:rsid w:val="00AC692A"/>
    <w:rsid w:val="00AC6A09"/>
    <w:rsid w:val="00AD6810"/>
    <w:rsid w:val="00AF1CCC"/>
    <w:rsid w:val="00B15BB5"/>
    <w:rsid w:val="00B278AB"/>
    <w:rsid w:val="00B40364"/>
    <w:rsid w:val="00BA71D7"/>
    <w:rsid w:val="00BB5684"/>
    <w:rsid w:val="00BE0A55"/>
    <w:rsid w:val="00BF63AF"/>
    <w:rsid w:val="00C201E0"/>
    <w:rsid w:val="00C216C6"/>
    <w:rsid w:val="00C50091"/>
    <w:rsid w:val="00C56D95"/>
    <w:rsid w:val="00C84B2E"/>
    <w:rsid w:val="00C9556F"/>
    <w:rsid w:val="00C9653B"/>
    <w:rsid w:val="00CD541C"/>
    <w:rsid w:val="00CE016C"/>
    <w:rsid w:val="00CF12AE"/>
    <w:rsid w:val="00CF6866"/>
    <w:rsid w:val="00D03570"/>
    <w:rsid w:val="00D05F85"/>
    <w:rsid w:val="00D07EA1"/>
    <w:rsid w:val="00D22A25"/>
    <w:rsid w:val="00D32121"/>
    <w:rsid w:val="00D542A5"/>
    <w:rsid w:val="00D65F9F"/>
    <w:rsid w:val="00D84D2B"/>
    <w:rsid w:val="00D922B6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62000"/>
    <w:rsid w:val="00E67FFE"/>
    <w:rsid w:val="00E72EE7"/>
    <w:rsid w:val="00E83202"/>
    <w:rsid w:val="00EA02A7"/>
    <w:rsid w:val="00EC145C"/>
    <w:rsid w:val="00ED580D"/>
    <w:rsid w:val="00ED5C0E"/>
    <w:rsid w:val="00ED5E9D"/>
    <w:rsid w:val="00F1464A"/>
    <w:rsid w:val="00F30B58"/>
    <w:rsid w:val="00F474B2"/>
    <w:rsid w:val="00F54332"/>
    <w:rsid w:val="00F61EC1"/>
    <w:rsid w:val="00F71E07"/>
    <w:rsid w:val="00F82284"/>
    <w:rsid w:val="00F85C4D"/>
    <w:rsid w:val="00F92C63"/>
    <w:rsid w:val="00FA13A6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AE4783D"/>
  <w15:chartTrackingRefBased/>
  <w15:docId w15:val="{F4AE516D-7C12-4A31-A6FB-BBC70D36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25號</dc:creator>
  <cp:keywords>11;3;19</cp:keywords>
  <dc:description>委87;委90;4;議案202110139900000</dc:description>
  <cp:lastModifiedBy>景濰 李</cp:lastModifiedBy>
  <cp:revision>2</cp:revision>
  <cp:lastPrinted>2004-10-07T02:24:00Z</cp:lastPrinted>
  <dcterms:created xsi:type="dcterms:W3CDTF">2025-08-05T09:34:00Z</dcterms:created>
  <dcterms:modified xsi:type="dcterms:W3CDTF">2025-08-05T09:34:00Z</dcterms:modified>
</cp:coreProperties>
</file>