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3CBA9" w14:textId="77777777" w:rsidR="009939D5" w:rsidRDefault="009939D5" w:rsidP="009939D5">
      <w:pPr>
        <w:spacing w:afterLines="50" w:after="167"/>
        <w:rPr>
          <w:rFonts w:hint="eastAsia"/>
        </w:rPr>
      </w:pPr>
      <w:r>
        <w:rPr>
          <w:rFonts w:hint="eastAsia"/>
        </w:rPr>
        <w:t xml:space="preserve">　　　　　　　　　　　　　　　　　　　　　　　　　　　　　議案編號：</w:t>
      </w:r>
      <w:r>
        <w:rPr>
          <w:rFonts w:hint="eastAsia"/>
        </w:rPr>
        <w:t>202110055750000</w:t>
      </w:r>
    </w:p>
    <w:p w14:paraId="2269033D" w14:textId="77777777" w:rsidR="009939D5" w:rsidRDefault="009939D5" w:rsidP="009939D5">
      <w:pPr>
        <w:snapToGrid w:val="0"/>
        <w:ind w:leftChars="400" w:left="844"/>
        <w:rPr>
          <w:rFonts w:ascii="細明體" w:hAnsi="細明體" w:hint="eastAsia"/>
        </w:rPr>
      </w:pPr>
      <w:r w:rsidRPr="009939D5">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\o\ad(\s\up5(（中華民國41年9月起編號）),\s\do5(中華民國113年6月12日印發))</w:instrText>
      </w:r>
      <w:r>
        <w:rPr>
          <w:rFonts w:ascii="細明體" w:hAnsi="細明體"/>
        </w:rPr>
        <w:fldChar w:fldCharType="end"/>
      </w:r>
    </w:p>
    <w:p w14:paraId="31AE03EB" w14:textId="77777777" w:rsidR="009939D5" w:rsidRDefault="009939D5" w:rsidP="009939D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979EB" w14:paraId="5F30DC30" w14:textId="77777777" w:rsidTr="009979EB">
        <w:tc>
          <w:tcPr>
            <w:tcW w:w="0" w:type="auto"/>
            <w:vAlign w:val="center"/>
          </w:tcPr>
          <w:p w14:paraId="7BD91028" w14:textId="77777777" w:rsidR="009939D5" w:rsidRDefault="009939D5" w:rsidP="009979EB">
            <w:pPr>
              <w:pStyle w:val="affff"/>
              <w:rPr>
                <w:rFonts w:hint="eastAsia"/>
              </w:rPr>
            </w:pPr>
            <w:r>
              <w:rPr>
                <w:rFonts w:hint="eastAsia"/>
              </w:rPr>
              <w:t>院總第</w:t>
            </w:r>
            <w:r>
              <w:rPr>
                <w:rFonts w:hint="eastAsia"/>
              </w:rPr>
              <w:t>20</w:t>
            </w:r>
            <w:r>
              <w:rPr>
                <w:rFonts w:hint="eastAsia"/>
              </w:rPr>
              <w:t>號</w:t>
            </w:r>
          </w:p>
        </w:tc>
        <w:tc>
          <w:tcPr>
            <w:tcW w:w="0" w:type="auto"/>
            <w:vAlign w:val="center"/>
          </w:tcPr>
          <w:p w14:paraId="514DBACD" w14:textId="77777777" w:rsidR="009939D5" w:rsidRDefault="009939D5" w:rsidP="009979EB">
            <w:pPr>
              <w:pStyle w:val="affff5"/>
              <w:ind w:leftChars="200" w:left="422"/>
              <w:rPr>
                <w:rFonts w:hint="eastAsia"/>
              </w:rPr>
            </w:pPr>
            <w:r>
              <w:rPr>
                <w:rFonts w:hint="eastAsia"/>
              </w:rPr>
              <w:t>委員</w:t>
            </w:r>
          </w:p>
        </w:tc>
        <w:tc>
          <w:tcPr>
            <w:tcW w:w="0" w:type="auto"/>
            <w:vAlign w:val="center"/>
          </w:tcPr>
          <w:p w14:paraId="2E043672" w14:textId="77777777" w:rsidR="009939D5" w:rsidRDefault="009939D5" w:rsidP="009979EB">
            <w:pPr>
              <w:pStyle w:val="affff5"/>
              <w:rPr>
                <w:rFonts w:hint="eastAsia"/>
              </w:rPr>
            </w:pPr>
            <w:r>
              <w:rPr>
                <w:rFonts w:hint="eastAsia"/>
              </w:rPr>
              <w:t>提案第</w:t>
            </w:r>
          </w:p>
        </w:tc>
        <w:tc>
          <w:tcPr>
            <w:tcW w:w="0" w:type="auto"/>
            <w:tcMar>
              <w:left w:w="113" w:type="dxa"/>
              <w:right w:w="113" w:type="dxa"/>
            </w:tcMar>
            <w:vAlign w:val="center"/>
          </w:tcPr>
          <w:p w14:paraId="72A9836F" w14:textId="77777777" w:rsidR="009939D5" w:rsidRDefault="009939D5" w:rsidP="009979EB">
            <w:pPr>
              <w:pStyle w:val="affff5"/>
              <w:jc w:val="distribute"/>
              <w:rPr>
                <w:rFonts w:hint="eastAsia"/>
              </w:rPr>
            </w:pPr>
            <w:r>
              <w:t>11005575</w:t>
            </w:r>
          </w:p>
        </w:tc>
        <w:tc>
          <w:tcPr>
            <w:tcW w:w="0" w:type="auto"/>
            <w:vAlign w:val="center"/>
          </w:tcPr>
          <w:p w14:paraId="6C243939" w14:textId="77777777" w:rsidR="009939D5" w:rsidRDefault="009939D5" w:rsidP="009979EB">
            <w:pPr>
              <w:pStyle w:val="affff5"/>
              <w:rPr>
                <w:rFonts w:hint="eastAsia"/>
              </w:rPr>
            </w:pPr>
            <w:r>
              <w:rPr>
                <w:rFonts w:hint="eastAsia"/>
              </w:rPr>
              <w:t>號</w:t>
            </w:r>
          </w:p>
        </w:tc>
        <w:tc>
          <w:tcPr>
            <w:tcW w:w="0" w:type="auto"/>
            <w:vAlign w:val="center"/>
          </w:tcPr>
          <w:p w14:paraId="44B4424F" w14:textId="77777777" w:rsidR="009939D5" w:rsidRDefault="009939D5" w:rsidP="009979EB">
            <w:pPr>
              <w:pStyle w:val="affff5"/>
              <w:rPr>
                <w:rFonts w:hint="eastAsia"/>
              </w:rPr>
            </w:pPr>
          </w:p>
        </w:tc>
        <w:tc>
          <w:tcPr>
            <w:tcW w:w="0" w:type="auto"/>
            <w:tcMar>
              <w:left w:w="113" w:type="dxa"/>
            </w:tcMar>
            <w:vAlign w:val="center"/>
          </w:tcPr>
          <w:p w14:paraId="52609B41" w14:textId="77777777" w:rsidR="009939D5" w:rsidRDefault="009939D5" w:rsidP="009979EB">
            <w:pPr>
              <w:pStyle w:val="affff5"/>
              <w:rPr>
                <w:rFonts w:hint="eastAsia"/>
              </w:rPr>
            </w:pPr>
          </w:p>
        </w:tc>
      </w:tr>
    </w:tbl>
    <w:p w14:paraId="707BF387" w14:textId="77777777" w:rsidR="009939D5" w:rsidRDefault="009939D5" w:rsidP="009939D5">
      <w:pPr>
        <w:pStyle w:val="afb"/>
        <w:spacing w:line="600" w:lineRule="exact"/>
        <w:ind w:left="1382" w:hanging="855"/>
        <w:rPr>
          <w:rFonts w:hint="eastAsia"/>
        </w:rPr>
      </w:pPr>
    </w:p>
    <w:p w14:paraId="5E3A76EE" w14:textId="77777777" w:rsidR="009939D5" w:rsidRDefault="009939D5" w:rsidP="009939D5">
      <w:pPr>
        <w:pStyle w:val="afb"/>
        <w:ind w:left="1382" w:hanging="855"/>
        <w:rPr>
          <w:rFonts w:hint="eastAsia"/>
        </w:rPr>
      </w:pPr>
      <w:r>
        <w:rPr>
          <w:rFonts w:hint="eastAsia"/>
        </w:rPr>
        <w:t>案由：本院委員邱若華、廖偉翔、林沛祥、游顥、邱鎮軍、許宇甄等</w:t>
      </w:r>
      <w:r>
        <w:rPr>
          <w:rFonts w:hint="eastAsia"/>
        </w:rPr>
        <w:t>20</w:t>
      </w:r>
      <w:r>
        <w:rPr>
          <w:rFonts w:hint="eastAsia"/>
        </w:rPr>
        <w:t>人，有鑒於衛生福利部於</w:t>
      </w:r>
      <w:r>
        <w:rPr>
          <w:rFonts w:hint="eastAsia"/>
        </w:rPr>
        <w:t>2022</w:t>
      </w:r>
      <w:r>
        <w:rPr>
          <w:rFonts w:hint="eastAsia"/>
        </w:rPr>
        <w:t>年的統計，</w:t>
      </w:r>
      <w:r w:rsidR="00143E48" w:rsidRPr="00143E48">
        <w:rPr>
          <w:rFonts w:hint="eastAsia"/>
        </w:rPr>
        <w:t>臺</w:t>
      </w:r>
      <w:r w:rsidRPr="00143E48">
        <w:rPr>
          <w:rFonts w:hint="eastAsia"/>
        </w:rPr>
        <w:t>灣</w:t>
      </w:r>
      <w:r>
        <w:rPr>
          <w:rFonts w:hint="eastAsia"/>
        </w:rPr>
        <w:t>的法定貧</w:t>
      </w:r>
      <w:r w:rsidRPr="00AB79F1">
        <w:rPr>
          <w:rFonts w:hint="eastAsia"/>
          <w:spacing w:val="8"/>
        </w:rPr>
        <w:t>窮人口僅</w:t>
      </w:r>
      <w:r w:rsidRPr="00AB79F1">
        <w:rPr>
          <w:rFonts w:hint="eastAsia"/>
          <w:spacing w:val="8"/>
        </w:rPr>
        <w:t>2.5%</w:t>
      </w:r>
      <w:r w:rsidRPr="00AB79F1">
        <w:rPr>
          <w:rFonts w:hint="eastAsia"/>
          <w:spacing w:val="8"/>
        </w:rPr>
        <w:t>，遠低於各個與我國社經條件類似國家的貧</w:t>
      </w:r>
      <w:r>
        <w:rPr>
          <w:rFonts w:hint="eastAsia"/>
        </w:rPr>
        <w:t>窮率，導致政府資源無法扶助廣大的生活困頓者。為調整我</w:t>
      </w:r>
      <w:r w:rsidRPr="00AB79F1">
        <w:rPr>
          <w:rFonts w:hint="eastAsia"/>
          <w:spacing w:val="8"/>
        </w:rPr>
        <w:t>國法規防弊及保守思維、實際反映民眾困境並修正政府不合時宜的社會福利申請門檻</w:t>
      </w:r>
      <w:r w:rsidR="00DA7AC1">
        <w:rPr>
          <w:rFonts w:hint="eastAsia"/>
          <w:spacing w:val="8"/>
        </w:rPr>
        <w:t>，</w:t>
      </w:r>
      <w:r w:rsidRPr="00AB79F1">
        <w:rPr>
          <w:rFonts w:hint="eastAsia"/>
          <w:spacing w:val="8"/>
        </w:rPr>
        <w:t>爰擬具「社會救助法部分條</w:t>
      </w:r>
      <w:r>
        <w:rPr>
          <w:rFonts w:hint="eastAsia"/>
        </w:rPr>
        <w:t>文修正草案」。是否有當？敬請公決。</w:t>
      </w:r>
    </w:p>
    <w:p w14:paraId="03F17017" w14:textId="77777777" w:rsidR="009939D5" w:rsidRPr="009939D5" w:rsidRDefault="009939D5" w:rsidP="009939D5">
      <w:pPr>
        <w:pStyle w:val="afb"/>
        <w:ind w:left="1382" w:hanging="855"/>
        <w:rPr>
          <w:rFonts w:hint="eastAsia"/>
        </w:rPr>
      </w:pPr>
    </w:p>
    <w:p w14:paraId="6065DDD9" w14:textId="77777777" w:rsidR="009939D5" w:rsidRDefault="009939D5" w:rsidP="009939D5">
      <w:pPr>
        <w:pStyle w:val="a4"/>
        <w:ind w:left="633" w:hanging="633"/>
        <w:rPr>
          <w:rFonts w:hint="eastAsia"/>
        </w:rPr>
      </w:pPr>
      <w:r>
        <w:rPr>
          <w:rFonts w:hint="eastAsia"/>
        </w:rPr>
        <w:t>說明：</w:t>
      </w:r>
    </w:p>
    <w:p w14:paraId="3EFCB037" w14:textId="77777777" w:rsidR="009939D5" w:rsidRDefault="009939D5" w:rsidP="009939D5">
      <w:pPr>
        <w:pStyle w:val="afffff0"/>
        <w:ind w:left="633" w:hanging="422"/>
        <w:rPr>
          <w:rFonts w:hint="eastAsia"/>
        </w:rPr>
      </w:pPr>
      <w:r>
        <w:rPr>
          <w:rFonts w:hint="eastAsia"/>
        </w:rPr>
        <w:t>一、根據衛生福利部於</w:t>
      </w:r>
      <w:r>
        <w:rPr>
          <w:rFonts w:hint="eastAsia"/>
        </w:rPr>
        <w:t>2022</w:t>
      </w:r>
      <w:r>
        <w:rPr>
          <w:rFonts w:hint="eastAsia"/>
        </w:rPr>
        <w:t>年的統計，</w:t>
      </w:r>
      <w:r w:rsidR="00143E48" w:rsidRPr="00143E48">
        <w:rPr>
          <w:rFonts w:hint="eastAsia"/>
        </w:rPr>
        <w:t>臺</w:t>
      </w:r>
      <w:r w:rsidRPr="00143E48">
        <w:rPr>
          <w:rFonts w:hint="eastAsia"/>
        </w:rPr>
        <w:t>灣</w:t>
      </w:r>
      <w:r>
        <w:rPr>
          <w:rFonts w:hint="eastAsia"/>
        </w:rPr>
        <w:t>的法定貧窮人口僅</w:t>
      </w:r>
      <w:r>
        <w:rPr>
          <w:rFonts w:hint="eastAsia"/>
        </w:rPr>
        <w:t>2.5%</w:t>
      </w:r>
      <w:r>
        <w:rPr>
          <w:rFonts w:hint="eastAsia"/>
        </w:rPr>
        <w:t>，然而</w:t>
      </w:r>
      <w:r>
        <w:rPr>
          <w:rFonts w:hint="eastAsia"/>
        </w:rPr>
        <w:t>OECD</w:t>
      </w:r>
      <w:r>
        <w:rPr>
          <w:rFonts w:hint="eastAsia"/>
        </w:rPr>
        <w:t>於</w:t>
      </w:r>
      <w:r>
        <w:rPr>
          <w:rFonts w:hint="eastAsia"/>
        </w:rPr>
        <w:t>2021</w:t>
      </w:r>
      <w:r>
        <w:rPr>
          <w:rFonts w:hint="eastAsia"/>
        </w:rPr>
        <w:t>年做的調查中，相較於鄰近的東亞國家（日本的貧窮率為</w:t>
      </w:r>
      <w:r>
        <w:rPr>
          <w:rFonts w:hint="eastAsia"/>
        </w:rPr>
        <w:t>15.7%</w:t>
      </w:r>
      <w:r>
        <w:rPr>
          <w:rFonts w:hint="eastAsia"/>
        </w:rPr>
        <w:t>，南韓則是</w:t>
      </w:r>
      <w:r>
        <w:rPr>
          <w:rFonts w:hint="eastAsia"/>
        </w:rPr>
        <w:t>15.3%</w:t>
      </w:r>
      <w:r>
        <w:rPr>
          <w:rFonts w:hint="eastAsia"/>
        </w:rPr>
        <w:t>），</w:t>
      </w:r>
      <w:r w:rsidR="00143E48">
        <w:rPr>
          <w:rFonts w:hint="eastAsia"/>
        </w:rPr>
        <w:t>臺</w:t>
      </w:r>
      <w:r w:rsidRPr="00143E48">
        <w:rPr>
          <w:rFonts w:hint="eastAsia"/>
        </w:rPr>
        <w:t>灣</w:t>
      </w:r>
      <w:r>
        <w:rPr>
          <w:rFonts w:hint="eastAsia"/>
        </w:rPr>
        <w:t>比例大幅低於其它國家，有數字失真的問題。其原因在於政府對於貧窮認定過於嚴苛，許多不符合政府法定標準，但生活困定，長期不穩定者均被排除在外，因此有必要重新審視我國貧窮人口補助申請標準，放寬門檻，讓社會安全網接住需要的人。</w:t>
      </w:r>
    </w:p>
    <w:p w14:paraId="7F00F469" w14:textId="77777777" w:rsidR="009939D5" w:rsidRDefault="009939D5" w:rsidP="009939D5">
      <w:pPr>
        <w:pStyle w:val="afffff0"/>
        <w:ind w:left="633" w:hanging="422"/>
        <w:rPr>
          <w:rFonts w:hint="eastAsia"/>
        </w:rPr>
      </w:pPr>
      <w:r>
        <w:rPr>
          <w:rFonts w:hint="eastAsia"/>
        </w:rPr>
        <w:t>二、我國人民居住地與戶籍地不同的現象相當普遍，常見原因包括移地工作、社會排除，或租屋市場上缺乏可置戶籍的房屋。然而，現行《社會救助法》限制低收入戶只得透過戶籍所在地主管機關申請補助，已實質構成對於無戶籍者與不在戶籍地居住者的歧視，使部分亟待救助之貧困人民無法申請低收入戶。故為積極保障貧困人民之生存權，應容許人民向實際居住地之主管機關申請低收入戶認定及相關公共補助。同時，應參酌國際經驗，合理居住用途之房屋可免計入財產限額，以保障貧困人民之居住與生存權利。</w:t>
      </w:r>
    </w:p>
    <w:p w14:paraId="62AD5674" w14:textId="77777777" w:rsidR="009939D5" w:rsidRDefault="009939D5" w:rsidP="009939D5">
      <w:pPr>
        <w:pStyle w:val="afffff0"/>
        <w:ind w:left="633" w:hanging="422"/>
        <w:rPr>
          <w:rFonts w:hint="eastAsia"/>
        </w:rPr>
      </w:pPr>
      <w:r>
        <w:rPr>
          <w:rFonts w:hint="eastAsia"/>
        </w:rPr>
        <w:t>三、現行我國貧窮的定義是依「最低生活費」來界定，所得低於可支配所得中位數的</w:t>
      </w:r>
      <w:r>
        <w:rPr>
          <w:rFonts w:hint="eastAsia"/>
        </w:rPr>
        <w:t>60%</w:t>
      </w:r>
      <w:r>
        <w:rPr>
          <w:rFonts w:hint="eastAsia"/>
        </w:rPr>
        <w:t>者即為貧窮，「中低收入戶」則是採「最低生活費」</w:t>
      </w:r>
      <w:r>
        <w:rPr>
          <w:rFonts w:hint="eastAsia"/>
        </w:rPr>
        <w:t>1.5</w:t>
      </w:r>
      <w:r>
        <w:rPr>
          <w:rFonts w:hint="eastAsia"/>
        </w:rPr>
        <w:t>倍計算，但不得超過全國中位數。有鑑於社會救助法已長達</w:t>
      </w:r>
      <w:r>
        <w:rPr>
          <w:rFonts w:hint="eastAsia"/>
        </w:rPr>
        <w:t>14</w:t>
      </w:r>
      <w:r>
        <w:rPr>
          <w:rFonts w:hint="eastAsia"/>
        </w:rPr>
        <w:t>年未大幅修法，為使最低生活費標準符合社會實情，爰將本法第四條第二項「最低生活費變動」達百分之五以上時調整，改為百分之二以上即調整。且為因</w:t>
      </w:r>
      <w:r>
        <w:rPr>
          <w:rFonts w:hint="eastAsia"/>
        </w:rPr>
        <w:lastRenderedPageBreak/>
        <w:t>應物價波動，主管機關金額標準滾動檢討，應每年檢討是否調整。</w:t>
      </w:r>
    </w:p>
    <w:p w14:paraId="2EDA9927" w14:textId="77777777" w:rsidR="009939D5" w:rsidRDefault="009939D5" w:rsidP="009939D5">
      <w:pPr>
        <w:pStyle w:val="afffff0"/>
        <w:ind w:left="633" w:hanging="422"/>
        <w:rPr>
          <w:rFonts w:hint="eastAsia"/>
        </w:rPr>
      </w:pPr>
      <w:r>
        <w:rPr>
          <w:rFonts w:hint="eastAsia"/>
        </w:rPr>
        <w:t>四、在實務上，「舉證困難」是導致眾多生活困頓者無法申請到補助的原因。為尊重社會工作專業人員之專業自主權，主管機關應優先採納其意見，核定機關應主動積極協助低收入戶在資格認定與補助認定，並納入社工師專業考量，從優核定補助申請。</w:t>
      </w:r>
    </w:p>
    <w:p w14:paraId="13322E0F" w14:textId="77777777" w:rsidR="009939D5" w:rsidRDefault="009939D5" w:rsidP="009939D5">
      <w:pPr>
        <w:pStyle w:val="afffff0"/>
        <w:ind w:left="633" w:hanging="422"/>
        <w:rPr>
          <w:rFonts w:hint="eastAsia"/>
        </w:rPr>
      </w:pPr>
      <w:r>
        <w:rPr>
          <w:rFonts w:hint="eastAsia"/>
        </w:rPr>
        <w:t>五、新住民族群方面，有鑑於新住民家長面臨照顧與經濟生活壓力，相較本國人民更面臨社會與文化適應及缺乏親屬支持之狀況。為協助其生活自立，並保障未成年子女之基本生活，應列入本法之保障範圍。</w:t>
      </w:r>
    </w:p>
    <w:p w14:paraId="071DB478" w14:textId="77777777" w:rsidR="009939D5" w:rsidRDefault="009939D5" w:rsidP="009939D5">
      <w:pPr>
        <w:pStyle w:val="afffff0"/>
        <w:ind w:left="633" w:hanging="422"/>
        <w:rPr>
          <w:rFonts w:hint="eastAsia"/>
        </w:rPr>
      </w:pPr>
      <w:r>
        <w:rPr>
          <w:rFonts w:hint="eastAsia"/>
        </w:rPr>
        <w:t>六、收入認定方面，現行社會救助法在認定家庭總收入時，針對未就業但認定有工作能力者，以職類每人月平均經常性薪資或基本工資核算，以避免有工作能力者卻不去工作。使得實務上許多實際失業弱勢者，因為機會不均、身體孱弱、長期病痛、意外傷害與身心障礙等原因，導致無法再就業市場競爭，卻被迫以虛擬所得計算家庭總收入，導致無法取得補助資格。為避免防弊價值觀凌駕人民生存權，致使許多隱形貧戶無法被補助，應改以數額較低之最低生活費核算。再者，實務上主管機關通常會依據申請人前一年度的財稅資料來計算其工作收入，但此法經常與申請人的實際收入存在重大差異，導致弱勢群體可能需經歷一至兩年的貧困狀態，之後才有機會獲得低收入戶資格和相應的救助。為解決這一問題，爰</w:t>
      </w:r>
      <w:r w:rsidRPr="00780106">
        <w:rPr>
          <w:rFonts w:hint="eastAsia"/>
          <w:spacing w:val="-2"/>
        </w:rPr>
        <w:t>修正本條，讓申請人核算其收入，於一年內提供財稅資料予機關備核，以獲得即時補助</w:t>
      </w:r>
      <w:r>
        <w:rPr>
          <w:rFonts w:hint="eastAsia"/>
        </w:rPr>
        <w:t>。</w:t>
      </w:r>
    </w:p>
    <w:p w14:paraId="19A109DB" w14:textId="77777777" w:rsidR="009939D5" w:rsidRDefault="009939D5" w:rsidP="009939D5">
      <w:pPr>
        <w:pStyle w:val="afffff0"/>
        <w:ind w:left="633" w:hanging="422"/>
        <w:rPr>
          <w:rFonts w:hint="eastAsia"/>
        </w:rPr>
      </w:pPr>
      <w:r>
        <w:rPr>
          <w:rFonts w:hint="eastAsia"/>
        </w:rPr>
        <w:t>七、為保障青少年及青年之受教育權，提升其教育程度與就業能力，預防教育中斷及貧窮階級世襲，故將有工作能力者改自</w:t>
      </w:r>
      <w:r>
        <w:rPr>
          <w:rFonts w:hint="eastAsia"/>
        </w:rPr>
        <w:t>18</w:t>
      </w:r>
      <w:r>
        <w:rPr>
          <w:rFonts w:hint="eastAsia"/>
        </w:rPr>
        <w:t>歲起算，並於排除對象中增列高級中等學校與專科學校在學生。同時，為協助且鼓勵弱勢家庭兒少自力發展且穩定就學，爰將未滿</w:t>
      </w:r>
      <w:r>
        <w:rPr>
          <w:rFonts w:hint="eastAsia"/>
        </w:rPr>
        <w:t>25</w:t>
      </w:r>
      <w:r>
        <w:rPr>
          <w:rFonts w:hint="eastAsia"/>
        </w:rPr>
        <w:t>歲且於就學狀態之少年打工之收入免除計算，以穩定其教育以及適性發展之權利，更真正落實鼓勵脫貧之政策目的。</w:t>
      </w:r>
    </w:p>
    <w:p w14:paraId="5203DB1E" w14:textId="77777777" w:rsidR="009939D5" w:rsidRDefault="009939D5" w:rsidP="009939D5">
      <w:pPr>
        <w:pStyle w:val="afffff0"/>
        <w:ind w:left="633" w:hanging="422"/>
        <w:rPr>
          <w:rFonts w:hint="eastAsia"/>
        </w:rPr>
      </w:pPr>
      <w:r>
        <w:rPr>
          <w:rFonts w:hint="eastAsia"/>
        </w:rPr>
        <w:t>八、為符合《兒童及少年福利與權益保障法》規範，應修正本條兒童年齡規範。另，兒童少年之父母及監護人均應負教養與保護之責任，主管機關應協助實際照顧者提供所需保護、救助與其他特殊協助服務及措施。因此，實際負擔照顧兒童之責任而難以從事全時工作者，雖其為部分工時勞動者、臨時性或季節性勞動者，其運用工作能力從就業市場賺取收入的機會已經受限，故不應視其為具有完全的工作能力。</w:t>
      </w:r>
    </w:p>
    <w:p w14:paraId="78F9EF74" w14:textId="77777777" w:rsidR="00AB79F1" w:rsidRPr="00AB79F1" w:rsidRDefault="00AB79F1" w:rsidP="00AB79F1">
      <w:pPr>
        <w:rPr>
          <w:rFonts w:hint="eastAsia"/>
        </w:rPr>
      </w:pPr>
    </w:p>
    <w:p w14:paraId="27642203" w14:textId="77777777" w:rsidR="009939D5" w:rsidRDefault="009939D5" w:rsidP="009939D5">
      <w:pPr>
        <w:pStyle w:val="-"/>
        <w:ind w:left="3165" w:right="633" w:hanging="844"/>
        <w:rPr>
          <w:rFonts w:hint="eastAsia"/>
        </w:rPr>
      </w:pPr>
      <w:r>
        <w:rPr>
          <w:rFonts w:hint="eastAsia"/>
        </w:rPr>
        <w:t xml:space="preserve">提案人：邱若華　　廖偉翔　　林沛祥　　游　顥　　邱鎮軍　　許宇甄　　</w:t>
      </w:r>
    </w:p>
    <w:p w14:paraId="4779A415" w14:textId="77777777" w:rsidR="009939D5" w:rsidRDefault="009939D5" w:rsidP="009939D5">
      <w:pPr>
        <w:pStyle w:val="-"/>
        <w:ind w:left="3165" w:right="633" w:hanging="844"/>
        <w:rPr>
          <w:rFonts w:hint="eastAsia"/>
        </w:rPr>
      </w:pPr>
      <w:r>
        <w:rPr>
          <w:rFonts w:hint="eastAsia"/>
        </w:rPr>
        <w:t>連署人：蘇清泉　　廖先翔　　羅智強　　鄭天財</w:t>
      </w:r>
      <w:r>
        <w:rPr>
          <w:rFonts w:hint="eastAsia"/>
        </w:rPr>
        <w:t>Sra Kacaw</w:t>
      </w:r>
      <w:r>
        <w:rPr>
          <w:rFonts w:hint="eastAsia"/>
        </w:rPr>
        <w:t xml:space="preserve">　　</w:t>
      </w:r>
      <w:r w:rsidRPr="009939D5">
        <w:rPr>
          <w:rFonts w:hint="eastAsia"/>
          <w:sz w:val="8"/>
          <w:szCs w:val="8"/>
        </w:rPr>
        <w:t xml:space="preserve">　</w:t>
      </w:r>
      <w:r>
        <w:rPr>
          <w:rFonts w:hint="eastAsia"/>
        </w:rPr>
        <w:t xml:space="preserve">魯明哲　　林國成　　牛煦庭　　翁曉玲　　麥玉珍　　黃建賓　　洪孟楷　　吳宗憲　　賴士葆　　林倩綺　　　　　　　　　　　　</w:t>
      </w:r>
    </w:p>
    <w:p w14:paraId="20988F0D" w14:textId="77777777" w:rsidR="009939D5" w:rsidRDefault="009939D5" w:rsidP="009939D5">
      <w:pPr>
        <w:pStyle w:val="affffe"/>
        <w:ind w:firstLine="422"/>
        <w:sectPr w:rsidR="009939D5" w:rsidSect="004771A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27"/>
          <w:cols w:space="720"/>
          <w:docGrid w:type="linesAndChars" w:linePitch="335" w:charSpace="200"/>
        </w:sectPr>
      </w:pPr>
    </w:p>
    <w:p w14:paraId="17B49BE6" w14:textId="77777777" w:rsidR="009939D5" w:rsidRDefault="009939D5" w:rsidP="00780106">
      <w:pPr>
        <w:spacing w:line="14" w:lineRule="exact"/>
        <w:sectPr w:rsidR="009939D5" w:rsidSect="009939D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939D5" w14:paraId="15AF60FC" w14:textId="77777777" w:rsidTr="009979EB">
        <w:tc>
          <w:tcPr>
            <w:tcW w:w="9128" w:type="dxa"/>
            <w:gridSpan w:val="3"/>
            <w:tcBorders>
              <w:top w:val="nil"/>
              <w:left w:val="nil"/>
              <w:bottom w:val="nil"/>
              <w:right w:val="nil"/>
            </w:tcBorders>
          </w:tcPr>
          <w:p w14:paraId="06CD868C" w14:textId="77777777" w:rsidR="009939D5" w:rsidRPr="009979EB" w:rsidRDefault="009939D5" w:rsidP="009979EB">
            <w:pPr>
              <w:spacing w:before="105" w:after="105" w:line="480" w:lineRule="exact"/>
              <w:ind w:leftChars="500" w:left="1055"/>
              <w:rPr>
                <w:rFonts w:ascii="標楷體" w:eastAsia="標楷體" w:hAnsi="標楷體" w:hint="eastAsia"/>
                <w:sz w:val="28"/>
              </w:rPr>
            </w:pPr>
            <w:r w:rsidRPr="009979EB">
              <w:rPr>
                <w:rFonts w:ascii="標楷體" w:eastAsia="標楷體" w:hAnsi="標楷體"/>
                <w:sz w:val="28"/>
              </w:rPr>
              <w:br w:type="page"/>
              <w:t>社會救助法部分條文修正草案對照表</w:t>
            </w:r>
            <w:bookmarkStart w:id="0" w:name="TA7136194"/>
            <w:bookmarkEnd w:id="0"/>
          </w:p>
        </w:tc>
      </w:tr>
      <w:tr w:rsidR="009939D5" w14:paraId="435973C9" w14:textId="77777777" w:rsidTr="009979EB">
        <w:tc>
          <w:tcPr>
            <w:tcW w:w="3042" w:type="dxa"/>
            <w:tcBorders>
              <w:top w:val="nil"/>
            </w:tcBorders>
          </w:tcPr>
          <w:p w14:paraId="042858E6" w14:textId="77777777" w:rsidR="009939D5" w:rsidRDefault="00AB79F1" w:rsidP="009979EB">
            <w:pPr>
              <w:pStyle w:val="aff8"/>
              <w:ind w:left="105" w:right="105"/>
              <w:rPr>
                <w:rFonts w:hint="eastAsia"/>
              </w:rPr>
            </w:pPr>
            <w:r>
              <w:rPr>
                <w:rFonts w:hint="eastAsia"/>
              </w:rPr>
              <w:pict w14:anchorId="4C7E8FE6">
                <v:line id="DW8245159" o:spid="_x0000_s1029" style="position:absolute;left:0;text-align:left;z-index:251658240;mso-position-horizontal-relative:text;mso-position-vertical-relative:text" from="-2pt,-.7pt" to="455.8pt,-.7pt" strokeweight="1.5pt"/>
              </w:pict>
            </w:r>
            <w:r w:rsidR="009939D5">
              <w:rPr>
                <w:rFonts w:hint="eastAsia"/>
              </w:rPr>
              <w:t>修正條文</w:t>
            </w:r>
          </w:p>
        </w:tc>
        <w:tc>
          <w:tcPr>
            <w:tcW w:w="3043" w:type="dxa"/>
            <w:tcBorders>
              <w:top w:val="nil"/>
            </w:tcBorders>
          </w:tcPr>
          <w:p w14:paraId="1AE72F9F" w14:textId="77777777" w:rsidR="009939D5" w:rsidRDefault="009939D5" w:rsidP="009979EB">
            <w:pPr>
              <w:pStyle w:val="aff8"/>
              <w:ind w:left="105" w:right="105"/>
              <w:rPr>
                <w:rFonts w:hint="eastAsia"/>
              </w:rPr>
            </w:pPr>
            <w:r>
              <w:rPr>
                <w:rFonts w:hint="eastAsia"/>
              </w:rPr>
              <w:t>現行條文</w:t>
            </w:r>
          </w:p>
        </w:tc>
        <w:tc>
          <w:tcPr>
            <w:tcW w:w="3043" w:type="dxa"/>
            <w:tcBorders>
              <w:top w:val="nil"/>
            </w:tcBorders>
          </w:tcPr>
          <w:p w14:paraId="321AA5DA" w14:textId="77777777" w:rsidR="009939D5" w:rsidRDefault="009939D5" w:rsidP="009979EB">
            <w:pPr>
              <w:pStyle w:val="aff8"/>
              <w:ind w:left="105" w:right="105"/>
              <w:rPr>
                <w:rFonts w:hint="eastAsia"/>
              </w:rPr>
            </w:pPr>
            <w:r>
              <w:rPr>
                <w:rFonts w:hint="eastAsia"/>
              </w:rPr>
              <w:t>說明</w:t>
            </w:r>
          </w:p>
        </w:tc>
      </w:tr>
      <w:tr w:rsidR="009939D5" w14:paraId="78702634" w14:textId="77777777" w:rsidTr="009979EB">
        <w:tc>
          <w:tcPr>
            <w:tcW w:w="3042" w:type="dxa"/>
          </w:tcPr>
          <w:p w14:paraId="59BBCCD2" w14:textId="77777777" w:rsidR="009939D5" w:rsidRDefault="009939D5" w:rsidP="009979EB">
            <w:pPr>
              <w:spacing w:line="315" w:lineRule="exact"/>
              <w:ind w:leftChars="50" w:left="316" w:rightChars="50" w:right="105" w:hangingChars="100" w:hanging="211"/>
              <w:rPr>
                <w:rFonts w:hint="eastAsia"/>
              </w:rPr>
            </w:pPr>
            <w:r>
              <w:rPr>
                <w:rFonts w:hint="eastAsia"/>
              </w:rPr>
              <w:t>第四條　本法所稱低收入戶，指經申請戶籍所在地</w:t>
            </w:r>
            <w:r w:rsidRPr="009979EB">
              <w:rPr>
                <w:rFonts w:hint="eastAsia"/>
                <w:u w:val="single"/>
              </w:rPr>
              <w:t>或居住地</w:t>
            </w:r>
            <w:r>
              <w:rPr>
                <w:rFonts w:hint="eastAsia"/>
              </w:rPr>
              <w:t>直轄市、縣（市）主管機關審核認定，符合家庭總收入平均分配全家人口，每人每月在最低生活費以下，且家庭財產</w:t>
            </w:r>
            <w:r w:rsidRPr="009979EB">
              <w:rPr>
                <w:rFonts w:hint="eastAsia"/>
                <w:u w:val="single"/>
              </w:rPr>
              <w:t>除自住用途之房屋外</w:t>
            </w:r>
            <w:r>
              <w:rPr>
                <w:rFonts w:hint="eastAsia"/>
              </w:rPr>
              <w:t>，未超過中央、直轄市主管機關公告之當年度一定金額者。</w:t>
            </w:r>
          </w:p>
          <w:p w14:paraId="14AD7639" w14:textId="77777777" w:rsidR="009939D5" w:rsidRDefault="009939D5" w:rsidP="009979EB">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w:t>
            </w:r>
            <w:r w:rsidRPr="009979EB">
              <w:rPr>
                <w:rFonts w:hint="eastAsia"/>
                <w:u w:val="single"/>
              </w:rPr>
              <w:t>二</w:t>
            </w:r>
            <w:r>
              <w:rPr>
                <w:rFonts w:hint="eastAsia"/>
              </w:rPr>
              <w:t>以上時調整之；</w:t>
            </w:r>
            <w:r w:rsidRPr="009979EB">
              <w:rPr>
                <w:rFonts w:hint="eastAsia"/>
                <w:u w:val="single"/>
              </w:rPr>
              <w:t>中央、直轄市主管機關公告之家庭財產一定金額，應每年檢討是否調整。</w:t>
            </w:r>
            <w:r>
              <w:rPr>
                <w:rFonts w:hint="eastAsia"/>
              </w:rPr>
              <w:t>直轄市主管機關並應報中央主管機關備查。</w:t>
            </w:r>
          </w:p>
          <w:p w14:paraId="5D9D2BB1" w14:textId="77777777" w:rsidR="009939D5" w:rsidRDefault="009939D5" w:rsidP="009979EB">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w:t>
            </w:r>
            <w:r w:rsidRPr="00AB79F1">
              <w:rPr>
                <w:rFonts w:hint="eastAsia"/>
                <w:spacing w:val="2"/>
                <w:kern w:val="0"/>
              </w:rPr>
              <w:t>時不得低於</w:t>
            </w:r>
            <w:r w:rsidR="001F2BB6" w:rsidRPr="00143E48">
              <w:rPr>
                <w:rFonts w:hint="eastAsia"/>
                <w:spacing w:val="2"/>
                <w:kern w:val="0"/>
              </w:rPr>
              <w:t>臺</w:t>
            </w:r>
            <w:r w:rsidRPr="00143E48">
              <w:rPr>
                <w:rFonts w:hint="eastAsia"/>
                <w:spacing w:val="2"/>
                <w:kern w:val="0"/>
              </w:rPr>
              <w:t>灣</w:t>
            </w:r>
            <w:r w:rsidRPr="00AB79F1">
              <w:rPr>
                <w:rFonts w:hint="eastAsia"/>
                <w:spacing w:val="2"/>
                <w:kern w:val="0"/>
              </w:rPr>
              <w:t>省其餘縣</w:t>
            </w:r>
            <w:r>
              <w:rPr>
                <w:rFonts w:hint="eastAsia"/>
              </w:rPr>
              <w:t>（市）可支配所得中位數百分之六十。</w:t>
            </w:r>
          </w:p>
          <w:p w14:paraId="71A20DF9" w14:textId="77777777" w:rsidR="009939D5" w:rsidRDefault="009939D5" w:rsidP="009979EB">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70FF0024" w14:textId="77777777" w:rsidR="009939D5" w:rsidRDefault="009939D5" w:rsidP="009979EB">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01B55A7F" w14:textId="77777777" w:rsidR="009939D5" w:rsidRDefault="009939D5" w:rsidP="009979EB">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依第一項規定申請時，其申請戶之戶內人口均應實際居住於戶籍或申請所在地之直轄市、縣（市），且最近一年居住國內超過一百八十三日；其申請時設籍之期間，不予限制。</w:t>
            </w:r>
          </w:p>
          <w:p w14:paraId="255D5F87" w14:textId="77777777" w:rsidR="009939D5" w:rsidRDefault="009939D5" w:rsidP="009979EB">
            <w:pPr>
              <w:spacing w:line="315" w:lineRule="exact"/>
              <w:ind w:leftChars="150" w:left="316" w:rightChars="50" w:right="105" w:firstLineChars="200" w:firstLine="422"/>
              <w:rPr>
                <w:rFonts w:hint="eastAsia"/>
              </w:rPr>
            </w:pPr>
            <w:r w:rsidRPr="009979EB">
              <w:rPr>
                <w:rFonts w:hint="eastAsia"/>
                <w:u w:val="single"/>
              </w:rPr>
              <w:t>主管機關審核低收入戶資格及相關補助案件時，應於自申請日三十日內核定完成，且予以積極行政協助，減輕申請人之舉證責任，從優核定補助等級與適當生活水準。</w:t>
            </w:r>
          </w:p>
          <w:p w14:paraId="0A268A07" w14:textId="77777777" w:rsidR="009939D5" w:rsidRDefault="009939D5" w:rsidP="009979EB">
            <w:pPr>
              <w:spacing w:line="315" w:lineRule="exact"/>
              <w:ind w:leftChars="150" w:left="316" w:rightChars="50" w:right="105" w:firstLineChars="200" w:firstLine="422"/>
              <w:rPr>
                <w:rFonts w:hint="eastAsia"/>
              </w:rPr>
            </w:pPr>
            <w:r w:rsidRPr="009979EB">
              <w:rPr>
                <w:rFonts w:hint="eastAsia"/>
                <w:u w:val="single"/>
              </w:rPr>
              <w:t>尚未設有戶籍但具有申請歸化資格之新住民，具有依第一項規定申請低收入戶之資格。</w:t>
            </w:r>
          </w:p>
        </w:tc>
        <w:tc>
          <w:tcPr>
            <w:tcW w:w="3043" w:type="dxa"/>
          </w:tcPr>
          <w:p w14:paraId="0389D9B5" w14:textId="77777777" w:rsidR="009939D5" w:rsidRDefault="009939D5" w:rsidP="009979EB">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5A7199D8" w14:textId="77777777" w:rsidR="009939D5" w:rsidRDefault="009939D5" w:rsidP="009979EB">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w:t>
            </w:r>
            <w:r w:rsidRPr="00780106">
              <w:rPr>
                <w:rFonts w:hint="eastAsia"/>
                <w:u w:val="single"/>
              </w:rPr>
              <w:t>五</w:t>
            </w:r>
            <w:r>
              <w:rPr>
                <w:rFonts w:hint="eastAsia"/>
              </w:rPr>
              <w:t>以上時調整之。直轄市主管機關並應報中央主管機關備查。</w:t>
            </w:r>
          </w:p>
          <w:p w14:paraId="5327C9EF" w14:textId="77777777" w:rsidR="009939D5" w:rsidRDefault="009939D5" w:rsidP="009979EB">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w:t>
            </w:r>
            <w:r w:rsidRPr="00AB79F1">
              <w:rPr>
                <w:rFonts w:hint="eastAsia"/>
                <w:spacing w:val="2"/>
                <w:kern w:val="0"/>
              </w:rPr>
              <w:t>時不得低於</w:t>
            </w:r>
            <w:r w:rsidRPr="00143E48">
              <w:rPr>
                <w:rFonts w:hint="eastAsia"/>
                <w:spacing w:val="2"/>
                <w:kern w:val="0"/>
              </w:rPr>
              <w:t>台灣</w:t>
            </w:r>
            <w:r w:rsidRPr="00AB79F1">
              <w:rPr>
                <w:rFonts w:hint="eastAsia"/>
                <w:spacing w:val="2"/>
                <w:kern w:val="0"/>
              </w:rPr>
              <w:t>省其餘縣</w:t>
            </w:r>
            <w:r>
              <w:rPr>
                <w:rFonts w:hint="eastAsia"/>
              </w:rPr>
              <w:t>（市）可支配所得中位數百分之六十。</w:t>
            </w:r>
          </w:p>
          <w:p w14:paraId="387AC731" w14:textId="77777777" w:rsidR="009939D5" w:rsidRDefault="009939D5" w:rsidP="009979EB">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593875D2" w14:textId="77777777" w:rsidR="009939D5" w:rsidRDefault="009939D5" w:rsidP="009979EB">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660CDD04" w14:textId="77777777" w:rsidR="009939D5" w:rsidRDefault="009939D5" w:rsidP="009979EB">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依第一項規定申請時，其申請戶之戶內人口均應實際居住於戶籍所在地之直轄市、縣（市），且最近一年居住國內超過一百八十三日；其申請時設籍之期間，不予限制。</w:t>
            </w:r>
          </w:p>
        </w:tc>
        <w:tc>
          <w:tcPr>
            <w:tcW w:w="3043" w:type="dxa"/>
          </w:tcPr>
          <w:p w14:paraId="1687D998" w14:textId="77777777" w:rsidR="009939D5" w:rsidRDefault="009939D5" w:rsidP="009979EB">
            <w:pPr>
              <w:spacing w:line="315" w:lineRule="exact"/>
              <w:ind w:leftChars="50" w:left="316" w:rightChars="50" w:right="105" w:hangingChars="100" w:hanging="211"/>
              <w:rPr>
                <w:rFonts w:hint="eastAsia"/>
              </w:rPr>
            </w:pPr>
            <w:r>
              <w:rPr>
                <w:rFonts w:hint="eastAsia"/>
              </w:rPr>
              <w:t>一、我國人民居住地與戶籍地不同的現象相當普遍，主因為人民為工作搬遷、社會排斥或是租房市場的限制。現行的《社會救助法》規定，低收入戶的補助必須在戶籍所在地申請，這對無戶籍或不在戶籍地居住的人形成不公。如此規定讓部分急需幫助的貧困人口無法獲得必要的支持。故為積極保障貧困人民之生存權，應容許人民向實際居住地之主管機關申請低收入戶認定及相關公共補助。同時，應參酌國際經驗，合理居住用途之房屋可免計入財產限額，以保障貧困人民之居住與生存權利。爰修正第一項，容許人民向「實際居住地」主管機關申請低收入戶認定及相關公共補助，並使合理用途之房屋免計入財產限額，以保障貧困人民之生存權。</w:t>
            </w:r>
          </w:p>
          <w:p w14:paraId="74B34859" w14:textId="77777777" w:rsidR="009939D5" w:rsidRDefault="009939D5" w:rsidP="009979EB">
            <w:pPr>
              <w:spacing w:line="315" w:lineRule="exact"/>
              <w:ind w:leftChars="50" w:left="316" w:rightChars="50" w:right="105" w:hangingChars="100" w:hanging="211"/>
              <w:rPr>
                <w:rFonts w:hint="eastAsia"/>
              </w:rPr>
            </w:pPr>
            <w:r>
              <w:rPr>
                <w:rFonts w:hint="eastAsia"/>
              </w:rPr>
              <w:t>二、現行我國貧窮的定義是依「最低生活費」來界定，所得低於可支配所得中位數的</w:t>
            </w:r>
            <w:r>
              <w:rPr>
                <w:rFonts w:hint="eastAsia"/>
              </w:rPr>
              <w:t>60%</w:t>
            </w:r>
            <w:r>
              <w:rPr>
                <w:rFonts w:hint="eastAsia"/>
              </w:rPr>
              <w:t>者即</w:t>
            </w:r>
            <w:r w:rsidRPr="00AB79F1">
              <w:rPr>
                <w:rFonts w:hint="eastAsia"/>
                <w:spacing w:val="2"/>
                <w:kern w:val="0"/>
              </w:rPr>
              <w:t>為貧窮，「中低收入戶」則是採「最低生活費</w:t>
            </w:r>
            <w:r>
              <w:rPr>
                <w:rFonts w:hint="eastAsia"/>
              </w:rPr>
              <w:t>」</w:t>
            </w:r>
            <w:r>
              <w:rPr>
                <w:rFonts w:hint="eastAsia"/>
              </w:rPr>
              <w:t>1.5</w:t>
            </w:r>
            <w:r>
              <w:rPr>
                <w:rFonts w:hint="eastAsia"/>
              </w:rPr>
              <w:t>倍計算，但不得超過全國中位數。有鑑於社會救助法已長達</w:t>
            </w:r>
            <w:r>
              <w:rPr>
                <w:rFonts w:hint="eastAsia"/>
              </w:rPr>
              <w:t>14</w:t>
            </w:r>
            <w:r>
              <w:rPr>
                <w:rFonts w:hint="eastAsia"/>
              </w:rPr>
              <w:t>年未大幅修法，為使最低生活費標準符合社會實情，爰修正第二項「最低生活費變動」達百分之五以上時調整，改為百分之二以上即調整。且為因應物價波動，主管機關金額標準滾動檢討，應每年檢討是否調整。</w:t>
            </w:r>
          </w:p>
          <w:p w14:paraId="1CEB7E03" w14:textId="77777777" w:rsidR="009939D5" w:rsidRDefault="009939D5" w:rsidP="009979EB">
            <w:pPr>
              <w:spacing w:line="315" w:lineRule="exact"/>
              <w:ind w:leftChars="50" w:left="316" w:rightChars="50" w:right="105" w:hangingChars="100" w:hanging="211"/>
              <w:rPr>
                <w:rFonts w:hint="eastAsia"/>
              </w:rPr>
            </w:pPr>
            <w:r>
              <w:rPr>
                <w:rFonts w:hint="eastAsia"/>
              </w:rPr>
              <w:t>三、有鑑於在實務上，「舉證困難」是導致眾多生活困頓者無法申請到補助的原因。核定機關應主動積極協助低收入戶在資格認定與補助認定。同時，由於低收入戶生活處境艱難，急需挹注，主管機</w:t>
            </w:r>
            <w:r w:rsidRPr="00AB79F1">
              <w:rPr>
                <w:rFonts w:hint="eastAsia"/>
                <w:spacing w:val="2"/>
                <w:kern w:val="0"/>
              </w:rPr>
              <w:t>關應盡快核定自申請日起</w:t>
            </w:r>
            <w:r w:rsidRPr="00AB79F1">
              <w:rPr>
                <w:rFonts w:hint="eastAsia"/>
                <w:spacing w:val="2"/>
                <w:kern w:val="0"/>
              </w:rPr>
              <w:t>30</w:t>
            </w:r>
            <w:r w:rsidRPr="00AB79F1">
              <w:rPr>
                <w:rFonts w:hint="eastAsia"/>
                <w:spacing w:val="2"/>
                <w:kern w:val="0"/>
              </w:rPr>
              <w:t>日之內核定完成，從優核定補助申請，爰新增第六項，以</w:t>
            </w:r>
            <w:r>
              <w:rPr>
                <w:rFonts w:hint="eastAsia"/>
              </w:rPr>
              <w:t>穩定民眾生活處境。</w:t>
            </w:r>
          </w:p>
          <w:p w14:paraId="114E005A" w14:textId="77777777" w:rsidR="009939D5" w:rsidRDefault="009939D5" w:rsidP="009979EB">
            <w:pPr>
              <w:spacing w:line="315" w:lineRule="exact"/>
              <w:ind w:leftChars="50" w:left="316" w:rightChars="50" w:right="105" w:hangingChars="100" w:hanging="211"/>
              <w:rPr>
                <w:rFonts w:hint="eastAsia"/>
              </w:rPr>
            </w:pPr>
            <w:r>
              <w:rPr>
                <w:rFonts w:hint="eastAsia"/>
              </w:rPr>
              <w:t>四、有鑑於新住民單親家長面臨照顧與經濟生活壓力，相較本國人民更面臨社會與文化適應及缺乏親屬支持之狀況。為協助其生活自立，爰新增第七項，以保障未成年子女之基本生活。</w:t>
            </w:r>
          </w:p>
        </w:tc>
      </w:tr>
      <w:tr w:rsidR="009939D5" w14:paraId="4F35AEDE" w14:textId="77777777" w:rsidTr="009979EB">
        <w:tc>
          <w:tcPr>
            <w:tcW w:w="3042" w:type="dxa"/>
          </w:tcPr>
          <w:p w14:paraId="01768ADC" w14:textId="77777777" w:rsidR="009939D5" w:rsidRDefault="009939D5" w:rsidP="009979EB">
            <w:pPr>
              <w:spacing w:line="315" w:lineRule="exact"/>
              <w:ind w:leftChars="50" w:left="316" w:rightChars="50" w:right="105" w:hangingChars="100" w:hanging="211"/>
              <w:rPr>
                <w:rFonts w:hint="eastAsia"/>
              </w:rPr>
            </w:pPr>
            <w:r>
              <w:rPr>
                <w:rFonts w:hint="eastAsia"/>
              </w:rPr>
              <w:t>第四條之一　本法所稱中低收入戶，指經申請戶籍所在地</w:t>
            </w:r>
            <w:r w:rsidRPr="009979EB">
              <w:rPr>
                <w:rFonts w:hint="eastAsia"/>
                <w:u w:val="single"/>
              </w:rPr>
              <w:t>或居住地</w:t>
            </w:r>
            <w:r>
              <w:rPr>
                <w:rFonts w:hint="eastAsia"/>
              </w:rPr>
              <w:t>直轄市、縣（市）主管機關審核認定，符合下列規定者：</w:t>
            </w:r>
          </w:p>
          <w:p w14:paraId="3BB9D80A" w14:textId="77777777" w:rsidR="009939D5" w:rsidRDefault="009939D5" w:rsidP="009979EB">
            <w:pPr>
              <w:spacing w:line="315"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63A1C15D" w14:textId="77777777" w:rsidR="009939D5" w:rsidRDefault="009939D5" w:rsidP="009979EB">
            <w:pPr>
              <w:spacing w:line="315" w:lineRule="exact"/>
              <w:ind w:leftChars="150" w:left="527" w:rightChars="50" w:right="105" w:hangingChars="100" w:hanging="211"/>
              <w:rPr>
                <w:rFonts w:hint="eastAsia"/>
              </w:rPr>
            </w:pPr>
            <w:r>
              <w:rPr>
                <w:rFonts w:hint="eastAsia"/>
              </w:rPr>
              <w:t>二、家庭財產</w:t>
            </w:r>
            <w:r w:rsidRPr="009979EB">
              <w:rPr>
                <w:rFonts w:hint="eastAsia"/>
                <w:u w:val="single"/>
              </w:rPr>
              <w:t>除自住房屋外</w:t>
            </w:r>
            <w:r>
              <w:rPr>
                <w:rFonts w:hint="eastAsia"/>
              </w:rPr>
              <w:t>未超過中央、直轄市主管機關公告之當年度一定金額。</w:t>
            </w:r>
          </w:p>
          <w:p w14:paraId="4F83E7E6" w14:textId="77777777" w:rsidR="009939D5" w:rsidRDefault="009939D5" w:rsidP="009979EB">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1264379A" w14:textId="77777777" w:rsidR="009939D5" w:rsidRDefault="009939D5" w:rsidP="009979EB">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p w14:paraId="29B5C8A4" w14:textId="77777777" w:rsidR="009939D5" w:rsidRDefault="009939D5" w:rsidP="009979EB">
            <w:pPr>
              <w:spacing w:line="315" w:lineRule="exact"/>
              <w:ind w:leftChars="150" w:left="316" w:rightChars="50" w:right="105" w:firstLineChars="200" w:firstLine="422"/>
              <w:rPr>
                <w:rFonts w:hint="eastAsia"/>
              </w:rPr>
            </w:pPr>
            <w:r w:rsidRPr="009979EB">
              <w:rPr>
                <w:rFonts w:hint="eastAsia"/>
                <w:u w:val="single"/>
              </w:rPr>
              <w:t>具申請歸化資格之非本國籍配偶或大陸地區配偶，具有依第一項規定申請中低收入戶之資格。</w:t>
            </w:r>
          </w:p>
        </w:tc>
        <w:tc>
          <w:tcPr>
            <w:tcW w:w="3043" w:type="dxa"/>
          </w:tcPr>
          <w:p w14:paraId="3DDF102C" w14:textId="77777777" w:rsidR="009939D5" w:rsidRDefault="009939D5" w:rsidP="009979EB">
            <w:pPr>
              <w:spacing w:line="315" w:lineRule="exact"/>
              <w:ind w:leftChars="50" w:left="316" w:rightChars="50" w:right="105" w:hangingChars="100" w:hanging="211"/>
              <w:rPr>
                <w:rFonts w:hint="eastAsia"/>
              </w:rPr>
            </w:pPr>
            <w:r>
              <w:rPr>
                <w:rFonts w:hint="eastAsia"/>
              </w:rPr>
              <w:t>第四條之一　本法所稱中低收入戶，指經申請戶籍所在地直轄市、縣（市）主管機關審核認定，符合下列規定者：</w:t>
            </w:r>
          </w:p>
          <w:p w14:paraId="317C4499" w14:textId="77777777" w:rsidR="009939D5" w:rsidRDefault="009939D5" w:rsidP="009979EB">
            <w:pPr>
              <w:spacing w:line="315"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0760688B" w14:textId="77777777" w:rsidR="009939D5" w:rsidRDefault="009939D5" w:rsidP="009979EB">
            <w:pPr>
              <w:spacing w:line="315" w:lineRule="exact"/>
              <w:ind w:leftChars="150" w:left="527" w:rightChars="50" w:right="105" w:hangingChars="100" w:hanging="211"/>
              <w:rPr>
                <w:rFonts w:hint="eastAsia"/>
              </w:rPr>
            </w:pPr>
            <w:r>
              <w:rPr>
                <w:rFonts w:hint="eastAsia"/>
              </w:rPr>
              <w:t>二、家庭財產未超過中央、直轄市主管機關公告之當年度一定金額。</w:t>
            </w:r>
          </w:p>
          <w:p w14:paraId="18975080" w14:textId="77777777" w:rsidR="009939D5" w:rsidRDefault="009939D5" w:rsidP="009979EB">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7FF7F438" w14:textId="77777777" w:rsidR="009939D5" w:rsidRDefault="009939D5" w:rsidP="009979EB">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6661119C" w14:textId="77777777" w:rsidR="009939D5" w:rsidRDefault="009939D5" w:rsidP="009979EB">
            <w:pPr>
              <w:spacing w:line="315" w:lineRule="exact"/>
              <w:ind w:leftChars="50" w:left="316" w:rightChars="50" w:right="105" w:hangingChars="100" w:hanging="211"/>
              <w:rPr>
                <w:rFonts w:hint="eastAsia"/>
              </w:rPr>
            </w:pPr>
            <w:r>
              <w:rPr>
                <w:rFonts w:hint="eastAsia"/>
              </w:rPr>
              <w:t>一、我國人民居住地與戶籍地不同的現象相當普遍，常見原因包括移地工作、社會排除，或租屋市場上缺乏可置戶</w:t>
            </w:r>
            <w:r w:rsidRPr="00AB79F1">
              <w:rPr>
                <w:rFonts w:hint="eastAsia"/>
                <w:spacing w:val="2"/>
                <w:kern w:val="0"/>
              </w:rPr>
              <w:t>籍的房屋。然而，現行</w:t>
            </w:r>
            <w:r>
              <w:rPr>
                <w:rFonts w:hint="eastAsia"/>
              </w:rPr>
              <w:t>《社會救助法》限制低收入戶只得透過戶籍所在地主管機關申請補助，已實質構成對於無戶籍者與不在戶籍地居住者的歧視，使部分亟待救助之貧困人民無法申請低收入戶。故為積極保障貧困人民之生存權，應容許人民向實際居住地之主管機關申請低收入戶認定及相關公共補助。同時，應參酌國際經驗，合理居住用途之房屋可免計入財產限額，以保障貧困人民之居住與生存權利。爰修正第一項，容許人民向「實際居住地」主管機關申請低收入戶認定及相關公共補助，並使合理用途之房屋免計入財產限額，以保障貧困人民之生存權。</w:t>
            </w:r>
          </w:p>
          <w:p w14:paraId="34ED84E2" w14:textId="77777777" w:rsidR="009939D5" w:rsidRDefault="009939D5" w:rsidP="009979EB">
            <w:pPr>
              <w:spacing w:line="315" w:lineRule="exact"/>
              <w:ind w:leftChars="50" w:left="316" w:rightChars="50" w:right="105" w:hangingChars="100" w:hanging="211"/>
              <w:rPr>
                <w:rFonts w:hint="eastAsia"/>
              </w:rPr>
            </w:pPr>
            <w:r>
              <w:rPr>
                <w:rFonts w:hint="eastAsia"/>
              </w:rPr>
              <w:t>二、應參酌國際經驗，將用於合理居住目的之房產排除在財產限額計算之外，以此保障貧困人口的居住和生存權益。</w:t>
            </w:r>
          </w:p>
          <w:p w14:paraId="170FAB92" w14:textId="77777777" w:rsidR="009939D5" w:rsidRDefault="009939D5" w:rsidP="009979EB">
            <w:pPr>
              <w:spacing w:line="315" w:lineRule="exact"/>
              <w:ind w:leftChars="50" w:left="316" w:rightChars="50" w:right="105" w:hangingChars="100" w:hanging="211"/>
              <w:rPr>
                <w:rFonts w:hint="eastAsia"/>
              </w:rPr>
            </w:pPr>
            <w:r>
              <w:rPr>
                <w:rFonts w:hint="eastAsia"/>
              </w:rPr>
              <w:t>三、有鑑於新住民家長面臨照顧與經濟生活壓力，相較本國人民更面臨社會與文化適應及缺乏親屬支持之狀況。為協助其生活自立，理應享有公共扶助，爰新增第四項，以保障未成年子女之基本生活。</w:t>
            </w:r>
          </w:p>
        </w:tc>
      </w:tr>
      <w:tr w:rsidR="009939D5" w14:paraId="1E7B53CC" w14:textId="77777777" w:rsidTr="009979EB">
        <w:tc>
          <w:tcPr>
            <w:tcW w:w="3042" w:type="dxa"/>
          </w:tcPr>
          <w:p w14:paraId="598268A4" w14:textId="77777777" w:rsidR="009939D5" w:rsidRDefault="009939D5" w:rsidP="009979EB">
            <w:pPr>
              <w:spacing w:line="315"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7AF54E4A" w14:textId="77777777" w:rsidR="009939D5" w:rsidRDefault="009939D5" w:rsidP="009979EB">
            <w:pPr>
              <w:spacing w:line="315" w:lineRule="exact"/>
              <w:ind w:leftChars="150" w:left="527" w:rightChars="50" w:right="105" w:hangingChars="100" w:hanging="211"/>
              <w:rPr>
                <w:rFonts w:hint="eastAsia"/>
              </w:rPr>
            </w:pPr>
            <w:r>
              <w:rPr>
                <w:rFonts w:hint="eastAsia"/>
              </w:rPr>
              <w:t>一、工作收入，依下列規定計算：</w:t>
            </w:r>
          </w:p>
          <w:p w14:paraId="2FC9709C" w14:textId="77777777" w:rsidR="009939D5" w:rsidRDefault="009939D5" w:rsidP="009979EB">
            <w:pPr>
              <w:pStyle w:val="a3"/>
              <w:spacing w:line="315" w:lineRule="exact"/>
              <w:ind w:leftChars="250" w:left="949" w:rightChars="50" w:right="105" w:hangingChars="200" w:hanging="422"/>
              <w:rPr>
                <w:rFonts w:hint="eastAsia"/>
              </w:rPr>
            </w:pPr>
            <w:r w:rsidRPr="009979EB">
              <w:rPr>
                <w:rFonts w:ascii="細明體" w:hint="eastAsia"/>
              </w:rPr>
              <w:t>(</w:t>
            </w:r>
            <w:r>
              <w:rPr>
                <w:rFonts w:hint="eastAsia"/>
              </w:rPr>
              <w:t>一</w:t>
            </w:r>
            <w:r w:rsidRPr="009979EB">
              <w:rPr>
                <w:rFonts w:ascii="細明體" w:hint="eastAsia"/>
              </w:rPr>
              <w:t>)</w:t>
            </w:r>
            <w:r>
              <w:rPr>
                <w:rFonts w:hint="eastAsia"/>
              </w:rPr>
              <w:t>已就業者，依全家人口當年度實際工作收入並提供薪資證明核算。無法提出薪資證明者，</w:t>
            </w:r>
            <w:r w:rsidRPr="009979EB">
              <w:rPr>
                <w:rFonts w:hint="eastAsia"/>
                <w:u w:val="single"/>
              </w:rPr>
              <w:t>得依申請人自述核算其收入，並於事後一年內提供當年度之財稅資料供主管機關備核。</w:t>
            </w:r>
          </w:p>
          <w:p w14:paraId="5DF1D0BC" w14:textId="77777777" w:rsidR="009939D5" w:rsidRDefault="009939D5" w:rsidP="009979EB">
            <w:pPr>
              <w:pStyle w:val="a3"/>
              <w:spacing w:line="315" w:lineRule="exact"/>
              <w:ind w:leftChars="250" w:left="949" w:rightChars="50" w:right="105" w:hangingChars="200" w:hanging="422"/>
              <w:rPr>
                <w:rFonts w:hint="eastAsia"/>
              </w:rPr>
            </w:pPr>
            <w:r w:rsidRPr="009979EB">
              <w:rPr>
                <w:rFonts w:ascii="細明體" w:hint="eastAsia"/>
              </w:rPr>
              <w:t>(</w:t>
            </w:r>
            <w:r>
              <w:rPr>
                <w:rFonts w:hint="eastAsia"/>
              </w:rPr>
              <w:t>二</w:t>
            </w:r>
            <w:r w:rsidRPr="009979EB">
              <w:rPr>
                <w:rFonts w:ascii="細明體" w:hint="eastAsia"/>
              </w:rPr>
              <w:t>)</w:t>
            </w:r>
            <w:r>
              <w:rPr>
                <w:rFonts w:hint="eastAsia"/>
              </w:rPr>
              <w:t>有工作能力未就業者，</w:t>
            </w:r>
            <w:r w:rsidRPr="009979EB">
              <w:rPr>
                <w:rFonts w:hint="eastAsia"/>
                <w:u w:val="single"/>
              </w:rPr>
              <w:t>依最低生活費核算</w:t>
            </w:r>
            <w:r>
              <w:rPr>
                <w:rFonts w:hint="eastAsia"/>
              </w:rPr>
              <w:t>。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20E1A1C1" w14:textId="77777777" w:rsidR="009939D5" w:rsidRDefault="009939D5" w:rsidP="009979EB">
            <w:pPr>
              <w:pStyle w:val="a3"/>
              <w:spacing w:line="315" w:lineRule="exact"/>
              <w:ind w:leftChars="250" w:left="949" w:rightChars="50" w:right="105" w:hangingChars="200" w:hanging="422"/>
              <w:rPr>
                <w:rFonts w:hint="eastAsia"/>
              </w:rPr>
            </w:pPr>
            <w:r w:rsidRPr="009979EB">
              <w:rPr>
                <w:rFonts w:ascii="細明體" w:hint="eastAsia"/>
                <w:u w:val="single"/>
              </w:rPr>
              <w:t>(</w:t>
            </w:r>
            <w:r w:rsidRPr="009979EB">
              <w:rPr>
                <w:rFonts w:hint="eastAsia"/>
                <w:u w:val="single"/>
              </w:rPr>
              <w:t>三</w:t>
            </w:r>
            <w:r w:rsidRPr="009979EB">
              <w:rPr>
                <w:rFonts w:ascii="細明體" w:hint="eastAsia"/>
                <w:u w:val="single"/>
              </w:rPr>
              <w:t>)</w:t>
            </w:r>
            <w:r w:rsidRPr="009979EB">
              <w:rPr>
                <w:rFonts w:hint="eastAsia"/>
                <w:u w:val="single"/>
              </w:rPr>
              <w:t>二十五歲以下符合第五條之三第一項第一款規定者，可免除其工作收入之計算。</w:t>
            </w:r>
          </w:p>
          <w:p w14:paraId="0B071A58" w14:textId="77777777" w:rsidR="009939D5" w:rsidRDefault="009939D5" w:rsidP="009979EB">
            <w:pPr>
              <w:spacing w:line="315" w:lineRule="exact"/>
              <w:ind w:leftChars="150" w:left="527" w:rightChars="50" w:right="105" w:hangingChars="100" w:hanging="211"/>
              <w:rPr>
                <w:rFonts w:hint="eastAsia"/>
              </w:rPr>
            </w:pPr>
            <w:r>
              <w:rPr>
                <w:rFonts w:hint="eastAsia"/>
              </w:rPr>
              <w:t>二、動產及不動產之收益。</w:t>
            </w:r>
          </w:p>
          <w:p w14:paraId="2A8A6269" w14:textId="77777777" w:rsidR="009939D5" w:rsidRDefault="009939D5" w:rsidP="009979EB">
            <w:pPr>
              <w:spacing w:line="315" w:lineRule="exact"/>
              <w:ind w:leftChars="150" w:left="527" w:rightChars="50" w:right="105" w:hangingChars="100" w:hanging="211"/>
              <w:rPr>
                <w:rFonts w:hint="eastAsia"/>
              </w:rPr>
            </w:pPr>
            <w:r>
              <w:rPr>
                <w:rFonts w:hint="eastAsia"/>
              </w:rPr>
              <w:t>三、其他</w:t>
            </w:r>
            <w:r w:rsidRPr="00AB79F1">
              <w:rPr>
                <w:rFonts w:hint="eastAsia"/>
                <w:spacing w:val="2"/>
                <w:kern w:val="0"/>
              </w:rPr>
              <w:t>收入：前二款以外非屬社會救助</w:t>
            </w:r>
            <w:r>
              <w:rPr>
                <w:rFonts w:hint="eastAsia"/>
              </w:rPr>
              <w:t>給付之收入。</w:t>
            </w:r>
          </w:p>
          <w:p w14:paraId="19EE11B7" w14:textId="77777777" w:rsidR="009939D5" w:rsidRDefault="009939D5" w:rsidP="009979EB">
            <w:pPr>
              <w:spacing w:line="315" w:lineRule="exact"/>
              <w:ind w:leftChars="150" w:left="316" w:rightChars="50" w:right="105" w:firstLineChars="200" w:firstLine="422"/>
              <w:rPr>
                <w:rFonts w:hint="eastAsia"/>
              </w:rPr>
            </w:pPr>
            <w:r>
              <w:rPr>
                <w:rFonts w:hint="eastAsia"/>
              </w:rPr>
              <w:t>前項第一款第一目工作收入之計算，原住民應依中央原住民族事</w:t>
            </w:r>
            <w:r w:rsidRPr="00AB79F1">
              <w:rPr>
                <w:rFonts w:hint="eastAsia"/>
                <w:spacing w:val="2"/>
                <w:kern w:val="0"/>
              </w:rPr>
              <w:t>務主管機關公布之原住民就業狀況調查報告，按一般民眾主要工作所得與原住民主要工作所得之</w:t>
            </w:r>
            <w:r>
              <w:rPr>
                <w:rFonts w:hint="eastAsia"/>
              </w:rPr>
              <w:t>比例核算。</w:t>
            </w:r>
          </w:p>
          <w:p w14:paraId="5D2A5C77" w14:textId="77777777" w:rsidR="009939D5" w:rsidRDefault="009939D5" w:rsidP="009979EB">
            <w:pPr>
              <w:spacing w:line="315" w:lineRule="exact"/>
              <w:ind w:leftChars="150" w:left="316" w:rightChars="50" w:right="105" w:firstLineChars="200" w:firstLine="422"/>
              <w:rPr>
                <w:rFonts w:hint="eastAsia"/>
              </w:rPr>
            </w:pPr>
            <w:r>
              <w:rPr>
                <w:rFonts w:hint="eastAsia"/>
              </w:rPr>
              <w:t>第一項第一款第一目及第二目工作收入之計算，十六歲以上未滿二十歲或六十歲以上未滿六十五歲者，依其核算收入百分之七十計算；身心障礙者，依其核算收入百分之五十五計算；無家者，依其核算收入百分之三十計算。</w:t>
            </w:r>
          </w:p>
          <w:p w14:paraId="3D2A29E8" w14:textId="77777777" w:rsidR="009939D5" w:rsidRDefault="009939D5" w:rsidP="009979EB">
            <w:pPr>
              <w:spacing w:line="315" w:lineRule="exact"/>
              <w:ind w:leftChars="150" w:left="316" w:rightChars="50" w:right="105" w:firstLineChars="200" w:firstLine="422"/>
              <w:rPr>
                <w:rFonts w:hint="eastAsia"/>
              </w:rPr>
            </w:pPr>
            <w:r>
              <w:rPr>
                <w:rFonts w:hint="eastAsia"/>
              </w:rPr>
              <w:t>第一項第三款收入，由直轄市、縣（市）主管機關認定之。</w:t>
            </w:r>
          </w:p>
          <w:p w14:paraId="1596799B" w14:textId="77777777" w:rsidR="009939D5" w:rsidRDefault="009939D5" w:rsidP="009979EB">
            <w:pPr>
              <w:spacing w:line="315" w:lineRule="exact"/>
              <w:ind w:leftChars="150" w:left="316" w:rightChars="50" w:right="105" w:firstLineChars="200" w:firstLine="422"/>
              <w:rPr>
                <w:rFonts w:hint="eastAsia"/>
              </w:rPr>
            </w:pPr>
            <w:r>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48C3FE5C" w14:textId="77777777" w:rsidR="009939D5" w:rsidRDefault="009939D5" w:rsidP="009979EB">
            <w:pPr>
              <w:spacing w:line="315"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2201DB1A" w14:textId="77777777" w:rsidR="009939D5" w:rsidRDefault="009939D5" w:rsidP="009979EB">
            <w:pPr>
              <w:spacing w:line="315" w:lineRule="exact"/>
              <w:ind w:leftChars="150" w:left="527" w:rightChars="50" w:right="105" w:hangingChars="100" w:hanging="211"/>
              <w:rPr>
                <w:rFonts w:hint="eastAsia"/>
              </w:rPr>
            </w:pPr>
            <w:r>
              <w:rPr>
                <w:rFonts w:hint="eastAsia"/>
              </w:rPr>
              <w:t>一、工作收入，依下列規定計算：</w:t>
            </w:r>
          </w:p>
          <w:p w14:paraId="3C3F3974" w14:textId="77777777" w:rsidR="009939D5" w:rsidRDefault="009939D5" w:rsidP="009979EB">
            <w:pPr>
              <w:pStyle w:val="a3"/>
              <w:spacing w:line="315" w:lineRule="exact"/>
              <w:ind w:leftChars="250" w:left="949" w:rightChars="50" w:right="105" w:hangingChars="200" w:hanging="422"/>
              <w:rPr>
                <w:rFonts w:hint="eastAsia"/>
              </w:rPr>
            </w:pPr>
            <w:r w:rsidRPr="009979EB">
              <w:rPr>
                <w:rFonts w:ascii="細明體" w:hint="eastAsia"/>
              </w:rPr>
              <w:t>(</w:t>
            </w:r>
            <w:r>
              <w:rPr>
                <w:rFonts w:hint="eastAsia"/>
              </w:rPr>
              <w:t>一</w:t>
            </w:r>
            <w:r w:rsidRPr="009979EB">
              <w:rPr>
                <w:rFonts w:ascii="細明體" w:hint="eastAsia"/>
              </w:rPr>
              <w:t>)</w:t>
            </w:r>
            <w:r>
              <w:rPr>
                <w:rFonts w:hint="eastAsia"/>
              </w:rPr>
              <w:t>已就業者，依序核算：</w:t>
            </w:r>
          </w:p>
          <w:p w14:paraId="608BFC24" w14:textId="77777777" w:rsidR="009939D5" w:rsidRDefault="009939D5" w:rsidP="009979EB">
            <w:pPr>
              <w:spacing w:line="315" w:lineRule="exact"/>
              <w:ind w:leftChars="450" w:left="1160" w:rightChars="50" w:right="105" w:hangingChars="100" w:hanging="211"/>
              <w:rPr>
                <w:rFonts w:hint="eastAsia"/>
              </w:rPr>
            </w:pPr>
            <w:r w:rsidRPr="009979EB">
              <w:rPr>
                <w:kern w:val="0"/>
              </w:rPr>
              <w:t>1</w:t>
            </w:r>
            <w:r w:rsidRPr="009979EB">
              <w:rPr>
                <w:rFonts w:ascii="細明體" w:hAnsi="細明體"/>
                <w:kern w:val="0"/>
              </w:rPr>
              <w:t>.</w:t>
            </w:r>
            <w:r>
              <w:rPr>
                <w:rFonts w:hint="eastAsia"/>
              </w:rPr>
              <w:t>依全家人口當年度實際工作收入並提供薪資證明核算。無法提出薪資證明者，</w:t>
            </w:r>
            <w:r w:rsidRPr="009979EB">
              <w:rPr>
                <w:rFonts w:hint="eastAsia"/>
                <w:u w:val="single"/>
              </w:rPr>
              <w:t>依最近一年度之財稅資料所列工作收入核算。</w:t>
            </w:r>
          </w:p>
          <w:p w14:paraId="7554EB95" w14:textId="77777777" w:rsidR="009939D5" w:rsidRDefault="009939D5" w:rsidP="009979EB">
            <w:pPr>
              <w:spacing w:line="315" w:lineRule="exact"/>
              <w:ind w:leftChars="450" w:left="1160" w:rightChars="50" w:right="105" w:hangingChars="100" w:hanging="211"/>
              <w:rPr>
                <w:rFonts w:hint="eastAsia"/>
              </w:rPr>
            </w:pPr>
            <w:r w:rsidRPr="009979EB">
              <w:rPr>
                <w:kern w:val="0"/>
              </w:rPr>
              <w:t>2</w:t>
            </w:r>
            <w:r w:rsidRPr="009979EB">
              <w:rPr>
                <w:rFonts w:ascii="細明體" w:hAnsi="細明體"/>
                <w:kern w:val="0"/>
              </w:rPr>
              <w:t>.</w:t>
            </w:r>
            <w:r>
              <w:rPr>
                <w:rFonts w:hint="eastAsia"/>
              </w:rPr>
              <w:t>最近一年度之財稅資料查無工作收入，且未能提出薪資證明者，依臺灣地區職類別薪資調查報告各職類每人月平均經常性薪資核算。</w:t>
            </w:r>
          </w:p>
          <w:p w14:paraId="55DEB2A8" w14:textId="77777777" w:rsidR="009939D5" w:rsidRDefault="009939D5" w:rsidP="009979EB">
            <w:pPr>
              <w:spacing w:line="315" w:lineRule="exact"/>
              <w:ind w:leftChars="450" w:left="1160" w:rightChars="50" w:right="105" w:hangingChars="100" w:hanging="211"/>
              <w:rPr>
                <w:rFonts w:hint="eastAsia"/>
              </w:rPr>
            </w:pPr>
            <w:r w:rsidRPr="009979EB">
              <w:rPr>
                <w:kern w:val="0"/>
              </w:rPr>
              <w:t>3</w:t>
            </w:r>
            <w:r w:rsidRPr="009979EB">
              <w:rPr>
                <w:rFonts w:ascii="細明體" w:hAnsi="細明體"/>
                <w:kern w:val="0"/>
              </w:rPr>
              <w:t>.</w:t>
            </w:r>
            <w:r>
              <w:rPr>
                <w:rFonts w:hint="eastAsia"/>
              </w:rPr>
              <w:t>未列入臺灣地區職類別薪資調查報告各職類者，依中央勞工主管機關公布之最近一次各業初任人員每月平均經常性薪資核算。</w:t>
            </w:r>
          </w:p>
          <w:p w14:paraId="5B78B6DD" w14:textId="77777777" w:rsidR="009939D5" w:rsidRDefault="009939D5" w:rsidP="009979EB">
            <w:pPr>
              <w:pStyle w:val="a3"/>
              <w:spacing w:line="315" w:lineRule="exact"/>
              <w:ind w:leftChars="250" w:left="949" w:rightChars="50" w:right="105" w:hangingChars="200" w:hanging="422"/>
              <w:rPr>
                <w:rFonts w:hint="eastAsia"/>
              </w:rPr>
            </w:pPr>
            <w:r w:rsidRPr="009979EB">
              <w:rPr>
                <w:rFonts w:ascii="細明體" w:hint="eastAsia"/>
              </w:rPr>
              <w:t>(</w:t>
            </w:r>
            <w:r>
              <w:rPr>
                <w:rFonts w:hint="eastAsia"/>
              </w:rPr>
              <w:t>二</w:t>
            </w:r>
            <w:r w:rsidRPr="009979EB">
              <w:rPr>
                <w:rFonts w:ascii="細明體" w:hint="eastAsia"/>
              </w:rPr>
              <w:t>)</w:t>
            </w:r>
            <w:r>
              <w:rPr>
                <w:rFonts w:hint="eastAsia"/>
              </w:rPr>
              <w:t>有工作能力未就業者，依基本工資核算。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410C2256" w14:textId="77777777" w:rsidR="009939D5" w:rsidRDefault="009939D5" w:rsidP="009979EB">
            <w:pPr>
              <w:spacing w:line="315" w:lineRule="exact"/>
              <w:ind w:leftChars="150" w:left="527" w:rightChars="50" w:right="105" w:hangingChars="100" w:hanging="211"/>
              <w:rPr>
                <w:rFonts w:hint="eastAsia"/>
              </w:rPr>
            </w:pPr>
            <w:r>
              <w:rPr>
                <w:rFonts w:hint="eastAsia"/>
              </w:rPr>
              <w:t>二、動產及不動產之收益。</w:t>
            </w:r>
          </w:p>
          <w:p w14:paraId="098E2638" w14:textId="77777777" w:rsidR="009939D5" w:rsidRDefault="009939D5" w:rsidP="009979EB">
            <w:pPr>
              <w:spacing w:line="315" w:lineRule="exact"/>
              <w:ind w:leftChars="150" w:left="527" w:rightChars="50" w:right="105" w:hangingChars="100" w:hanging="211"/>
              <w:rPr>
                <w:rFonts w:hint="eastAsia"/>
              </w:rPr>
            </w:pPr>
            <w:r>
              <w:rPr>
                <w:rFonts w:hint="eastAsia"/>
              </w:rPr>
              <w:t>三、</w:t>
            </w:r>
            <w:r w:rsidRPr="00AB79F1">
              <w:rPr>
                <w:rFonts w:hint="eastAsia"/>
                <w:spacing w:val="2"/>
                <w:kern w:val="0"/>
              </w:rPr>
              <w:t>其他收入：前二款以外非屬社會救助給付</w:t>
            </w:r>
            <w:r>
              <w:rPr>
                <w:rFonts w:hint="eastAsia"/>
              </w:rPr>
              <w:t>之收入。</w:t>
            </w:r>
          </w:p>
          <w:p w14:paraId="2D5CF82E" w14:textId="77777777" w:rsidR="009939D5" w:rsidRDefault="009939D5" w:rsidP="009979EB">
            <w:pPr>
              <w:spacing w:line="315" w:lineRule="exact"/>
              <w:ind w:leftChars="150" w:left="316" w:rightChars="50" w:right="105" w:firstLineChars="200" w:firstLine="422"/>
              <w:rPr>
                <w:rFonts w:hint="eastAsia"/>
              </w:rPr>
            </w:pPr>
            <w:r>
              <w:rPr>
                <w:rFonts w:hint="eastAsia"/>
              </w:rPr>
              <w:t>前項第一款第一目之二及第一目之三工作收入之計算，原住民應依中央原住民族事務主管機關公布之原住民就業狀況調查報告，按一般民眾主要工作所得與原住民主要工作所得之比例核算。</w:t>
            </w:r>
            <w:r w:rsidRPr="009979EB">
              <w:rPr>
                <w:rFonts w:hint="eastAsia"/>
                <w:u w:val="single"/>
              </w:rPr>
              <w:t>但核算結果未達基本工資者，依基本工資核算。</w:t>
            </w:r>
          </w:p>
          <w:p w14:paraId="62A9BB46" w14:textId="77777777" w:rsidR="009939D5" w:rsidRDefault="009939D5" w:rsidP="009979EB">
            <w:pPr>
              <w:spacing w:line="315" w:lineRule="exact"/>
              <w:ind w:leftChars="150" w:left="316" w:rightChars="50" w:right="105" w:firstLineChars="200" w:firstLine="422"/>
              <w:rPr>
                <w:rFonts w:hint="eastAsia"/>
              </w:rPr>
            </w:pPr>
            <w:r>
              <w:rPr>
                <w:rFonts w:hint="eastAsia"/>
              </w:rPr>
              <w:t>第一項第一款第一目之二、第一目之三及第二目工作收入之計算，十六歲以上未滿二十歲或六十歲以上未滿六十五歲者，依其核算收入百分之七十計算；身心障礙者，依其核算收入百分之五十五計算。</w:t>
            </w:r>
          </w:p>
          <w:p w14:paraId="24825FF9" w14:textId="77777777" w:rsidR="009939D5" w:rsidRDefault="009939D5" w:rsidP="009979EB">
            <w:pPr>
              <w:spacing w:line="315" w:lineRule="exact"/>
              <w:ind w:leftChars="150" w:left="316" w:rightChars="50" w:right="105" w:firstLineChars="200" w:firstLine="422"/>
              <w:rPr>
                <w:rFonts w:hint="eastAsia"/>
              </w:rPr>
            </w:pPr>
            <w:r>
              <w:rPr>
                <w:rFonts w:hint="eastAsia"/>
              </w:rPr>
              <w:t>第一項第三款收入，由直轄市、縣（市）主管機關認定之。</w:t>
            </w:r>
          </w:p>
          <w:p w14:paraId="38A88A61" w14:textId="77777777" w:rsidR="009939D5" w:rsidRDefault="009939D5" w:rsidP="009979EB">
            <w:pPr>
              <w:spacing w:line="315" w:lineRule="exact"/>
              <w:ind w:leftChars="150" w:left="316" w:rightChars="50" w:right="105" w:firstLineChars="200" w:firstLine="422"/>
              <w:rPr>
                <w:rFonts w:hint="eastAsia"/>
              </w:rPr>
            </w:pPr>
            <w:r>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34D18A8C" w14:textId="77777777" w:rsidR="009939D5" w:rsidRDefault="009939D5" w:rsidP="009979EB">
            <w:pPr>
              <w:spacing w:line="315" w:lineRule="exact"/>
              <w:ind w:leftChars="50" w:left="316" w:rightChars="50" w:right="105" w:hangingChars="100" w:hanging="211"/>
              <w:rPr>
                <w:rFonts w:hint="eastAsia"/>
              </w:rPr>
            </w:pPr>
            <w:r>
              <w:rPr>
                <w:rFonts w:hint="eastAsia"/>
              </w:rPr>
              <w:t>一、實務上主管機關通常會依據申請人前一年度的財稅資料來計算其工作收入，但此法經常與申請人的實際收入存在重大差異，導致弱勢群體可能需經歷一至兩年的貧困狀態，之後才有機會獲得低收入戶資格和相應的救助。為解決這一問題，爰修正本條，讓申請人核算其收入，於一年內提供財稅資料予機關備核，以獲得即時補助。</w:t>
            </w:r>
          </w:p>
          <w:p w14:paraId="65BCF87F" w14:textId="77777777" w:rsidR="009939D5" w:rsidRDefault="009939D5" w:rsidP="009979EB">
            <w:pPr>
              <w:spacing w:line="315" w:lineRule="exact"/>
              <w:ind w:leftChars="50" w:left="316" w:rightChars="50" w:right="105" w:hangingChars="100" w:hanging="211"/>
              <w:rPr>
                <w:rFonts w:hint="eastAsia"/>
              </w:rPr>
            </w:pPr>
            <w:r>
              <w:rPr>
                <w:rFonts w:hint="eastAsia"/>
              </w:rPr>
              <w:t>二、收入認定方面，現行社會救助法在認定家庭總收入時，對於未就業但被認定為具有工作能力的人士，通常會以該職類的月平均經常性薪資或是基本工資進行核算。初衷是為了防止有工作能力者不參與工作。然而，此法在實務上往往對於因為市場機會不平等、身體虛弱、長期疾病、意外傷害或身心障礙而無法在就業市場上競爭的實際失業弱勢者造成不利影響，並被迫計算虛擬所得，導致他們無法符合獲得補助的資格。為避免防弊價值觀凌駕人民生存權，致使許多隱形貧戶無法被補助，爰修正第一項第一款第二目，改以數額較低之最低生活費核算。另刪除第二項後半段核算結果未達基本工資者，依基本工資核算之規定。</w:t>
            </w:r>
          </w:p>
          <w:p w14:paraId="1D95FF99" w14:textId="77777777" w:rsidR="009939D5" w:rsidRDefault="009939D5" w:rsidP="009979EB">
            <w:pPr>
              <w:spacing w:line="315" w:lineRule="exact"/>
              <w:ind w:leftChars="50" w:left="316" w:rightChars="50" w:right="105" w:hangingChars="100" w:hanging="211"/>
              <w:rPr>
                <w:rFonts w:hint="eastAsia"/>
              </w:rPr>
            </w:pPr>
            <w:r>
              <w:rPr>
                <w:rFonts w:hint="eastAsia"/>
              </w:rPr>
              <w:t>三、為協助且鼓勵弱勢家庭兒少自力發展且穩定就學，爰將修正本條規定，將未滿</w:t>
            </w:r>
            <w:r>
              <w:rPr>
                <w:rFonts w:hint="eastAsia"/>
              </w:rPr>
              <w:t>25</w:t>
            </w:r>
            <w:r>
              <w:rPr>
                <w:rFonts w:hint="eastAsia"/>
              </w:rPr>
              <w:t>歲且於就學狀態之少年打工之收入免除計算，此舉有助於保障其教育權利與個人成長，更真正落實鼓勵脫貧之政策目的。</w:t>
            </w:r>
          </w:p>
        </w:tc>
      </w:tr>
      <w:tr w:rsidR="009939D5" w14:paraId="0F0B9727" w14:textId="77777777" w:rsidTr="009979EB">
        <w:tc>
          <w:tcPr>
            <w:tcW w:w="3042" w:type="dxa"/>
          </w:tcPr>
          <w:p w14:paraId="7C4A69F6" w14:textId="77777777" w:rsidR="009939D5" w:rsidRDefault="009939D5" w:rsidP="009979EB">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4DCFECB1" w14:textId="77777777" w:rsidR="009939D5" w:rsidRDefault="009939D5" w:rsidP="009979EB">
            <w:pPr>
              <w:spacing w:line="315" w:lineRule="exact"/>
              <w:ind w:leftChars="150" w:left="527" w:rightChars="50" w:right="105" w:hangingChars="100" w:hanging="211"/>
              <w:rPr>
                <w:rFonts w:hint="eastAsia"/>
              </w:rPr>
            </w:pPr>
            <w:r>
              <w:rPr>
                <w:rFonts w:hint="eastAsia"/>
              </w:rPr>
              <w:t>一、未產生經濟效益之原住民保留地。</w:t>
            </w:r>
          </w:p>
          <w:p w14:paraId="3CB8128D" w14:textId="77777777" w:rsidR="009939D5" w:rsidRDefault="009939D5" w:rsidP="009979EB">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7CAC734D" w14:textId="77777777" w:rsidR="009939D5" w:rsidRDefault="009939D5" w:rsidP="009979EB">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7ED04722" w14:textId="77777777" w:rsidR="009939D5" w:rsidRDefault="009939D5" w:rsidP="009979EB">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1745CE6D" w14:textId="77777777" w:rsidR="009939D5" w:rsidRDefault="009939D5" w:rsidP="009979EB">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6C0CF4CD" w14:textId="77777777" w:rsidR="009939D5" w:rsidRDefault="009939D5" w:rsidP="009979EB">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48184812" w14:textId="77777777" w:rsidR="009939D5" w:rsidRDefault="009939D5" w:rsidP="009979EB">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6691AE15" w14:textId="77777777" w:rsidR="009939D5" w:rsidRDefault="009939D5" w:rsidP="009979EB">
            <w:pPr>
              <w:spacing w:line="315" w:lineRule="exact"/>
              <w:ind w:leftChars="150" w:left="527" w:rightChars="50" w:right="105" w:hangingChars="100" w:hanging="211"/>
              <w:rPr>
                <w:rFonts w:hint="eastAsia"/>
              </w:rPr>
            </w:pPr>
            <w:r>
              <w:rPr>
                <w:rFonts w:hint="eastAsia"/>
              </w:rPr>
              <w:t>八、</w:t>
            </w:r>
            <w:r w:rsidRPr="009979EB">
              <w:rPr>
                <w:rFonts w:hint="eastAsia"/>
                <w:u w:val="single"/>
              </w:rPr>
              <w:t>其他難以利用或處分，致未產生經濟效益之土地，經直轄市、縣（市）主管機關訪視評估以申請人最佳利益考量，認定以不列入家庭之不動產計算為宜。</w:t>
            </w:r>
          </w:p>
          <w:p w14:paraId="7DD049C5" w14:textId="77777777" w:rsidR="009939D5" w:rsidRDefault="009939D5" w:rsidP="009979EB">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3AAB0B38" w14:textId="77777777" w:rsidR="009939D5" w:rsidRDefault="009939D5" w:rsidP="009979EB">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4EDA3889" w14:textId="77777777" w:rsidR="009939D5" w:rsidRDefault="009939D5" w:rsidP="009979EB">
            <w:pPr>
              <w:spacing w:line="315" w:lineRule="exact"/>
              <w:ind w:leftChars="150" w:left="527" w:rightChars="50" w:right="105" w:hangingChars="100" w:hanging="211"/>
              <w:rPr>
                <w:rFonts w:hint="eastAsia"/>
              </w:rPr>
            </w:pPr>
            <w:r>
              <w:rPr>
                <w:rFonts w:hint="eastAsia"/>
              </w:rPr>
              <w:t>一、未產生經濟效益之原住民保留地。</w:t>
            </w:r>
          </w:p>
          <w:p w14:paraId="24B7CDC4" w14:textId="77777777" w:rsidR="009939D5" w:rsidRDefault="009939D5" w:rsidP="009979EB">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3A5DA48E" w14:textId="77777777" w:rsidR="009939D5" w:rsidRDefault="009939D5" w:rsidP="009979EB">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357EB8F3" w14:textId="77777777" w:rsidR="009939D5" w:rsidRDefault="009939D5" w:rsidP="009979EB">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598A0231" w14:textId="77777777" w:rsidR="009939D5" w:rsidRDefault="009939D5" w:rsidP="009979EB">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1E82E952" w14:textId="77777777" w:rsidR="009939D5" w:rsidRDefault="009939D5" w:rsidP="009979EB">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1F3DA843" w14:textId="77777777" w:rsidR="009939D5" w:rsidRDefault="009939D5" w:rsidP="009979EB">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1B6CD208" w14:textId="77777777" w:rsidR="009939D5" w:rsidRDefault="009939D5" w:rsidP="009979EB">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38C23F85" w14:textId="77777777" w:rsidR="009939D5" w:rsidRDefault="009939D5" w:rsidP="009979EB">
            <w:pPr>
              <w:spacing w:line="315" w:lineRule="exact"/>
              <w:ind w:leftChars="50" w:left="105" w:rightChars="50" w:right="105"/>
              <w:rPr>
                <w:rFonts w:hint="eastAsia"/>
              </w:rPr>
            </w:pPr>
            <w:r>
              <w:rPr>
                <w:rFonts w:hint="eastAsia"/>
              </w:rPr>
              <w:t>實務上許多擁有共同持分土地的民眾，已錯過放棄繼承的時機，並囿於無法獨自處分土地之限制，未能通過低收入戶資格之財產審查，爰新增第一項第八款，以符社會生活實情。</w:t>
            </w:r>
          </w:p>
        </w:tc>
      </w:tr>
      <w:tr w:rsidR="009939D5" w14:paraId="76171DB4" w14:textId="77777777" w:rsidTr="009979EB">
        <w:tc>
          <w:tcPr>
            <w:tcW w:w="3042" w:type="dxa"/>
          </w:tcPr>
          <w:p w14:paraId="4AB271BC" w14:textId="77777777" w:rsidR="009939D5" w:rsidRDefault="009939D5" w:rsidP="009979EB">
            <w:pPr>
              <w:spacing w:line="315" w:lineRule="exact"/>
              <w:ind w:leftChars="50" w:left="316" w:rightChars="50" w:right="105" w:hangingChars="100" w:hanging="211"/>
              <w:rPr>
                <w:rFonts w:hint="eastAsia"/>
              </w:rPr>
            </w:pPr>
            <w:r>
              <w:rPr>
                <w:rFonts w:hint="eastAsia"/>
              </w:rPr>
              <w:t>第五條之三　本法所稱有工作能力，指</w:t>
            </w:r>
            <w:r w:rsidRPr="009979EB">
              <w:rPr>
                <w:rFonts w:hint="eastAsia"/>
                <w:u w:val="single"/>
              </w:rPr>
              <w:t>十八</w:t>
            </w:r>
            <w:r>
              <w:rPr>
                <w:rFonts w:hint="eastAsia"/>
              </w:rPr>
              <w:t>歲以上，未滿六十五歲，而無下列情事之一者：</w:t>
            </w:r>
          </w:p>
          <w:p w14:paraId="3AC20679" w14:textId="77777777" w:rsidR="009939D5" w:rsidRDefault="009939D5" w:rsidP="009979EB">
            <w:pPr>
              <w:spacing w:line="315" w:lineRule="exact"/>
              <w:ind w:leftChars="150" w:left="527" w:rightChars="50" w:right="105" w:hangingChars="100" w:hanging="211"/>
              <w:rPr>
                <w:rFonts w:hint="eastAsia"/>
              </w:rPr>
            </w:pPr>
            <w:r>
              <w:rPr>
                <w:rFonts w:hint="eastAsia"/>
              </w:rPr>
              <w:t>一、二十五歲以下仍在國內就讀</w:t>
            </w:r>
            <w:r w:rsidRPr="009979EB">
              <w:rPr>
                <w:rFonts w:hint="eastAsia"/>
                <w:u w:val="single"/>
              </w:rPr>
              <w:t>高級中等學校、專科學校、</w:t>
            </w:r>
            <w:r>
              <w:rPr>
                <w:rFonts w:hint="eastAsia"/>
              </w:rPr>
              <w:t>空中大學、大學院校以上進修學校、在職班、學分班、僅於夜間或假日上課、遠距教學以外學校，致不能工作。</w:t>
            </w:r>
          </w:p>
          <w:p w14:paraId="407F2D3E" w14:textId="77777777" w:rsidR="009939D5" w:rsidRDefault="009939D5" w:rsidP="009979EB">
            <w:pPr>
              <w:spacing w:line="315" w:lineRule="exact"/>
              <w:ind w:leftChars="150" w:left="527" w:rightChars="50" w:right="105" w:hangingChars="100" w:hanging="211"/>
              <w:rPr>
                <w:rFonts w:hint="eastAsia"/>
              </w:rPr>
            </w:pPr>
            <w:r>
              <w:rPr>
                <w:rFonts w:hint="eastAsia"/>
              </w:rPr>
              <w:t>二、身心障礙致不能工作。</w:t>
            </w:r>
          </w:p>
          <w:p w14:paraId="69F782D4" w14:textId="77777777" w:rsidR="009939D5" w:rsidRDefault="009939D5" w:rsidP="009979EB">
            <w:pPr>
              <w:spacing w:line="315" w:lineRule="exact"/>
              <w:ind w:leftChars="150" w:left="527" w:rightChars="50" w:right="105" w:hangingChars="100" w:hanging="211"/>
              <w:rPr>
                <w:rFonts w:hint="eastAsia"/>
              </w:rPr>
            </w:pPr>
            <w:r>
              <w:rPr>
                <w:rFonts w:hint="eastAsia"/>
              </w:rPr>
              <w:t>三、罹患嚴重傷、病，必須三個月以上之治療或療養致不能工作。</w:t>
            </w:r>
          </w:p>
          <w:p w14:paraId="57630104" w14:textId="77777777" w:rsidR="009939D5" w:rsidRDefault="009939D5" w:rsidP="009979EB">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0C2AD5EA" w14:textId="77777777" w:rsidR="009939D5" w:rsidRDefault="009939D5" w:rsidP="009979EB">
            <w:pPr>
              <w:spacing w:line="315" w:lineRule="exact"/>
              <w:ind w:leftChars="150" w:left="527" w:rightChars="50" w:right="105" w:hangingChars="100" w:hanging="211"/>
              <w:rPr>
                <w:rFonts w:hint="eastAsia"/>
              </w:rPr>
            </w:pPr>
            <w:r>
              <w:rPr>
                <w:rFonts w:hint="eastAsia"/>
              </w:rPr>
              <w:t>五、扶養</w:t>
            </w:r>
            <w:r w:rsidRPr="009979EB">
              <w:rPr>
                <w:rFonts w:hint="eastAsia"/>
                <w:u w:val="single"/>
              </w:rPr>
              <w:t>十二</w:t>
            </w:r>
            <w:r>
              <w:rPr>
                <w:rFonts w:hint="eastAsia"/>
              </w:rPr>
              <w:t>歲以下之直系血親卑親屬致不能工作</w:t>
            </w:r>
            <w:r w:rsidRPr="009979EB">
              <w:rPr>
                <w:rFonts w:hint="eastAsia"/>
                <w:u w:val="single"/>
              </w:rPr>
              <w:t>，或難以從事全時工作</w:t>
            </w:r>
            <w:r>
              <w:rPr>
                <w:rFonts w:hint="eastAsia"/>
              </w:rPr>
              <w:t>。</w:t>
            </w:r>
          </w:p>
          <w:p w14:paraId="625D3537" w14:textId="77777777" w:rsidR="009939D5" w:rsidRDefault="009939D5" w:rsidP="009979EB">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2CCF7C90" w14:textId="77777777" w:rsidR="009939D5" w:rsidRDefault="009939D5" w:rsidP="009979EB">
            <w:pPr>
              <w:spacing w:line="315" w:lineRule="exact"/>
              <w:ind w:leftChars="150" w:left="527" w:rightChars="50" w:right="105" w:hangingChars="100" w:hanging="211"/>
              <w:rPr>
                <w:rFonts w:hint="eastAsia"/>
              </w:rPr>
            </w:pPr>
            <w:r>
              <w:rPr>
                <w:rFonts w:hint="eastAsia"/>
              </w:rPr>
              <w:t>七、受監護宣告。</w:t>
            </w:r>
          </w:p>
          <w:p w14:paraId="2EEA6446" w14:textId="77777777" w:rsidR="009939D5" w:rsidRDefault="009939D5" w:rsidP="009979EB">
            <w:pPr>
              <w:spacing w:line="315" w:lineRule="exact"/>
              <w:ind w:leftChars="150" w:left="316" w:rightChars="50" w:right="105" w:firstLineChars="200" w:firstLine="422"/>
              <w:rPr>
                <w:rFonts w:hint="eastAsia"/>
              </w:rPr>
            </w:pPr>
            <w:r>
              <w:rPr>
                <w:rFonts w:hint="eastAsia"/>
              </w:rPr>
              <w:t>依前項第四款規定主張無工作能力者，同一低收入戶、中低收入戶家庭以一人為限。</w:t>
            </w:r>
          </w:p>
          <w:p w14:paraId="7115A19A" w14:textId="77777777" w:rsidR="009939D5" w:rsidRDefault="009939D5" w:rsidP="009979EB">
            <w:pPr>
              <w:spacing w:line="315" w:lineRule="exact"/>
              <w:ind w:leftChars="150" w:left="316" w:rightChars="50" w:right="105" w:firstLineChars="200" w:firstLine="422"/>
              <w:rPr>
                <w:rFonts w:hint="eastAsia"/>
              </w:rPr>
            </w:pPr>
            <w:r>
              <w:rPr>
                <w:rFonts w:hint="eastAsia"/>
              </w:rPr>
              <w:t>第一項第二款所稱身心障礙致不能工作之範圍，由中央主管機關定之。</w:t>
            </w:r>
          </w:p>
        </w:tc>
        <w:tc>
          <w:tcPr>
            <w:tcW w:w="3043" w:type="dxa"/>
          </w:tcPr>
          <w:p w14:paraId="65E5786B" w14:textId="77777777" w:rsidR="009939D5" w:rsidRDefault="009939D5" w:rsidP="009979EB">
            <w:pPr>
              <w:spacing w:line="315" w:lineRule="exact"/>
              <w:ind w:leftChars="50" w:left="316" w:rightChars="50" w:right="105" w:hangingChars="100" w:hanging="211"/>
              <w:rPr>
                <w:rFonts w:hint="eastAsia"/>
              </w:rPr>
            </w:pPr>
            <w:r>
              <w:rPr>
                <w:rFonts w:hint="eastAsia"/>
              </w:rPr>
              <w:t>第五條之三　本法所稱有工作能力，指</w:t>
            </w:r>
            <w:r w:rsidRPr="009979EB">
              <w:rPr>
                <w:rFonts w:hint="eastAsia"/>
                <w:u w:val="single"/>
              </w:rPr>
              <w:t>十六</w:t>
            </w:r>
            <w:r>
              <w:rPr>
                <w:rFonts w:hint="eastAsia"/>
              </w:rPr>
              <w:t>歲以上，未滿六十五歲，而無下列情事之一者：</w:t>
            </w:r>
          </w:p>
          <w:p w14:paraId="2F499B3B" w14:textId="77777777" w:rsidR="009939D5" w:rsidRDefault="009939D5" w:rsidP="009979EB">
            <w:pPr>
              <w:spacing w:line="315" w:lineRule="exact"/>
              <w:ind w:leftChars="150" w:left="527" w:rightChars="50" w:right="105" w:hangingChars="100" w:hanging="211"/>
              <w:rPr>
                <w:rFonts w:hint="eastAsia"/>
              </w:rPr>
            </w:pPr>
            <w:r>
              <w:rPr>
                <w:rFonts w:hint="eastAsia"/>
              </w:rPr>
              <w:t>一、二十五歲以下仍在國內就讀空中大學、大學院校以上進修學校、在職班、學分班、僅於夜間或假日上課、遠距教學以外學校，致不能工作。</w:t>
            </w:r>
          </w:p>
          <w:p w14:paraId="35D4F1AA" w14:textId="77777777" w:rsidR="009939D5" w:rsidRDefault="009939D5" w:rsidP="009979EB">
            <w:pPr>
              <w:spacing w:line="315" w:lineRule="exact"/>
              <w:ind w:leftChars="150" w:left="527" w:rightChars="50" w:right="105" w:hangingChars="100" w:hanging="211"/>
              <w:rPr>
                <w:rFonts w:hint="eastAsia"/>
              </w:rPr>
            </w:pPr>
            <w:r>
              <w:rPr>
                <w:rFonts w:hint="eastAsia"/>
              </w:rPr>
              <w:t>二、身心障礙致不能工作。</w:t>
            </w:r>
          </w:p>
          <w:p w14:paraId="4547C852" w14:textId="77777777" w:rsidR="009939D5" w:rsidRDefault="009939D5" w:rsidP="009979EB">
            <w:pPr>
              <w:spacing w:line="315" w:lineRule="exact"/>
              <w:ind w:leftChars="150" w:left="527" w:rightChars="50" w:right="105" w:hangingChars="100" w:hanging="211"/>
              <w:rPr>
                <w:rFonts w:hint="eastAsia"/>
              </w:rPr>
            </w:pPr>
            <w:r>
              <w:rPr>
                <w:rFonts w:hint="eastAsia"/>
              </w:rPr>
              <w:t>三、罹患嚴重傷、病，必須三個月以上之治療或療養致不能工作。</w:t>
            </w:r>
          </w:p>
          <w:p w14:paraId="6DDCC927" w14:textId="77777777" w:rsidR="009939D5" w:rsidRDefault="009939D5" w:rsidP="009979EB">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4A1DD56D" w14:textId="77777777" w:rsidR="009939D5" w:rsidRDefault="009939D5" w:rsidP="009979EB">
            <w:pPr>
              <w:spacing w:line="315" w:lineRule="exact"/>
              <w:ind w:leftChars="150" w:left="527" w:rightChars="50" w:right="105" w:hangingChars="100" w:hanging="211"/>
              <w:rPr>
                <w:rFonts w:hint="eastAsia"/>
              </w:rPr>
            </w:pPr>
            <w:r>
              <w:rPr>
                <w:rFonts w:hint="eastAsia"/>
              </w:rPr>
              <w:t>五、獨自扶養六歲以下之直系血親卑親屬致不能工作。</w:t>
            </w:r>
          </w:p>
          <w:p w14:paraId="7591A4F7" w14:textId="77777777" w:rsidR="009939D5" w:rsidRDefault="009939D5" w:rsidP="009979EB">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6F7286EC" w14:textId="77777777" w:rsidR="009939D5" w:rsidRDefault="009939D5" w:rsidP="009979EB">
            <w:pPr>
              <w:spacing w:line="315" w:lineRule="exact"/>
              <w:ind w:leftChars="150" w:left="527" w:rightChars="50" w:right="105" w:hangingChars="100" w:hanging="211"/>
              <w:rPr>
                <w:rFonts w:hint="eastAsia"/>
              </w:rPr>
            </w:pPr>
            <w:r>
              <w:rPr>
                <w:rFonts w:hint="eastAsia"/>
              </w:rPr>
              <w:t>七、受監護宣告。</w:t>
            </w:r>
          </w:p>
          <w:p w14:paraId="17AEFADB" w14:textId="77777777" w:rsidR="009939D5" w:rsidRDefault="009939D5" w:rsidP="009979EB">
            <w:pPr>
              <w:spacing w:line="315" w:lineRule="exact"/>
              <w:ind w:leftChars="150" w:left="316" w:rightChars="50" w:right="105" w:firstLineChars="200" w:firstLine="422"/>
              <w:rPr>
                <w:rFonts w:hint="eastAsia"/>
              </w:rPr>
            </w:pPr>
            <w:r>
              <w:rPr>
                <w:rFonts w:hint="eastAsia"/>
              </w:rPr>
              <w:t>依前項第四款規定主張無工作能力者，同一低收入戶、中低收入戶家庭以一人為限。</w:t>
            </w:r>
          </w:p>
          <w:p w14:paraId="2EDA656C" w14:textId="77777777" w:rsidR="009939D5" w:rsidRDefault="009939D5" w:rsidP="009979EB">
            <w:pPr>
              <w:spacing w:line="315" w:lineRule="exact"/>
              <w:ind w:leftChars="150" w:left="316" w:rightChars="50" w:right="105" w:firstLineChars="200" w:firstLine="422"/>
              <w:rPr>
                <w:rFonts w:hint="eastAsia"/>
              </w:rPr>
            </w:pPr>
            <w:r>
              <w:rPr>
                <w:rFonts w:hint="eastAsia"/>
              </w:rPr>
              <w:t>第一項第二款所稱身心障礙致不能工作之範圍，由中央主管機關定之。</w:t>
            </w:r>
          </w:p>
        </w:tc>
        <w:tc>
          <w:tcPr>
            <w:tcW w:w="3043" w:type="dxa"/>
          </w:tcPr>
          <w:p w14:paraId="0B71AD1D" w14:textId="77777777" w:rsidR="009939D5" w:rsidRDefault="009939D5" w:rsidP="009979EB">
            <w:pPr>
              <w:spacing w:line="315" w:lineRule="exact"/>
              <w:ind w:leftChars="50" w:left="316" w:rightChars="50" w:right="105" w:hangingChars="100" w:hanging="211"/>
              <w:rPr>
                <w:rFonts w:hint="eastAsia"/>
              </w:rPr>
            </w:pPr>
            <w:r>
              <w:rPr>
                <w:rFonts w:hint="eastAsia"/>
              </w:rPr>
              <w:t>一、為因應十二年國教精神，保障貧困家庭兒少受教育權，提升其教育程度與就業能力，預防教育中斷及貧窮階級世襲，故將有工作能力者改自十八歲起算，並於排除對象中增列高級中等學校與專科學校在學生。</w:t>
            </w:r>
          </w:p>
          <w:p w14:paraId="230AF2F3" w14:textId="77777777" w:rsidR="009939D5" w:rsidRDefault="009939D5" w:rsidP="009979EB">
            <w:pPr>
              <w:spacing w:line="315" w:lineRule="exact"/>
              <w:ind w:leftChars="50" w:left="316" w:rightChars="50" w:right="105" w:hangingChars="100" w:hanging="211"/>
              <w:rPr>
                <w:rFonts w:hint="eastAsia"/>
              </w:rPr>
            </w:pPr>
            <w:r>
              <w:rPr>
                <w:rFonts w:hint="eastAsia"/>
              </w:rPr>
              <w:t>二、為符合《兒童及少年福利與權益保障法》第二條：「所稱兒童，指未滿十二歲之人」，應修正本條兒童年齡規範。另，兒童少年之父母及監護人均應負教養與保護之責任，主管機關應協助實際照顧者提供所需保護、救助與其他特殊協助服務及措施。因此，實際負擔照顧兒童之責任而難以從事全時工作者，雖其為部分工時勞動者、臨時性或季節性勞動者，其運用工作能力從就業市場賺取收入的機會已經受限，故不應視其為具有完全的工作能力。</w:t>
            </w:r>
          </w:p>
        </w:tc>
      </w:tr>
      <w:tr w:rsidR="009939D5" w14:paraId="2F2B2C5D" w14:textId="77777777" w:rsidTr="009979EB">
        <w:tc>
          <w:tcPr>
            <w:tcW w:w="3042" w:type="dxa"/>
          </w:tcPr>
          <w:p w14:paraId="6FDB82E4" w14:textId="77777777" w:rsidR="009939D5" w:rsidRDefault="009939D5" w:rsidP="009979EB">
            <w:pPr>
              <w:spacing w:line="315" w:lineRule="exact"/>
              <w:ind w:leftChars="50" w:left="316" w:rightChars="50" w:right="105" w:hangingChars="100" w:hanging="211"/>
              <w:rPr>
                <w:rFonts w:hint="eastAsia"/>
              </w:rPr>
            </w:pPr>
            <w:r>
              <w:rPr>
                <w:rFonts w:hint="eastAsia"/>
              </w:rPr>
              <w:t>第八條　（刪除）</w:t>
            </w:r>
          </w:p>
        </w:tc>
        <w:tc>
          <w:tcPr>
            <w:tcW w:w="3043" w:type="dxa"/>
          </w:tcPr>
          <w:p w14:paraId="53395273" w14:textId="77777777" w:rsidR="009939D5" w:rsidRDefault="009939D5" w:rsidP="009979EB">
            <w:pPr>
              <w:spacing w:line="315" w:lineRule="exact"/>
              <w:ind w:leftChars="50" w:left="316" w:rightChars="50" w:right="105" w:hangingChars="100" w:hanging="211"/>
              <w:rPr>
                <w:rFonts w:hint="eastAsia"/>
              </w:rPr>
            </w:pPr>
            <w:r>
              <w:rPr>
                <w:rFonts w:hint="eastAsia"/>
              </w:rPr>
              <w:t>第八條　依本法或其他法令每人每月所領取政府核發之救助總金額，不得超過當年政府公告之基本工資。</w:t>
            </w:r>
          </w:p>
        </w:tc>
        <w:tc>
          <w:tcPr>
            <w:tcW w:w="3043" w:type="dxa"/>
          </w:tcPr>
          <w:p w14:paraId="591CD5BA" w14:textId="77777777" w:rsidR="009939D5" w:rsidRDefault="009939D5" w:rsidP="009979EB">
            <w:pPr>
              <w:spacing w:line="315" w:lineRule="exact"/>
              <w:ind w:leftChars="50" w:left="316" w:rightChars="50" w:right="105" w:hangingChars="100" w:hanging="211"/>
              <w:rPr>
                <w:rFonts w:hint="eastAsia"/>
              </w:rPr>
            </w:pPr>
            <w:r>
              <w:rPr>
                <w:rFonts w:hint="eastAsia"/>
              </w:rPr>
              <w:t>一、本條刪除。</w:t>
            </w:r>
          </w:p>
          <w:p w14:paraId="42401324" w14:textId="77777777" w:rsidR="009939D5" w:rsidRDefault="009939D5" w:rsidP="009979EB">
            <w:pPr>
              <w:spacing w:line="315" w:lineRule="exact"/>
              <w:ind w:leftChars="50" w:left="316" w:rightChars="50" w:right="105" w:hangingChars="100" w:hanging="211"/>
              <w:rPr>
                <w:rFonts w:hint="eastAsia"/>
              </w:rPr>
            </w:pPr>
            <w:r>
              <w:rPr>
                <w:rFonts w:hint="eastAsia"/>
              </w:rPr>
              <w:t>二、制定「基本工資」的主要目的是保障廣大勞動者的工資水準，確保他們的最低收入達到一定標準，從而提供基本生活保障。然而，將基本工資用作社會救助申請的資格限制或扶助的上限，本質上是對其初衷的誤用，這種做法可能不僅限制了貧困人民獲得必要支持的能力，而且可能違背了社會保障的根本宗旨，爰予以刪除。</w:t>
            </w:r>
          </w:p>
        </w:tc>
      </w:tr>
      <w:tr w:rsidR="009939D5" w14:paraId="0A9EB7F9" w14:textId="77777777" w:rsidTr="009979EB">
        <w:tc>
          <w:tcPr>
            <w:tcW w:w="3042" w:type="dxa"/>
          </w:tcPr>
          <w:p w14:paraId="2651AEEC" w14:textId="77777777" w:rsidR="009939D5" w:rsidRDefault="009939D5" w:rsidP="009979EB">
            <w:pPr>
              <w:spacing w:line="315" w:lineRule="exact"/>
              <w:ind w:leftChars="50" w:left="316" w:rightChars="50" w:right="105" w:hangingChars="100" w:hanging="211"/>
              <w:rPr>
                <w:rFonts w:hint="eastAsia"/>
              </w:rPr>
            </w:pPr>
            <w:r>
              <w:rPr>
                <w:rFonts w:hint="eastAsia"/>
              </w:rPr>
              <w:t>第十條　低收入戶得向戶籍所在地</w:t>
            </w:r>
            <w:r w:rsidRPr="009979EB">
              <w:rPr>
                <w:rFonts w:hint="eastAsia"/>
                <w:u w:val="single"/>
              </w:rPr>
              <w:t>或居住地</w:t>
            </w:r>
            <w:r>
              <w:rPr>
                <w:rFonts w:hint="eastAsia"/>
              </w:rPr>
              <w:t>直轄市、縣（市）主管機關申請生活扶助。</w:t>
            </w:r>
          </w:p>
          <w:p w14:paraId="26B063FC" w14:textId="77777777" w:rsidR="009939D5" w:rsidRDefault="009939D5" w:rsidP="009979EB">
            <w:pPr>
              <w:spacing w:line="315"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直轄市、縣（市）主管機關應自受理前項申請之日起五日內，派員調查申請人家庭環境、經濟狀況等項目後核定之；必要時，得委由鄉（鎮、市、區）公所</w:t>
            </w:r>
            <w:r w:rsidRPr="009979EB">
              <w:rPr>
                <w:rFonts w:hint="eastAsia"/>
                <w:u w:val="single"/>
              </w:rPr>
              <w:t>或參考社工人員之相關報告</w:t>
            </w:r>
            <w:r>
              <w:rPr>
                <w:rFonts w:hint="eastAsia"/>
              </w:rPr>
              <w:t>為之。</w:t>
            </w:r>
          </w:p>
          <w:p w14:paraId="57F882A0" w14:textId="77777777" w:rsidR="009939D5" w:rsidRDefault="009939D5" w:rsidP="009979EB">
            <w:pPr>
              <w:spacing w:line="315" w:lineRule="exact"/>
              <w:ind w:leftChars="150" w:left="316" w:rightChars="50" w:right="105" w:firstLineChars="200" w:firstLine="422"/>
              <w:rPr>
                <w:rFonts w:hint="eastAsia"/>
              </w:rPr>
            </w:pPr>
            <w:r>
              <w:rPr>
                <w:rFonts w:hint="eastAsia"/>
              </w:rPr>
              <w:t>申請生活扶助，應檢附之文件、申請調查及核定程序等事項之規定，由直轄市、縣（市）主管機關定之。</w:t>
            </w:r>
          </w:p>
          <w:p w14:paraId="73B82A49" w14:textId="77777777" w:rsidR="009939D5" w:rsidRDefault="009939D5" w:rsidP="009979EB">
            <w:pPr>
              <w:spacing w:line="315" w:lineRule="exact"/>
              <w:ind w:leftChars="150" w:left="316" w:rightChars="50" w:right="105" w:firstLineChars="200" w:firstLine="422"/>
              <w:rPr>
                <w:rFonts w:hint="eastAsia"/>
              </w:rPr>
            </w:pPr>
            <w:r>
              <w:rPr>
                <w:rFonts w:hint="eastAsia"/>
              </w:rPr>
              <w:t>前項申請生活扶助經核准者，溯自備齊文件之當月生效。</w:t>
            </w:r>
          </w:p>
        </w:tc>
        <w:tc>
          <w:tcPr>
            <w:tcW w:w="3043" w:type="dxa"/>
          </w:tcPr>
          <w:p w14:paraId="7B3B1D84" w14:textId="77777777" w:rsidR="009939D5" w:rsidRDefault="009939D5" w:rsidP="009979EB">
            <w:pPr>
              <w:spacing w:line="315" w:lineRule="exact"/>
              <w:ind w:leftChars="50" w:left="316" w:rightChars="50" w:right="105" w:hangingChars="100" w:hanging="211"/>
              <w:rPr>
                <w:rFonts w:hint="eastAsia"/>
              </w:rPr>
            </w:pPr>
            <w:r>
              <w:rPr>
                <w:rFonts w:hint="eastAsia"/>
              </w:rPr>
              <w:t>第十條　低收入戶得向戶籍所在地直轄市、縣（市）主管機關申請生活扶助。</w:t>
            </w:r>
          </w:p>
          <w:p w14:paraId="25E8397B" w14:textId="77777777" w:rsidR="009939D5" w:rsidRDefault="009939D5" w:rsidP="009979EB">
            <w:pPr>
              <w:spacing w:line="315"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直轄市、縣（市）主管機關應自受理前項申請之日起五日內，派員調查申請人家庭環境、經濟狀況等項目後核定之；必要時，得委由鄉（鎮、市、區）公所為之。</w:t>
            </w:r>
          </w:p>
          <w:p w14:paraId="58F1E625" w14:textId="77777777" w:rsidR="009939D5" w:rsidRDefault="009939D5" w:rsidP="009979EB">
            <w:pPr>
              <w:spacing w:line="315" w:lineRule="exact"/>
              <w:ind w:leftChars="150" w:left="316" w:rightChars="50" w:right="105" w:firstLineChars="200" w:firstLine="422"/>
              <w:rPr>
                <w:rFonts w:hint="eastAsia"/>
              </w:rPr>
            </w:pPr>
            <w:r>
              <w:rPr>
                <w:rFonts w:hint="eastAsia"/>
              </w:rPr>
              <w:t>申請生活扶助，應檢附之文件、申請調查及核定程序等事項之規定，由直轄市、縣（市）主管機關定之。</w:t>
            </w:r>
          </w:p>
          <w:p w14:paraId="5316F7B3" w14:textId="77777777" w:rsidR="009939D5" w:rsidRDefault="009939D5" w:rsidP="009979EB">
            <w:pPr>
              <w:spacing w:line="315" w:lineRule="exact"/>
              <w:ind w:leftChars="150" w:left="316" w:rightChars="50" w:right="105" w:firstLineChars="200" w:firstLine="422"/>
              <w:rPr>
                <w:rFonts w:hint="eastAsia"/>
              </w:rPr>
            </w:pPr>
            <w:r>
              <w:rPr>
                <w:rFonts w:hint="eastAsia"/>
              </w:rPr>
              <w:t>前項申請生活扶助經核准者，溯自備齊文件之當月生效。</w:t>
            </w:r>
          </w:p>
        </w:tc>
        <w:tc>
          <w:tcPr>
            <w:tcW w:w="3043" w:type="dxa"/>
          </w:tcPr>
          <w:p w14:paraId="33297B33" w14:textId="77777777" w:rsidR="009939D5" w:rsidRDefault="009939D5" w:rsidP="009979EB">
            <w:pPr>
              <w:spacing w:line="315" w:lineRule="exact"/>
              <w:ind w:leftChars="50" w:left="316" w:rightChars="50" w:right="105" w:hangingChars="100" w:hanging="211"/>
              <w:rPr>
                <w:rFonts w:hint="eastAsia"/>
              </w:rPr>
            </w:pPr>
            <w:r>
              <w:rPr>
                <w:rFonts w:hint="eastAsia"/>
              </w:rPr>
              <w:t>一、我國人民居住地與戶籍地不同的現象相當普遍，主因為人民為工作搬遷、社會排斥或是租房市場的限制。現行的《社會救助法》規定，低收入戶的補助必須在戶籍所在地申請，這對無戶籍或不在戶籍地居住的人形成不公。如此規定讓部分急需幫助的貧困人口無法獲得必要的支持。故為積極保障貧困人民之生存權，應容許人民向實際居住地之主管機關申請低收入戶認定及相關公共補助。</w:t>
            </w:r>
          </w:p>
          <w:p w14:paraId="59681FF4" w14:textId="77777777" w:rsidR="009939D5" w:rsidRDefault="009939D5" w:rsidP="009979EB">
            <w:pPr>
              <w:spacing w:line="315" w:lineRule="exact"/>
              <w:ind w:leftChars="50" w:left="316" w:rightChars="50" w:right="105" w:hangingChars="100" w:hanging="211"/>
              <w:rPr>
                <w:rFonts w:hint="eastAsia"/>
              </w:rPr>
            </w:pPr>
            <w:r>
              <w:rPr>
                <w:rFonts w:hint="eastAsia"/>
              </w:rPr>
              <w:t>二、實務上，社工師擁有專業權能，了解生活困頓者處境者，應納入社工師協助核定申請人，從專業考量避免行政邏輯凌駕專業評估，忽視申請人之權益。</w:t>
            </w:r>
          </w:p>
        </w:tc>
      </w:tr>
      <w:tr w:rsidR="009939D5" w14:paraId="37CD3059" w14:textId="77777777" w:rsidTr="009979EB">
        <w:tc>
          <w:tcPr>
            <w:tcW w:w="3042" w:type="dxa"/>
          </w:tcPr>
          <w:p w14:paraId="06048741" w14:textId="77777777" w:rsidR="009939D5" w:rsidRDefault="009939D5" w:rsidP="009979EB">
            <w:pPr>
              <w:spacing w:line="315" w:lineRule="exact"/>
              <w:ind w:leftChars="50" w:left="316" w:rightChars="50" w:right="105" w:hangingChars="100" w:hanging="211"/>
              <w:rPr>
                <w:rFonts w:hint="eastAsia"/>
              </w:rPr>
            </w:pPr>
            <w:r>
              <w:rPr>
                <w:rFonts w:hint="eastAsia"/>
              </w:rPr>
              <w:t>第十八條　具有下列情形之一者，得檢同有關證明，向戶籍所在地</w:t>
            </w:r>
            <w:r w:rsidRPr="009979EB">
              <w:rPr>
                <w:rFonts w:hint="eastAsia"/>
                <w:u w:val="single"/>
              </w:rPr>
              <w:t>或居住地</w:t>
            </w:r>
            <w:r>
              <w:rPr>
                <w:rFonts w:hint="eastAsia"/>
              </w:rPr>
              <w:t>主管機關申請醫療補助：</w:t>
            </w:r>
          </w:p>
          <w:p w14:paraId="76C57A23" w14:textId="77777777" w:rsidR="009939D5" w:rsidRDefault="009939D5" w:rsidP="009979EB">
            <w:pPr>
              <w:spacing w:line="315" w:lineRule="exact"/>
              <w:ind w:leftChars="150" w:left="527" w:rightChars="50" w:right="105" w:hangingChars="100" w:hanging="211"/>
              <w:rPr>
                <w:rFonts w:hint="eastAsia"/>
              </w:rPr>
            </w:pPr>
            <w:r>
              <w:rPr>
                <w:rFonts w:hint="eastAsia"/>
              </w:rPr>
              <w:t>一、</w:t>
            </w:r>
            <w:r w:rsidRPr="00AB79F1">
              <w:rPr>
                <w:rFonts w:hint="eastAsia"/>
                <w:spacing w:val="4"/>
                <w:kern w:val="0"/>
              </w:rPr>
              <w:t>低收入戶之傷、病患者</w:t>
            </w:r>
            <w:r>
              <w:rPr>
                <w:rFonts w:hint="eastAsia"/>
              </w:rPr>
              <w:t>。</w:t>
            </w:r>
          </w:p>
          <w:p w14:paraId="10EB9365" w14:textId="77777777" w:rsidR="009939D5" w:rsidRDefault="009939D5" w:rsidP="009979EB">
            <w:pPr>
              <w:spacing w:line="315" w:lineRule="exact"/>
              <w:ind w:leftChars="150" w:left="527" w:rightChars="50" w:right="105" w:hangingChars="100" w:hanging="211"/>
              <w:rPr>
                <w:rFonts w:hint="eastAsia"/>
              </w:rPr>
            </w:pPr>
            <w:r>
              <w:rPr>
                <w:rFonts w:hint="eastAsia"/>
              </w:rPr>
              <w:t>二、患嚴重傷、病，所需醫療費用非其本人或扶養義務人所能負擔者。</w:t>
            </w:r>
          </w:p>
          <w:p w14:paraId="388234C7" w14:textId="77777777" w:rsidR="009939D5" w:rsidRDefault="009939D5" w:rsidP="009979EB">
            <w:pPr>
              <w:spacing w:line="315" w:lineRule="exact"/>
              <w:ind w:leftChars="150" w:left="316" w:rightChars="50" w:right="105" w:firstLineChars="200" w:firstLine="422"/>
              <w:rPr>
                <w:rFonts w:hint="eastAsia"/>
              </w:rPr>
            </w:pPr>
            <w:r>
              <w:rPr>
                <w:rFonts w:hint="eastAsia"/>
              </w:rPr>
              <w:t>參加全民健康保險可取得之醫療給付者，不得再依前項規定申請醫療補助。</w:t>
            </w:r>
          </w:p>
        </w:tc>
        <w:tc>
          <w:tcPr>
            <w:tcW w:w="3043" w:type="dxa"/>
          </w:tcPr>
          <w:p w14:paraId="762F7AC6" w14:textId="77777777" w:rsidR="009939D5" w:rsidRDefault="009939D5" w:rsidP="009979EB">
            <w:pPr>
              <w:spacing w:line="315" w:lineRule="exact"/>
              <w:ind w:leftChars="50" w:left="316" w:rightChars="50" w:right="105" w:hangingChars="100" w:hanging="211"/>
              <w:rPr>
                <w:rFonts w:hint="eastAsia"/>
              </w:rPr>
            </w:pPr>
            <w:r>
              <w:rPr>
                <w:rFonts w:hint="eastAsia"/>
              </w:rPr>
              <w:t>第十八條　具有下列情形之一者，得檢同有關證明，向戶籍所在地主管機關申請醫療補助：</w:t>
            </w:r>
          </w:p>
          <w:p w14:paraId="1685FEE2" w14:textId="77777777" w:rsidR="009939D5" w:rsidRDefault="009939D5" w:rsidP="009979EB">
            <w:pPr>
              <w:spacing w:line="315" w:lineRule="exact"/>
              <w:ind w:leftChars="150" w:left="527" w:rightChars="50" w:right="105" w:hangingChars="100" w:hanging="211"/>
              <w:rPr>
                <w:rFonts w:hint="eastAsia"/>
              </w:rPr>
            </w:pPr>
            <w:r>
              <w:rPr>
                <w:rFonts w:hint="eastAsia"/>
              </w:rPr>
              <w:t>一、</w:t>
            </w:r>
            <w:r w:rsidRPr="00AB79F1">
              <w:rPr>
                <w:rFonts w:hint="eastAsia"/>
                <w:spacing w:val="4"/>
                <w:kern w:val="0"/>
              </w:rPr>
              <w:t>低收入戶之傷、病患者</w:t>
            </w:r>
            <w:r>
              <w:rPr>
                <w:rFonts w:hint="eastAsia"/>
              </w:rPr>
              <w:t>。</w:t>
            </w:r>
          </w:p>
          <w:p w14:paraId="2D8FEECE" w14:textId="77777777" w:rsidR="009939D5" w:rsidRDefault="009939D5" w:rsidP="009979EB">
            <w:pPr>
              <w:spacing w:line="315" w:lineRule="exact"/>
              <w:ind w:leftChars="150" w:left="527" w:rightChars="50" w:right="105" w:hangingChars="100" w:hanging="211"/>
              <w:rPr>
                <w:rFonts w:hint="eastAsia"/>
              </w:rPr>
            </w:pPr>
            <w:r>
              <w:rPr>
                <w:rFonts w:hint="eastAsia"/>
              </w:rPr>
              <w:t>二、患嚴重傷、病，所需醫療費用非其本人或扶養義務人所能負擔者。</w:t>
            </w:r>
          </w:p>
          <w:p w14:paraId="05C9325A" w14:textId="77777777" w:rsidR="009939D5" w:rsidRDefault="009939D5" w:rsidP="009979EB">
            <w:pPr>
              <w:spacing w:line="315" w:lineRule="exact"/>
              <w:ind w:leftChars="150" w:left="316" w:rightChars="50" w:right="105" w:firstLineChars="200" w:firstLine="422"/>
              <w:rPr>
                <w:rFonts w:hint="eastAsia"/>
              </w:rPr>
            </w:pPr>
            <w:r>
              <w:rPr>
                <w:rFonts w:hint="eastAsia"/>
              </w:rPr>
              <w:t>參加全民健康保險可取得之醫療給付者，不得再依前項規定申請醫療補助。</w:t>
            </w:r>
          </w:p>
        </w:tc>
        <w:tc>
          <w:tcPr>
            <w:tcW w:w="3043" w:type="dxa"/>
          </w:tcPr>
          <w:p w14:paraId="129D4E30" w14:textId="77777777" w:rsidR="009939D5" w:rsidRDefault="009939D5" w:rsidP="009979EB">
            <w:pPr>
              <w:spacing w:line="315" w:lineRule="exact"/>
              <w:ind w:leftChars="50" w:left="105" w:rightChars="50" w:right="105"/>
              <w:rPr>
                <w:rFonts w:hint="eastAsia"/>
              </w:rPr>
            </w:pPr>
            <w:r>
              <w:rPr>
                <w:rFonts w:hint="eastAsia"/>
              </w:rPr>
              <w:t>我國人民居住地與戶籍地不同的現象相當普遍，主因為人民為工作搬遷、社會排斥或是租房市場的限制。現行的《社會救助法》規定，低收入戶的補助必須在戶籍所在地申請，這對無戶籍或不在戶籍地居住的人形成不公。如此規定讓部分急需幫助的貧困人口無法獲得必要的支持。故為積極保障貧困人民之生存權，應容許人民向實際居住地之主管機關申請低收入戶認定及相關公共補助。</w:t>
            </w:r>
          </w:p>
        </w:tc>
      </w:tr>
      <w:tr w:rsidR="009939D5" w14:paraId="0741D82F" w14:textId="77777777" w:rsidTr="009979EB">
        <w:tc>
          <w:tcPr>
            <w:tcW w:w="3042" w:type="dxa"/>
          </w:tcPr>
          <w:p w14:paraId="55C4A6EA" w14:textId="77777777" w:rsidR="009939D5" w:rsidRDefault="009939D5" w:rsidP="009979EB">
            <w:pPr>
              <w:spacing w:line="315" w:lineRule="exact"/>
              <w:ind w:leftChars="50" w:left="316" w:rightChars="50" w:right="105" w:hangingChars="100" w:hanging="211"/>
              <w:rPr>
                <w:rFonts w:hint="eastAsia"/>
              </w:rPr>
            </w:pPr>
            <w:r>
              <w:rPr>
                <w:rFonts w:hint="eastAsia"/>
              </w:rPr>
              <w:t>第二十一條　具有下列情形之一者，得檢同有關證明，向戶籍所在地</w:t>
            </w:r>
            <w:r w:rsidRPr="009979EB">
              <w:rPr>
                <w:rFonts w:hint="eastAsia"/>
                <w:u w:val="single"/>
              </w:rPr>
              <w:t>或居住地</w:t>
            </w:r>
            <w:r>
              <w:rPr>
                <w:rFonts w:hint="eastAsia"/>
              </w:rPr>
              <w:t>主管機關申請急難救助：</w:t>
            </w:r>
          </w:p>
          <w:p w14:paraId="74443E04" w14:textId="77777777" w:rsidR="009939D5" w:rsidRDefault="009939D5" w:rsidP="009979EB">
            <w:pPr>
              <w:spacing w:line="315" w:lineRule="exact"/>
              <w:ind w:leftChars="150" w:left="527" w:rightChars="50" w:right="105" w:hangingChars="100" w:hanging="211"/>
              <w:rPr>
                <w:rFonts w:hint="eastAsia"/>
              </w:rPr>
            </w:pPr>
            <w:r>
              <w:rPr>
                <w:rFonts w:hint="eastAsia"/>
              </w:rPr>
              <w:t>一、戶內人口死亡無力殮葬。</w:t>
            </w:r>
          </w:p>
          <w:p w14:paraId="790C0594" w14:textId="77777777" w:rsidR="009939D5" w:rsidRDefault="009939D5" w:rsidP="009979EB">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5D3EEEC8" w14:textId="77777777" w:rsidR="009939D5" w:rsidRDefault="009939D5" w:rsidP="009979EB">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三、負家庭主要生計責任者，失業、失蹤、應徵集召集入營服兵役或替代役現役、入獄服刑、因案羈押、依法拘禁或其他原因，無法工作致生活陷於困境。</w:t>
            </w:r>
          </w:p>
          <w:p w14:paraId="525B5DC6" w14:textId="77777777" w:rsidR="009939D5" w:rsidRDefault="009939D5" w:rsidP="009979EB">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16295D15" w14:textId="77777777" w:rsidR="009939D5" w:rsidRDefault="009939D5" w:rsidP="009979EB">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4BE4B489" w14:textId="77777777" w:rsidR="009939D5" w:rsidRDefault="009939D5" w:rsidP="009979EB">
            <w:pPr>
              <w:spacing w:line="315" w:lineRule="exact"/>
              <w:ind w:leftChars="150" w:left="527" w:rightChars="50" w:right="105" w:hangingChars="100" w:hanging="211"/>
              <w:rPr>
                <w:rFonts w:hint="eastAsia"/>
              </w:rPr>
            </w:pPr>
            <w:r>
              <w:rPr>
                <w:rFonts w:hint="eastAsia"/>
              </w:rPr>
              <w:t>六、其他因遭遇重大變故，致生活陷於困境，經直轄市、縣（市）主管機關訪視評估，認定確有救助需要。</w:t>
            </w:r>
          </w:p>
        </w:tc>
        <w:tc>
          <w:tcPr>
            <w:tcW w:w="3043" w:type="dxa"/>
          </w:tcPr>
          <w:p w14:paraId="1FEED7AB" w14:textId="77777777" w:rsidR="009939D5" w:rsidRDefault="009939D5" w:rsidP="009979EB">
            <w:pPr>
              <w:spacing w:line="315" w:lineRule="exact"/>
              <w:ind w:leftChars="50" w:left="316" w:rightChars="50" w:right="105" w:hangingChars="100" w:hanging="211"/>
              <w:rPr>
                <w:rFonts w:hint="eastAsia"/>
              </w:rPr>
            </w:pPr>
            <w:r>
              <w:rPr>
                <w:rFonts w:hint="eastAsia"/>
              </w:rPr>
              <w:t>第二十一條　具有下列情形之一者，得檢同有關證明，向戶籍所在地主管機關申請急難救助：</w:t>
            </w:r>
          </w:p>
          <w:p w14:paraId="28D4842E" w14:textId="77777777" w:rsidR="009939D5" w:rsidRDefault="009939D5" w:rsidP="009979EB">
            <w:pPr>
              <w:spacing w:line="315" w:lineRule="exact"/>
              <w:ind w:leftChars="150" w:left="527" w:rightChars="50" w:right="105" w:hangingChars="100" w:hanging="211"/>
              <w:rPr>
                <w:rFonts w:hint="eastAsia"/>
              </w:rPr>
            </w:pPr>
            <w:r>
              <w:rPr>
                <w:rFonts w:hint="eastAsia"/>
              </w:rPr>
              <w:t>一、戶內人口死亡無力殮葬。</w:t>
            </w:r>
          </w:p>
          <w:p w14:paraId="7BDF9001" w14:textId="77777777" w:rsidR="009939D5" w:rsidRDefault="009939D5" w:rsidP="009979EB">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4AA47883" w14:textId="77777777" w:rsidR="009939D5" w:rsidRDefault="009939D5" w:rsidP="009979EB">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三、負家庭主要生計責任者，失業、失蹤、應徵集召集入營服兵役或替代役現役、入獄服刑、因案羈押、依法拘禁或其他原因，無法工作致生活陷於困境。</w:t>
            </w:r>
          </w:p>
          <w:p w14:paraId="22B02710" w14:textId="77777777" w:rsidR="009939D5" w:rsidRDefault="009939D5" w:rsidP="009979EB">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5AD752C0" w14:textId="77777777" w:rsidR="009939D5" w:rsidRDefault="009939D5" w:rsidP="009979EB">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118E6399" w14:textId="77777777" w:rsidR="009939D5" w:rsidRDefault="009939D5" w:rsidP="009979EB">
            <w:pPr>
              <w:spacing w:line="315" w:lineRule="exact"/>
              <w:ind w:leftChars="150" w:left="527" w:rightChars="50" w:right="105" w:hangingChars="100" w:hanging="211"/>
              <w:rPr>
                <w:rFonts w:hint="eastAsia"/>
              </w:rPr>
            </w:pPr>
            <w:r>
              <w:rPr>
                <w:rFonts w:hint="eastAsia"/>
              </w:rPr>
              <w:t>六、其他因遭遇重大變故，致生活陷於困境，經直轄市、縣（市）主管機關訪視評估，認定確有救助需要。</w:t>
            </w:r>
          </w:p>
        </w:tc>
        <w:tc>
          <w:tcPr>
            <w:tcW w:w="3043" w:type="dxa"/>
          </w:tcPr>
          <w:p w14:paraId="1E8FA1E0" w14:textId="77777777" w:rsidR="009939D5" w:rsidRDefault="009939D5" w:rsidP="009979EB">
            <w:pPr>
              <w:spacing w:line="315" w:lineRule="exact"/>
              <w:ind w:leftChars="50" w:left="105" w:rightChars="50" w:right="105"/>
              <w:rPr>
                <w:rFonts w:hint="eastAsia"/>
              </w:rPr>
            </w:pPr>
            <w:r>
              <w:rPr>
                <w:rFonts w:hint="eastAsia"/>
              </w:rPr>
              <w:t>我國人民居住地與戶籍地不同的現象相當普遍，主因為人民為工作搬遷、社會排斥或是租房市場的限制。現行的《社會救助法》規定，低收入戶的補助必須在戶籍所在地申請，這對無戶籍或不在戶籍地居住的人形成不公。如此規定讓部分急需幫助的貧困人口無法獲得必要的支持。故為積極保障貧困人民之生存權，應容許人民向實際居住地之主管機關申請低收入戶認定及相關公共補助。</w:t>
            </w:r>
          </w:p>
        </w:tc>
      </w:tr>
      <w:tr w:rsidR="009939D5" w14:paraId="517CFBA2" w14:textId="77777777" w:rsidTr="009979EB">
        <w:tc>
          <w:tcPr>
            <w:tcW w:w="3042" w:type="dxa"/>
          </w:tcPr>
          <w:p w14:paraId="040F3355" w14:textId="77777777" w:rsidR="009939D5" w:rsidRDefault="009939D5" w:rsidP="009979EB">
            <w:pPr>
              <w:spacing w:line="315" w:lineRule="exact"/>
              <w:ind w:leftChars="50" w:left="316" w:rightChars="50" w:right="105" w:hangingChars="100" w:hanging="211"/>
              <w:rPr>
                <w:rFonts w:hint="eastAsia"/>
              </w:rPr>
            </w:pPr>
            <w:r>
              <w:rPr>
                <w:rFonts w:hint="eastAsia"/>
              </w:rPr>
              <w:t>第二十五條　人民遭受水、火、風、雹、旱、地震、</w:t>
            </w:r>
            <w:r w:rsidRPr="009979EB">
              <w:rPr>
                <w:rFonts w:hint="eastAsia"/>
                <w:u w:val="single"/>
              </w:rPr>
              <w:t>法定傳染病流行疫情</w:t>
            </w:r>
            <w:r>
              <w:rPr>
                <w:rFonts w:hint="eastAsia"/>
              </w:rPr>
              <w:t>及其他災害，致損害重大，影響生活者，予以災害救助。</w:t>
            </w:r>
          </w:p>
        </w:tc>
        <w:tc>
          <w:tcPr>
            <w:tcW w:w="3043" w:type="dxa"/>
          </w:tcPr>
          <w:p w14:paraId="5630F674" w14:textId="77777777" w:rsidR="009939D5" w:rsidRDefault="009939D5" w:rsidP="009979EB">
            <w:pPr>
              <w:spacing w:line="315" w:lineRule="exact"/>
              <w:ind w:leftChars="50" w:left="316" w:rightChars="50" w:right="105" w:hangingChars="100" w:hanging="211"/>
              <w:rPr>
                <w:rFonts w:hint="eastAsia"/>
              </w:rPr>
            </w:pPr>
            <w:r>
              <w:rPr>
                <w:rFonts w:hint="eastAsia"/>
              </w:rPr>
              <w:t>第二十五條　人民遭受水、火、風、雹、旱、地震及其他災害，致損害重大，影響生活者，予以災害救助。</w:t>
            </w:r>
          </w:p>
        </w:tc>
        <w:tc>
          <w:tcPr>
            <w:tcW w:w="3043" w:type="dxa"/>
          </w:tcPr>
          <w:p w14:paraId="2F6BB149" w14:textId="77777777" w:rsidR="009939D5" w:rsidRDefault="009939D5" w:rsidP="009979EB">
            <w:pPr>
              <w:spacing w:line="315" w:lineRule="exact"/>
              <w:ind w:leftChars="50" w:left="105" w:rightChars="50" w:right="105"/>
              <w:rPr>
                <w:rFonts w:hint="eastAsia"/>
              </w:rPr>
            </w:pPr>
            <w:r>
              <w:rPr>
                <w:rFonts w:hint="eastAsia"/>
              </w:rPr>
              <w:t>有鑑於</w:t>
            </w:r>
            <w:r>
              <w:rPr>
                <w:rFonts w:hint="eastAsia"/>
              </w:rPr>
              <w:t>COVID-19</w:t>
            </w:r>
            <w:r>
              <w:rPr>
                <w:rFonts w:hint="eastAsia"/>
              </w:rPr>
              <w:t>疫情特別對基層勞動者造成衝擊，現行法規卻缺乏相關規定。爰修訂本條，明定主管機關於法定傳染病流行疫情期間，予以人民及時救助，俾利潛在災害之前期預防、中期防制與災後復原。</w:t>
            </w:r>
          </w:p>
        </w:tc>
      </w:tr>
      <w:tr w:rsidR="009939D5" w14:paraId="498D72C5" w14:textId="77777777" w:rsidTr="009979EB">
        <w:tc>
          <w:tcPr>
            <w:tcW w:w="3042" w:type="dxa"/>
          </w:tcPr>
          <w:p w14:paraId="42CE65F2" w14:textId="77777777" w:rsidR="009939D5" w:rsidRDefault="00AB79F1" w:rsidP="009979EB">
            <w:pPr>
              <w:spacing w:line="315" w:lineRule="exact"/>
              <w:ind w:leftChars="50" w:left="316" w:rightChars="50" w:right="105" w:hangingChars="100" w:hanging="211"/>
              <w:rPr>
                <w:rFonts w:hint="eastAsia"/>
              </w:rPr>
            </w:pPr>
            <w:r>
              <w:rPr>
                <w:rFonts w:hint="eastAsia"/>
              </w:rPr>
              <w:pict w14:anchorId="2E635196">
                <v:line id="DW2189599" o:spid="_x0000_s1028" style="position:absolute;left:0;text-align:left;z-index:251657216;mso-position-horizontal-relative:text;mso-position-vertical-relative:text" from="-2.2pt,332.15pt" to="455.6pt,332.15pt" strokeweight="1.5pt"/>
              </w:pict>
            </w:r>
            <w:r w:rsidR="009939D5">
              <w:rPr>
                <w:rFonts w:hint="eastAsia"/>
              </w:rPr>
              <w:t xml:space="preserve">第二十六條　</w:t>
            </w:r>
            <w:r w:rsidR="009939D5" w:rsidRPr="009979EB">
              <w:rPr>
                <w:rFonts w:hint="eastAsia"/>
                <w:u w:val="single"/>
              </w:rPr>
              <w:t>中央主管機關、</w:t>
            </w:r>
            <w:r w:rsidR="009939D5">
              <w:rPr>
                <w:rFonts w:hint="eastAsia"/>
              </w:rPr>
              <w:t>直轄市或縣（市）主管機關應視災情需要，依下列方式辦理災害救助：</w:t>
            </w:r>
          </w:p>
          <w:p w14:paraId="0329C491" w14:textId="77777777" w:rsidR="009939D5" w:rsidRDefault="009939D5" w:rsidP="009979EB">
            <w:pPr>
              <w:spacing w:line="315" w:lineRule="exact"/>
              <w:ind w:leftChars="150" w:left="527" w:rightChars="50" w:right="105" w:hangingChars="100" w:hanging="211"/>
              <w:rPr>
                <w:rFonts w:hint="eastAsia"/>
              </w:rPr>
            </w:pPr>
            <w:r>
              <w:rPr>
                <w:rFonts w:hint="eastAsia"/>
              </w:rPr>
              <w:t>一、協助搶救及善後處理。</w:t>
            </w:r>
          </w:p>
          <w:p w14:paraId="7466A55F" w14:textId="77777777" w:rsidR="009939D5" w:rsidRDefault="009939D5" w:rsidP="009979EB">
            <w:pPr>
              <w:spacing w:line="315" w:lineRule="exact"/>
              <w:ind w:leftChars="150" w:left="527" w:rightChars="50" w:right="105" w:hangingChars="100" w:hanging="211"/>
              <w:rPr>
                <w:rFonts w:hint="eastAsia"/>
              </w:rPr>
            </w:pPr>
            <w:r>
              <w:rPr>
                <w:rFonts w:hint="eastAsia"/>
              </w:rPr>
              <w:t>二、提供受災戶膳食口糧。</w:t>
            </w:r>
          </w:p>
          <w:p w14:paraId="20E31E49" w14:textId="77777777" w:rsidR="009939D5" w:rsidRDefault="009939D5" w:rsidP="009979EB">
            <w:pPr>
              <w:spacing w:line="315" w:lineRule="exact"/>
              <w:ind w:leftChars="150" w:left="527" w:rightChars="50" w:right="105" w:hangingChars="100" w:hanging="211"/>
              <w:rPr>
                <w:rFonts w:hint="eastAsia"/>
              </w:rPr>
            </w:pPr>
            <w:r>
              <w:rPr>
                <w:rFonts w:hint="eastAsia"/>
              </w:rPr>
              <w:t>三、給與傷、亡或失蹤濟助。</w:t>
            </w:r>
          </w:p>
          <w:p w14:paraId="440D88CC" w14:textId="77777777" w:rsidR="009939D5" w:rsidRDefault="009939D5" w:rsidP="009979EB">
            <w:pPr>
              <w:spacing w:line="315" w:lineRule="exact"/>
              <w:ind w:leftChars="150" w:left="527" w:rightChars="50" w:right="105" w:hangingChars="100" w:hanging="211"/>
              <w:rPr>
                <w:rFonts w:hint="eastAsia"/>
              </w:rPr>
            </w:pPr>
            <w:r>
              <w:rPr>
                <w:rFonts w:hint="eastAsia"/>
              </w:rPr>
              <w:t>四、輔導修建房舍。</w:t>
            </w:r>
          </w:p>
          <w:p w14:paraId="5645CF60" w14:textId="77777777" w:rsidR="009939D5" w:rsidRDefault="009939D5" w:rsidP="009979EB">
            <w:pPr>
              <w:spacing w:line="315" w:lineRule="exact"/>
              <w:ind w:leftChars="150" w:left="527" w:rightChars="50" w:right="105" w:hangingChars="100" w:hanging="211"/>
              <w:rPr>
                <w:rFonts w:hint="eastAsia"/>
              </w:rPr>
            </w:pPr>
            <w:r>
              <w:rPr>
                <w:rFonts w:hint="eastAsia"/>
              </w:rPr>
              <w:t>五、設立臨時災害收容場所。</w:t>
            </w:r>
          </w:p>
          <w:p w14:paraId="4F318AD6" w14:textId="77777777" w:rsidR="009939D5" w:rsidRDefault="009939D5" w:rsidP="009979EB">
            <w:pPr>
              <w:spacing w:line="315" w:lineRule="exact"/>
              <w:ind w:leftChars="150" w:left="527" w:rightChars="50" w:right="105" w:hangingChars="100" w:hanging="211"/>
              <w:rPr>
                <w:rFonts w:hint="eastAsia"/>
              </w:rPr>
            </w:pPr>
            <w:r>
              <w:rPr>
                <w:rFonts w:hint="eastAsia"/>
              </w:rPr>
              <w:t>六、其他必要之救助。</w:t>
            </w:r>
          </w:p>
          <w:p w14:paraId="3AA82256" w14:textId="77777777" w:rsidR="009939D5" w:rsidRDefault="009939D5" w:rsidP="009979EB">
            <w:pPr>
              <w:spacing w:line="315" w:lineRule="exact"/>
              <w:ind w:leftChars="150" w:left="316" w:rightChars="50" w:right="105" w:firstLineChars="200" w:firstLine="422"/>
              <w:rPr>
                <w:rFonts w:hint="eastAsia"/>
              </w:rPr>
            </w:pPr>
            <w:r>
              <w:rPr>
                <w:rFonts w:hint="eastAsia"/>
              </w:rPr>
              <w:t>前項救助方式，得由</w:t>
            </w:r>
            <w:r w:rsidRPr="009979EB">
              <w:rPr>
                <w:rFonts w:hint="eastAsia"/>
                <w:u w:val="single"/>
              </w:rPr>
              <w:t>中央</w:t>
            </w:r>
            <w:r w:rsidRPr="00AB79F1">
              <w:rPr>
                <w:rFonts w:hint="eastAsia"/>
                <w:spacing w:val="2"/>
                <w:kern w:val="0"/>
                <w:u w:val="single"/>
              </w:rPr>
              <w:t>主管機關、</w:t>
            </w:r>
            <w:r w:rsidRPr="00AB79F1">
              <w:rPr>
                <w:rFonts w:hint="eastAsia"/>
                <w:spacing w:val="2"/>
                <w:kern w:val="0"/>
              </w:rPr>
              <w:t>直轄市、縣</w:t>
            </w:r>
            <w:r>
              <w:rPr>
                <w:rFonts w:hint="eastAsia"/>
              </w:rPr>
              <w:t>（市）主管機關依實際需要訂定規定辦理之。</w:t>
            </w:r>
          </w:p>
          <w:p w14:paraId="5F3A1AFA" w14:textId="77777777" w:rsidR="009939D5" w:rsidRDefault="009939D5" w:rsidP="009979EB">
            <w:pPr>
              <w:spacing w:line="315" w:lineRule="exact"/>
              <w:ind w:leftChars="150" w:left="316" w:rightChars="50" w:right="105" w:firstLineChars="200" w:firstLine="422"/>
              <w:rPr>
                <w:rFonts w:hint="eastAsia"/>
              </w:rPr>
            </w:pPr>
            <w:r w:rsidRPr="009979EB">
              <w:rPr>
                <w:rFonts w:hint="eastAsia"/>
                <w:u w:val="single"/>
              </w:rPr>
              <w:t>依</w:t>
            </w:r>
            <w:r w:rsidRPr="00AB79F1">
              <w:rPr>
                <w:rFonts w:hint="eastAsia"/>
                <w:spacing w:val="2"/>
                <w:kern w:val="0"/>
                <w:u w:val="single"/>
              </w:rPr>
              <w:t>第一項辦理之災害救助，中央及直轄市或縣</w:t>
            </w:r>
            <w:r w:rsidRPr="009979EB">
              <w:rPr>
                <w:rFonts w:hint="eastAsia"/>
                <w:u w:val="single"/>
              </w:rPr>
              <w:t>（市）主管機關，得徵用公園、學校、車站或其他公共空間辦理之。</w:t>
            </w:r>
          </w:p>
        </w:tc>
        <w:tc>
          <w:tcPr>
            <w:tcW w:w="3043" w:type="dxa"/>
          </w:tcPr>
          <w:p w14:paraId="5329CB93" w14:textId="77777777" w:rsidR="009939D5" w:rsidRDefault="009939D5" w:rsidP="009979EB">
            <w:pPr>
              <w:spacing w:line="315" w:lineRule="exact"/>
              <w:ind w:leftChars="50" w:left="316" w:rightChars="50" w:right="105" w:hangingChars="100" w:hanging="211"/>
              <w:rPr>
                <w:rFonts w:hint="eastAsia"/>
              </w:rPr>
            </w:pPr>
            <w:r>
              <w:rPr>
                <w:rFonts w:hint="eastAsia"/>
              </w:rPr>
              <w:t>第二十六條　直轄市或縣（市）主管機關應視災情需要，依下列方式辦理災害救助：</w:t>
            </w:r>
          </w:p>
          <w:p w14:paraId="0573AFAE" w14:textId="77777777" w:rsidR="009939D5" w:rsidRDefault="009939D5" w:rsidP="009979EB">
            <w:pPr>
              <w:spacing w:line="315" w:lineRule="exact"/>
              <w:ind w:leftChars="150" w:left="527" w:rightChars="50" w:right="105" w:hangingChars="100" w:hanging="211"/>
              <w:rPr>
                <w:rFonts w:hint="eastAsia"/>
              </w:rPr>
            </w:pPr>
            <w:r>
              <w:rPr>
                <w:rFonts w:hint="eastAsia"/>
              </w:rPr>
              <w:t>一、協助搶救及善後處理。</w:t>
            </w:r>
          </w:p>
          <w:p w14:paraId="4227618E" w14:textId="77777777" w:rsidR="009939D5" w:rsidRDefault="009939D5" w:rsidP="009979EB">
            <w:pPr>
              <w:spacing w:line="315" w:lineRule="exact"/>
              <w:ind w:leftChars="150" w:left="527" w:rightChars="50" w:right="105" w:hangingChars="100" w:hanging="211"/>
              <w:rPr>
                <w:rFonts w:hint="eastAsia"/>
              </w:rPr>
            </w:pPr>
            <w:r>
              <w:rPr>
                <w:rFonts w:hint="eastAsia"/>
              </w:rPr>
              <w:t>二、提供受災戶膳食口糧。</w:t>
            </w:r>
          </w:p>
          <w:p w14:paraId="7BD65907" w14:textId="77777777" w:rsidR="009939D5" w:rsidRDefault="009939D5" w:rsidP="009979EB">
            <w:pPr>
              <w:spacing w:line="315" w:lineRule="exact"/>
              <w:ind w:leftChars="150" w:left="527" w:rightChars="50" w:right="105" w:hangingChars="100" w:hanging="211"/>
              <w:rPr>
                <w:rFonts w:hint="eastAsia"/>
              </w:rPr>
            </w:pPr>
            <w:r>
              <w:rPr>
                <w:rFonts w:hint="eastAsia"/>
              </w:rPr>
              <w:t>三、給與傷、亡或失蹤濟助。</w:t>
            </w:r>
          </w:p>
          <w:p w14:paraId="69225694" w14:textId="77777777" w:rsidR="009939D5" w:rsidRDefault="009939D5" w:rsidP="009979EB">
            <w:pPr>
              <w:spacing w:line="315" w:lineRule="exact"/>
              <w:ind w:leftChars="150" w:left="527" w:rightChars="50" w:right="105" w:hangingChars="100" w:hanging="211"/>
              <w:rPr>
                <w:rFonts w:hint="eastAsia"/>
              </w:rPr>
            </w:pPr>
            <w:r>
              <w:rPr>
                <w:rFonts w:hint="eastAsia"/>
              </w:rPr>
              <w:t>四、輔導修建房舍。</w:t>
            </w:r>
          </w:p>
          <w:p w14:paraId="6560617A" w14:textId="77777777" w:rsidR="009939D5" w:rsidRDefault="009939D5" w:rsidP="009979EB">
            <w:pPr>
              <w:spacing w:line="315" w:lineRule="exact"/>
              <w:ind w:leftChars="150" w:left="527" w:rightChars="50" w:right="105" w:hangingChars="100" w:hanging="211"/>
              <w:rPr>
                <w:rFonts w:hint="eastAsia"/>
              </w:rPr>
            </w:pPr>
            <w:r>
              <w:rPr>
                <w:rFonts w:hint="eastAsia"/>
              </w:rPr>
              <w:t>五、設立臨時災害收容場所。</w:t>
            </w:r>
          </w:p>
          <w:p w14:paraId="3D886CDF" w14:textId="77777777" w:rsidR="009939D5" w:rsidRDefault="009939D5" w:rsidP="009979EB">
            <w:pPr>
              <w:spacing w:line="315" w:lineRule="exact"/>
              <w:ind w:leftChars="150" w:left="527" w:rightChars="50" w:right="105" w:hangingChars="100" w:hanging="211"/>
              <w:rPr>
                <w:rFonts w:hint="eastAsia"/>
              </w:rPr>
            </w:pPr>
            <w:r>
              <w:rPr>
                <w:rFonts w:hint="eastAsia"/>
              </w:rPr>
              <w:t>六、其他必要之救助。</w:t>
            </w:r>
          </w:p>
          <w:p w14:paraId="35C581E7" w14:textId="77777777" w:rsidR="009939D5" w:rsidRDefault="009939D5" w:rsidP="009979EB">
            <w:pPr>
              <w:spacing w:line="315" w:lineRule="exact"/>
              <w:ind w:leftChars="150" w:left="316" w:rightChars="50" w:right="105" w:firstLineChars="200" w:firstLine="422"/>
              <w:rPr>
                <w:rFonts w:hint="eastAsia"/>
              </w:rPr>
            </w:pPr>
            <w:r>
              <w:rPr>
                <w:rFonts w:hint="eastAsia"/>
              </w:rPr>
              <w:t>前項救助方式，得由直轄市、縣（市）主管機關依實際需要訂定規定辦理之。</w:t>
            </w:r>
          </w:p>
        </w:tc>
        <w:tc>
          <w:tcPr>
            <w:tcW w:w="3043" w:type="dxa"/>
          </w:tcPr>
          <w:p w14:paraId="75153B0E" w14:textId="77777777" w:rsidR="009939D5" w:rsidRDefault="009939D5" w:rsidP="009979EB">
            <w:pPr>
              <w:spacing w:line="315" w:lineRule="exact"/>
              <w:ind w:leftChars="50" w:left="316" w:rightChars="50" w:right="105" w:hangingChars="100" w:hanging="211"/>
              <w:rPr>
                <w:rFonts w:hint="eastAsia"/>
              </w:rPr>
            </w:pPr>
            <w:r>
              <w:rPr>
                <w:rFonts w:hint="eastAsia"/>
              </w:rPr>
              <w:t>一、修正本條賦予中央主管機關統籌全國範圍或跨區域之災害救助權責。</w:t>
            </w:r>
          </w:p>
          <w:p w14:paraId="4A877482" w14:textId="77777777" w:rsidR="009939D5" w:rsidRDefault="009939D5" w:rsidP="009979EB">
            <w:pPr>
              <w:spacing w:line="315" w:lineRule="exact"/>
              <w:ind w:leftChars="50" w:left="316" w:rightChars="50" w:right="105" w:hangingChars="100" w:hanging="211"/>
              <w:rPr>
                <w:rFonts w:hint="eastAsia"/>
              </w:rPr>
            </w:pPr>
            <w:r>
              <w:rPr>
                <w:rFonts w:hint="eastAsia"/>
              </w:rPr>
              <w:t>二、考量公園、學校與車站等重要公共空間之管轄權責時有屬於中央主管機關之情形，為及時徵用該等公共空間辦理災害救助，減少行政延宕，爰新增第三項。</w:t>
            </w:r>
          </w:p>
        </w:tc>
      </w:tr>
    </w:tbl>
    <w:p w14:paraId="5278DDB6" w14:textId="77777777" w:rsidR="00D22A25" w:rsidRDefault="00D22A25" w:rsidP="009939D5">
      <w:pPr>
        <w:rPr>
          <w:rFonts w:hint="eastAsia"/>
        </w:rPr>
      </w:pPr>
    </w:p>
    <w:p w14:paraId="01DE6969" w14:textId="77777777" w:rsidR="00EB194F" w:rsidRPr="00441B24" w:rsidRDefault="00EB194F" w:rsidP="009939D5">
      <w:pPr>
        <w:rPr>
          <w:rFonts w:hint="eastAsia"/>
        </w:rPr>
      </w:pPr>
      <w:r>
        <w:br w:type="page"/>
      </w:r>
    </w:p>
    <w:sectPr w:rsidR="00EB194F" w:rsidRPr="00441B24" w:rsidSect="009939D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61D92" w14:textId="77777777" w:rsidR="006E19DD" w:rsidRDefault="006E19DD">
      <w:r>
        <w:separator/>
      </w:r>
    </w:p>
  </w:endnote>
  <w:endnote w:type="continuationSeparator" w:id="0">
    <w:p w14:paraId="21F55BC2" w14:textId="77777777" w:rsidR="006E19DD" w:rsidRDefault="006E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97F19" w14:textId="77777777" w:rsidR="00780106" w:rsidRPr="004771A9" w:rsidRDefault="004771A9" w:rsidP="004771A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54C43">
      <w:t>138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5D2A8" w14:textId="77777777" w:rsidR="00780106" w:rsidRPr="004771A9" w:rsidRDefault="004771A9" w:rsidP="004771A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6E19DD">
      <w:t>127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A163A" w14:textId="77777777" w:rsidR="006E19DD" w:rsidRDefault="006E19DD">
      <w:r>
        <w:separator/>
      </w:r>
    </w:p>
  </w:footnote>
  <w:footnote w:type="continuationSeparator" w:id="0">
    <w:p w14:paraId="2A1C0759" w14:textId="77777777" w:rsidR="006E19DD" w:rsidRDefault="006E1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19E4B" w14:textId="77777777" w:rsidR="00780106" w:rsidRPr="004771A9" w:rsidRDefault="004771A9" w:rsidP="004771A9">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870F0" w14:textId="77777777" w:rsidR="00780106" w:rsidRPr="004771A9" w:rsidRDefault="004771A9" w:rsidP="004771A9">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53235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39D5"/>
    <w:rsid w:val="00021974"/>
    <w:rsid w:val="000322E4"/>
    <w:rsid w:val="00034179"/>
    <w:rsid w:val="0006260D"/>
    <w:rsid w:val="0007483B"/>
    <w:rsid w:val="00083A90"/>
    <w:rsid w:val="00092EFA"/>
    <w:rsid w:val="000B190B"/>
    <w:rsid w:val="000C6344"/>
    <w:rsid w:val="000D2076"/>
    <w:rsid w:val="000E3372"/>
    <w:rsid w:val="000F48AA"/>
    <w:rsid w:val="000F607A"/>
    <w:rsid w:val="001132D3"/>
    <w:rsid w:val="001166AB"/>
    <w:rsid w:val="00123301"/>
    <w:rsid w:val="00130626"/>
    <w:rsid w:val="001346DF"/>
    <w:rsid w:val="00143E48"/>
    <w:rsid w:val="00152E55"/>
    <w:rsid w:val="00153AD0"/>
    <w:rsid w:val="00174DC3"/>
    <w:rsid w:val="001776A7"/>
    <w:rsid w:val="00192966"/>
    <w:rsid w:val="001A0A32"/>
    <w:rsid w:val="001A5138"/>
    <w:rsid w:val="001A7C69"/>
    <w:rsid w:val="001E1A19"/>
    <w:rsid w:val="001E385A"/>
    <w:rsid w:val="001F2BB6"/>
    <w:rsid w:val="00235073"/>
    <w:rsid w:val="00235BD9"/>
    <w:rsid w:val="00240FA3"/>
    <w:rsid w:val="0024333A"/>
    <w:rsid w:val="00243679"/>
    <w:rsid w:val="00252A12"/>
    <w:rsid w:val="00293B0A"/>
    <w:rsid w:val="002A04DC"/>
    <w:rsid w:val="002A509E"/>
    <w:rsid w:val="002C335B"/>
    <w:rsid w:val="002F0264"/>
    <w:rsid w:val="003516B8"/>
    <w:rsid w:val="00355CB3"/>
    <w:rsid w:val="00360394"/>
    <w:rsid w:val="00362E94"/>
    <w:rsid w:val="00372E8D"/>
    <w:rsid w:val="00387860"/>
    <w:rsid w:val="00395E18"/>
    <w:rsid w:val="003A00D7"/>
    <w:rsid w:val="003A6947"/>
    <w:rsid w:val="003B341B"/>
    <w:rsid w:val="003C6E5D"/>
    <w:rsid w:val="003E50E3"/>
    <w:rsid w:val="004034F0"/>
    <w:rsid w:val="004047CB"/>
    <w:rsid w:val="00405CC1"/>
    <w:rsid w:val="004126B4"/>
    <w:rsid w:val="0042704C"/>
    <w:rsid w:val="0044045C"/>
    <w:rsid w:val="00441B24"/>
    <w:rsid w:val="00443AB2"/>
    <w:rsid w:val="00453F8A"/>
    <w:rsid w:val="00473B4E"/>
    <w:rsid w:val="004771A9"/>
    <w:rsid w:val="004858C6"/>
    <w:rsid w:val="00485C17"/>
    <w:rsid w:val="004C459D"/>
    <w:rsid w:val="004D78BA"/>
    <w:rsid w:val="004E74DF"/>
    <w:rsid w:val="004F17A8"/>
    <w:rsid w:val="00542984"/>
    <w:rsid w:val="00552448"/>
    <w:rsid w:val="00572D70"/>
    <w:rsid w:val="00587F49"/>
    <w:rsid w:val="00592A02"/>
    <w:rsid w:val="005B1DB0"/>
    <w:rsid w:val="005E2767"/>
    <w:rsid w:val="00632430"/>
    <w:rsid w:val="00655703"/>
    <w:rsid w:val="006873C4"/>
    <w:rsid w:val="006B2CB0"/>
    <w:rsid w:val="006C7F9F"/>
    <w:rsid w:val="006D7D23"/>
    <w:rsid w:val="006E19DD"/>
    <w:rsid w:val="006E2402"/>
    <w:rsid w:val="006E3C20"/>
    <w:rsid w:val="006F10CF"/>
    <w:rsid w:val="006F5861"/>
    <w:rsid w:val="006F7F65"/>
    <w:rsid w:val="00722A05"/>
    <w:rsid w:val="00732BD2"/>
    <w:rsid w:val="00735FD8"/>
    <w:rsid w:val="007776A4"/>
    <w:rsid w:val="00780106"/>
    <w:rsid w:val="00781901"/>
    <w:rsid w:val="007908D5"/>
    <w:rsid w:val="00794FA3"/>
    <w:rsid w:val="007A1C27"/>
    <w:rsid w:val="007A4599"/>
    <w:rsid w:val="007C4084"/>
    <w:rsid w:val="007D04A0"/>
    <w:rsid w:val="007E74DC"/>
    <w:rsid w:val="007F7A16"/>
    <w:rsid w:val="00813BE9"/>
    <w:rsid w:val="00845465"/>
    <w:rsid w:val="00861B21"/>
    <w:rsid w:val="00863C32"/>
    <w:rsid w:val="00864C67"/>
    <w:rsid w:val="00883D74"/>
    <w:rsid w:val="008A0C5D"/>
    <w:rsid w:val="008B4209"/>
    <w:rsid w:val="008E326C"/>
    <w:rsid w:val="008E5D88"/>
    <w:rsid w:val="0090241A"/>
    <w:rsid w:val="00926F56"/>
    <w:rsid w:val="00954C43"/>
    <w:rsid w:val="00963798"/>
    <w:rsid w:val="00992003"/>
    <w:rsid w:val="009939D5"/>
    <w:rsid w:val="009979EB"/>
    <w:rsid w:val="009C16B2"/>
    <w:rsid w:val="009C3904"/>
    <w:rsid w:val="009D3F34"/>
    <w:rsid w:val="009E10F6"/>
    <w:rsid w:val="00A05B7F"/>
    <w:rsid w:val="00A0600A"/>
    <w:rsid w:val="00A121AD"/>
    <w:rsid w:val="00A13259"/>
    <w:rsid w:val="00A32A9C"/>
    <w:rsid w:val="00A62837"/>
    <w:rsid w:val="00A678DC"/>
    <w:rsid w:val="00A80A44"/>
    <w:rsid w:val="00A86BD4"/>
    <w:rsid w:val="00A876DC"/>
    <w:rsid w:val="00AA2ADF"/>
    <w:rsid w:val="00AB79F1"/>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307"/>
    <w:rsid w:val="00CF6866"/>
    <w:rsid w:val="00D03570"/>
    <w:rsid w:val="00D05A87"/>
    <w:rsid w:val="00D05F85"/>
    <w:rsid w:val="00D07EA1"/>
    <w:rsid w:val="00D22A25"/>
    <w:rsid w:val="00D256CF"/>
    <w:rsid w:val="00D32121"/>
    <w:rsid w:val="00D542A5"/>
    <w:rsid w:val="00D65F9F"/>
    <w:rsid w:val="00D84D2B"/>
    <w:rsid w:val="00D922B6"/>
    <w:rsid w:val="00DA65B7"/>
    <w:rsid w:val="00DA6A2B"/>
    <w:rsid w:val="00DA7AC1"/>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B194F"/>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0AA84A"/>
  <w15:chartTrackingRefBased/>
  <w15:docId w15:val="{ABEC3EC8-1C4B-4409-A180-B080D700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CF6307"/>
    <w:rPr>
      <w:rFonts w:ascii="Cambria" w:eastAsia="新細明體" w:hAnsi="Cambria"/>
      <w:sz w:val="18"/>
      <w:szCs w:val="18"/>
    </w:rPr>
  </w:style>
  <w:style w:type="character" w:customStyle="1" w:styleId="affffff8">
    <w:name w:val="註解方塊文字 字元"/>
    <w:link w:val="affffff7"/>
    <w:uiPriority w:val="99"/>
    <w:semiHidden/>
    <w:rsid w:val="00CF6307"/>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A7869-F464-45CA-9A48-CAD00859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1648</Words>
  <Characters>9395</Characters>
  <Application>Microsoft Office Word</Application>
  <DocSecurity>0</DocSecurity>
  <Lines>78</Lines>
  <Paragraphs>22</Paragraphs>
  <ScaleCrop>false</ScaleCrop>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23號</dc:creator>
  <cp:keywords>11;1;18</cp:keywords>
  <dc:description>委127;委138;12;議案202110055750000</dc:description>
  <cp:lastModifiedBy>景濰 李</cp:lastModifiedBy>
  <cp:revision>2</cp:revision>
  <cp:lastPrinted>2024-06-06T12:44:00Z</cp:lastPrinted>
  <dcterms:created xsi:type="dcterms:W3CDTF">2025-08-05T09:34:00Z</dcterms:created>
  <dcterms:modified xsi:type="dcterms:W3CDTF">2025-08-05T09:34:00Z</dcterms:modified>
</cp:coreProperties>
</file>