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E1483" w14:textId="77777777" w:rsidR="00EA2E36" w:rsidRDefault="00EA2E36" w:rsidP="00EA2E36">
      <w:pPr>
        <w:spacing w:afterLines="50" w:after="167"/>
        <w:rPr>
          <w:rFonts w:hint="eastAsia"/>
        </w:rPr>
      </w:pPr>
      <w:r w:rsidRPr="00761433">
        <w:rPr>
          <w:rFonts w:hint="eastAsia"/>
        </w:rPr>
        <w:t xml:space="preserve">　</w:t>
      </w:r>
      <w:r>
        <w:rPr>
          <w:rFonts w:hint="eastAsia"/>
        </w:rPr>
        <w:t xml:space="preserve">　　　　　　　　　　　　　　　　　　　　　　　　　　　　</w:t>
      </w:r>
      <w:r w:rsidR="00880606">
        <w:rPr>
          <w:rFonts w:hint="eastAsia"/>
        </w:rPr>
        <w:t>議案編號：</w:t>
      </w:r>
      <w:r w:rsidR="00880606">
        <w:rPr>
          <w:rFonts w:hint="eastAsia"/>
        </w:rPr>
        <w:t>202110130520000</w:t>
      </w:r>
    </w:p>
    <w:p w14:paraId="32B5B337" w14:textId="77777777" w:rsidR="00EA2E36" w:rsidRDefault="00EA2E36" w:rsidP="00EA2E36">
      <w:pPr>
        <w:snapToGrid w:val="0"/>
        <w:ind w:leftChars="400" w:left="844"/>
        <w:rPr>
          <w:rFonts w:ascii="細明體" w:hAnsi="細明體" w:hint="eastAsia"/>
        </w:rPr>
      </w:pPr>
      <w:r w:rsidRPr="00EA2E3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\o\ad(\s\up5(（中華民國41年9月起編號）),\s\do5(中華民國114年5月28日印發))</w:instrText>
      </w:r>
      <w:r>
        <w:rPr>
          <w:rFonts w:ascii="細明體" w:hAnsi="細明體"/>
        </w:rPr>
        <w:fldChar w:fldCharType="end"/>
      </w:r>
    </w:p>
    <w:p w14:paraId="7FA925B6" w14:textId="77777777" w:rsidR="00EA2E36" w:rsidRDefault="00EA2E36" w:rsidP="00EA2E3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A2E36" w14:paraId="45F66C34" w14:textId="77777777" w:rsidTr="00EA199C">
        <w:tc>
          <w:tcPr>
            <w:tcW w:w="0" w:type="auto"/>
            <w:vAlign w:val="center"/>
          </w:tcPr>
          <w:p w14:paraId="1718A411" w14:textId="77777777" w:rsidR="00EA2E36" w:rsidRDefault="00EA2E36" w:rsidP="00EA199C">
            <w:pPr>
              <w:pStyle w:val="affff"/>
              <w:rPr>
                <w:rFonts w:hint="eastAsia"/>
              </w:rPr>
            </w:pPr>
            <w:r>
              <w:rPr>
                <w:rFonts w:hint="eastAsia"/>
              </w:rPr>
              <w:t>院總第</w:t>
            </w:r>
            <w:r>
              <w:rPr>
                <w:rFonts w:hint="eastAsia"/>
              </w:rPr>
              <w:t>20</w:t>
            </w:r>
            <w:r>
              <w:rPr>
                <w:rFonts w:hint="eastAsia"/>
              </w:rPr>
              <w:t>號</w:t>
            </w:r>
          </w:p>
        </w:tc>
        <w:tc>
          <w:tcPr>
            <w:tcW w:w="0" w:type="auto"/>
            <w:vAlign w:val="center"/>
          </w:tcPr>
          <w:p w14:paraId="275AD7D9" w14:textId="77777777" w:rsidR="00EA2E36" w:rsidRDefault="00EA2E36" w:rsidP="00EA199C">
            <w:pPr>
              <w:pStyle w:val="affff5"/>
              <w:ind w:leftChars="200" w:left="422"/>
              <w:rPr>
                <w:rFonts w:hint="eastAsia"/>
              </w:rPr>
            </w:pPr>
            <w:r>
              <w:rPr>
                <w:rFonts w:hint="eastAsia"/>
              </w:rPr>
              <w:t>委員</w:t>
            </w:r>
          </w:p>
        </w:tc>
        <w:tc>
          <w:tcPr>
            <w:tcW w:w="0" w:type="auto"/>
            <w:vAlign w:val="center"/>
          </w:tcPr>
          <w:p w14:paraId="63177819" w14:textId="77777777" w:rsidR="00EA2E36" w:rsidRDefault="00EA2E36" w:rsidP="00EA199C">
            <w:pPr>
              <w:pStyle w:val="affff5"/>
              <w:rPr>
                <w:rFonts w:hint="eastAsia"/>
              </w:rPr>
            </w:pPr>
            <w:r>
              <w:rPr>
                <w:rFonts w:hint="eastAsia"/>
              </w:rPr>
              <w:t>提案第</w:t>
            </w:r>
          </w:p>
        </w:tc>
        <w:tc>
          <w:tcPr>
            <w:tcW w:w="0" w:type="auto"/>
            <w:tcMar>
              <w:left w:w="113" w:type="dxa"/>
              <w:right w:w="113" w:type="dxa"/>
            </w:tcMar>
            <w:vAlign w:val="center"/>
          </w:tcPr>
          <w:p w14:paraId="16672FE0" w14:textId="77777777" w:rsidR="00EA2E36" w:rsidRDefault="00EA2E36" w:rsidP="00EA199C">
            <w:pPr>
              <w:pStyle w:val="affff5"/>
              <w:jc w:val="distribute"/>
              <w:rPr>
                <w:rFonts w:hint="eastAsia"/>
              </w:rPr>
            </w:pPr>
            <w:r>
              <w:t>11013052</w:t>
            </w:r>
          </w:p>
        </w:tc>
        <w:tc>
          <w:tcPr>
            <w:tcW w:w="0" w:type="auto"/>
            <w:vAlign w:val="center"/>
          </w:tcPr>
          <w:p w14:paraId="0FA46138" w14:textId="77777777" w:rsidR="00EA2E36" w:rsidRDefault="00EA2E36" w:rsidP="00EA199C">
            <w:pPr>
              <w:pStyle w:val="affff5"/>
              <w:rPr>
                <w:rFonts w:hint="eastAsia"/>
              </w:rPr>
            </w:pPr>
            <w:r>
              <w:rPr>
                <w:rFonts w:hint="eastAsia"/>
              </w:rPr>
              <w:t>號</w:t>
            </w:r>
          </w:p>
        </w:tc>
        <w:tc>
          <w:tcPr>
            <w:tcW w:w="0" w:type="auto"/>
            <w:vAlign w:val="center"/>
          </w:tcPr>
          <w:p w14:paraId="303267B4" w14:textId="77777777" w:rsidR="00EA2E36" w:rsidRDefault="00EA2E36" w:rsidP="00EA199C">
            <w:pPr>
              <w:pStyle w:val="affff5"/>
              <w:rPr>
                <w:rFonts w:hint="eastAsia"/>
              </w:rPr>
            </w:pPr>
          </w:p>
        </w:tc>
        <w:tc>
          <w:tcPr>
            <w:tcW w:w="0" w:type="auto"/>
            <w:tcMar>
              <w:left w:w="113" w:type="dxa"/>
            </w:tcMar>
            <w:vAlign w:val="center"/>
          </w:tcPr>
          <w:p w14:paraId="18C12D60" w14:textId="77777777" w:rsidR="00EA2E36" w:rsidRDefault="00EA2E36" w:rsidP="00EA199C">
            <w:pPr>
              <w:pStyle w:val="affff5"/>
              <w:rPr>
                <w:rFonts w:hint="eastAsia"/>
              </w:rPr>
            </w:pPr>
          </w:p>
        </w:tc>
      </w:tr>
    </w:tbl>
    <w:p w14:paraId="19A1E6CD" w14:textId="77777777" w:rsidR="00EA2E36" w:rsidRDefault="00EA2E36" w:rsidP="00EA2E36">
      <w:pPr>
        <w:pStyle w:val="afb"/>
        <w:spacing w:line="600" w:lineRule="exact"/>
        <w:ind w:left="1382" w:hanging="855"/>
        <w:rPr>
          <w:rFonts w:hint="eastAsia"/>
        </w:rPr>
      </w:pPr>
    </w:p>
    <w:p w14:paraId="73200D21" w14:textId="77777777" w:rsidR="00EA2E36" w:rsidRDefault="00EA2E36" w:rsidP="00EA2E36">
      <w:pPr>
        <w:pStyle w:val="afb"/>
        <w:ind w:left="1382" w:hanging="855"/>
        <w:rPr>
          <w:rFonts w:hint="eastAsia"/>
        </w:rPr>
      </w:pPr>
      <w:r>
        <w:rPr>
          <w:rFonts w:hint="eastAsia"/>
        </w:rPr>
        <w:t>案由：</w:t>
      </w:r>
      <w:r w:rsidRPr="00D92FB6">
        <w:rPr>
          <w:rFonts w:hint="eastAsia"/>
          <w:spacing w:val="-2"/>
        </w:rPr>
        <w:t>本院委員張智倫、廖偉翔等</w:t>
      </w:r>
      <w:r w:rsidRPr="00D92FB6">
        <w:rPr>
          <w:rFonts w:hint="eastAsia"/>
          <w:spacing w:val="-2"/>
        </w:rPr>
        <w:t>19</w:t>
      </w:r>
      <w:r w:rsidRPr="00D92FB6">
        <w:rPr>
          <w:rFonts w:hint="eastAsia"/>
          <w:spacing w:val="-2"/>
        </w:rPr>
        <w:t>人，鑒於教育部所屬「體育署</w:t>
      </w:r>
      <w:r>
        <w:rPr>
          <w:rFonts w:hint="eastAsia"/>
        </w:rPr>
        <w:t>」將於今（</w:t>
      </w:r>
      <w:r>
        <w:rPr>
          <w:rFonts w:hint="eastAsia"/>
        </w:rPr>
        <w:t>114</w:t>
      </w:r>
      <w:r>
        <w:rPr>
          <w:rFonts w:hint="eastAsia"/>
        </w:rPr>
        <w:t>）年</w:t>
      </w:r>
      <w:r>
        <w:rPr>
          <w:rFonts w:hint="eastAsia"/>
        </w:rPr>
        <w:t>9</w:t>
      </w:r>
      <w:r>
        <w:rPr>
          <w:rFonts w:hint="eastAsia"/>
        </w:rPr>
        <w:t>月改制為「運動部」，為打造全民參與、多元發展、創新驅動的運動產業國家，引進政府相關基金或</w:t>
      </w:r>
      <w:r w:rsidRPr="00D92FB6">
        <w:rPr>
          <w:rFonts w:hint="eastAsia"/>
          <w:spacing w:val="0"/>
        </w:rPr>
        <w:t>民間企業資金投資運動產業，以利運動事業取得推展業務所</w:t>
      </w:r>
      <w:r>
        <w:rPr>
          <w:rFonts w:hint="eastAsia"/>
        </w:rPr>
        <w:t>需資金，並針對投資運動產業之企業提供減稅、延長減稅抵減</w:t>
      </w:r>
      <w:r w:rsidRPr="00D92FB6">
        <w:rPr>
          <w:rFonts w:hint="eastAsia"/>
          <w:spacing w:val="8"/>
        </w:rPr>
        <w:t>期限等優惠措施；爰擬具「運動產業發展條例第十三條、</w:t>
      </w:r>
      <w:r w:rsidRPr="00D92FB6">
        <w:rPr>
          <w:rFonts w:hint="eastAsia"/>
          <w:spacing w:val="-2"/>
        </w:rPr>
        <w:t>第二十六條及第二十六條之二條文修正草案」，期能帶動全民</w:t>
      </w:r>
      <w:r w:rsidRPr="00D92FB6">
        <w:rPr>
          <w:rFonts w:hint="eastAsia"/>
          <w:spacing w:val="0"/>
        </w:rPr>
        <w:t>運動風氣，建立良好運動習慣，以運動壯大臺灣。是否有當</w:t>
      </w:r>
      <w:r>
        <w:rPr>
          <w:rFonts w:hint="eastAsia"/>
        </w:rPr>
        <w:t>？敬請公決。</w:t>
      </w:r>
    </w:p>
    <w:p w14:paraId="2FA48FD8" w14:textId="77777777" w:rsidR="00EA2E36" w:rsidRPr="00EA2E36" w:rsidRDefault="00EA2E36" w:rsidP="00EA2E36">
      <w:pPr>
        <w:pStyle w:val="afb"/>
        <w:ind w:left="1382" w:hanging="855"/>
        <w:rPr>
          <w:rFonts w:hint="eastAsia"/>
        </w:rPr>
      </w:pPr>
    </w:p>
    <w:p w14:paraId="572F17D3" w14:textId="77777777" w:rsidR="00EA2E36" w:rsidRDefault="00EA2E36" w:rsidP="00EA2E36">
      <w:pPr>
        <w:pStyle w:val="a4"/>
        <w:ind w:left="633" w:hanging="633"/>
        <w:rPr>
          <w:rFonts w:hint="eastAsia"/>
        </w:rPr>
      </w:pPr>
      <w:r>
        <w:rPr>
          <w:rFonts w:hint="eastAsia"/>
        </w:rPr>
        <w:t>說明：</w:t>
      </w:r>
    </w:p>
    <w:p w14:paraId="44B1E8FF" w14:textId="77777777" w:rsidR="00EA2E36" w:rsidRDefault="00EA2E36" w:rsidP="00EA2E36">
      <w:pPr>
        <w:pStyle w:val="afffff0"/>
        <w:ind w:left="633" w:hanging="422"/>
        <w:rPr>
          <w:rFonts w:hint="eastAsia"/>
        </w:rPr>
      </w:pPr>
      <w:r>
        <w:rPr>
          <w:rFonts w:hint="eastAsia"/>
        </w:rPr>
        <w:t>一、</w:t>
      </w:r>
      <w:r w:rsidRPr="00D92FB6">
        <w:rPr>
          <w:rFonts w:hint="eastAsia"/>
          <w:spacing w:val="-2"/>
        </w:rPr>
        <w:t>現行「運動產業發展條例」僅有融資輔導措施，為促進運動產業發展，提升運動產業競爭</w:t>
      </w:r>
      <w:r>
        <w:rPr>
          <w:rFonts w:hint="eastAsia"/>
        </w:rPr>
        <w:t>力，爰針對該法第十三條提出修法增加「投資」相關法源，協助引進資金投資運動事業，以取得發展運動產業所需資金。</w:t>
      </w:r>
    </w:p>
    <w:p w14:paraId="78445553" w14:textId="77777777" w:rsidR="00EA2E36" w:rsidRDefault="00EA2E36" w:rsidP="00EA2E36">
      <w:pPr>
        <w:pStyle w:val="afffff0"/>
        <w:ind w:left="633" w:hanging="422"/>
        <w:rPr>
          <w:rFonts w:hint="eastAsia"/>
        </w:rPr>
      </w:pPr>
      <w:r>
        <w:rPr>
          <w:rFonts w:hint="eastAsia"/>
        </w:rPr>
        <w:t>二、</w:t>
      </w:r>
      <w:r w:rsidRPr="00D92FB6">
        <w:rPr>
          <w:rFonts w:hint="eastAsia"/>
          <w:spacing w:val="4"/>
        </w:rPr>
        <w:t>「運動產業發展條例」第二十六條第一項第一</w:t>
      </w:r>
      <w:r w:rsidR="00AB2E52">
        <w:rPr>
          <w:rFonts w:hint="eastAsia"/>
          <w:spacing w:val="4"/>
        </w:rPr>
        <w:t>款</w:t>
      </w:r>
      <w:r w:rsidRPr="00D92FB6">
        <w:rPr>
          <w:rFonts w:hint="eastAsia"/>
          <w:spacing w:val="4"/>
        </w:rPr>
        <w:t>至</w:t>
      </w:r>
      <w:r w:rsidR="00AB2E52">
        <w:rPr>
          <w:rFonts w:hint="eastAsia"/>
          <w:spacing w:val="4"/>
        </w:rPr>
        <w:t>第</w:t>
      </w:r>
      <w:r w:rsidRPr="00D92FB6">
        <w:rPr>
          <w:rFonts w:hint="eastAsia"/>
          <w:spacing w:val="4"/>
        </w:rPr>
        <w:t>五款涵蓋範圍較屬競技運動、傳統體育項</w:t>
      </w:r>
      <w:r>
        <w:rPr>
          <w:rFonts w:hint="eastAsia"/>
        </w:rPr>
        <w:t>目；故修法新增第六款之全民運動賽事涵蓋俱樂部運動賽事、政府機關或營利事業自辦比賽、社區聯誼賽等賽事種類，透過中央主管機關認可後，得享有稅賦優惠，以推動全民運動。</w:t>
      </w:r>
    </w:p>
    <w:p w14:paraId="708A576C" w14:textId="77777777" w:rsidR="00EA2E36" w:rsidRDefault="00EA2E36" w:rsidP="00EA2E36">
      <w:pPr>
        <w:pStyle w:val="afffff0"/>
        <w:ind w:left="633" w:hanging="422"/>
        <w:rPr>
          <w:rFonts w:hint="eastAsia"/>
        </w:rPr>
      </w:pPr>
      <w:r>
        <w:rPr>
          <w:rFonts w:hint="eastAsia"/>
        </w:rPr>
        <w:t>三、</w:t>
      </w:r>
      <w:r w:rsidRPr="00D92FB6">
        <w:rPr>
          <w:rFonts w:hint="eastAsia"/>
          <w:spacing w:val="-2"/>
        </w:rPr>
        <w:t>為提升「完善職業運動發展」、「加速業餘運動職業化」、「支援運動賽事舉辦」、「健</w:t>
      </w:r>
      <w:r>
        <w:rPr>
          <w:rFonts w:hint="eastAsia"/>
        </w:rPr>
        <w:t>全</w:t>
      </w:r>
      <w:r w:rsidRPr="00D92FB6">
        <w:rPr>
          <w:rFonts w:hint="eastAsia"/>
          <w:spacing w:val="-2"/>
        </w:rPr>
        <w:t>運動產業發展」之效益，以穩健逐步調整、增加誘因之方式提升營利事業捐贈意願。爰擬</w:t>
      </w:r>
      <w:r>
        <w:rPr>
          <w:rFonts w:hint="eastAsia"/>
        </w:rPr>
        <w:t>具「運動產業發展條例」第二十六條之二條文修正草案。</w:t>
      </w:r>
    </w:p>
    <w:p w14:paraId="0648B742" w14:textId="77777777" w:rsidR="00EA2E36" w:rsidRDefault="00EA2E36" w:rsidP="00EA2E36"/>
    <w:p w14:paraId="2EAB1D8B" w14:textId="77777777" w:rsidR="00EA2E36" w:rsidRDefault="00EA2E36" w:rsidP="00EA2E36">
      <w:pPr>
        <w:pStyle w:val="-"/>
        <w:ind w:left="3165" w:right="633" w:hanging="844"/>
        <w:rPr>
          <w:rFonts w:hint="eastAsia"/>
        </w:rPr>
      </w:pPr>
      <w:r>
        <w:rPr>
          <w:rFonts w:hint="eastAsia"/>
        </w:rPr>
        <w:t xml:space="preserve">提案人：張智倫　　廖偉翔　　</w:t>
      </w:r>
    </w:p>
    <w:p w14:paraId="75992AAB" w14:textId="77777777" w:rsidR="00EA2E36" w:rsidRDefault="00EA2E36" w:rsidP="00EA2E36">
      <w:pPr>
        <w:pStyle w:val="-"/>
        <w:ind w:left="3165" w:right="633" w:hanging="844"/>
      </w:pPr>
      <w:r>
        <w:rPr>
          <w:rFonts w:hint="eastAsia"/>
        </w:rPr>
        <w:t xml:space="preserve">連署人：蘇清泉　　牛煦庭　　黃建賓　　徐巧芯　　葛如鈞　　</w:t>
      </w:r>
      <w:r>
        <w:rPr>
          <w:rFonts w:hint="eastAsia"/>
        </w:rPr>
        <w:lastRenderedPageBreak/>
        <w:t>陳玉珍　　葉元之　　鄭天財</w:t>
      </w:r>
      <w:r>
        <w:rPr>
          <w:rFonts w:hint="eastAsia"/>
        </w:rPr>
        <w:t>Sra Kacaw</w:t>
      </w:r>
      <w:r w:rsidR="00761433">
        <w:rPr>
          <w:rFonts w:hint="eastAsia"/>
        </w:rPr>
        <w:t xml:space="preserve">　　</w:t>
      </w:r>
      <w:r w:rsidR="00761433">
        <w:rPr>
          <w:rFonts w:hint="eastAsia"/>
          <w:sz w:val="8"/>
        </w:rPr>
        <w:t xml:space="preserve">　</w:t>
      </w:r>
      <w:r>
        <w:rPr>
          <w:rFonts w:hint="eastAsia"/>
        </w:rPr>
        <w:t xml:space="preserve">盧縣一　　王鴻薇　　謝龍介　　林思銘　　鄭正鈐　　羅智強　　邱鎮軍　　涂權吉　　陳菁徽　　　　　　　　　　　　</w:t>
      </w:r>
    </w:p>
    <w:p w14:paraId="1006E5C6" w14:textId="77777777" w:rsidR="00EA2E36" w:rsidRDefault="00EA2E36" w:rsidP="00EA2E36">
      <w:pPr>
        <w:pStyle w:val="affffe"/>
        <w:ind w:firstLine="422"/>
        <w:sectPr w:rsidR="00EA2E36" w:rsidSect="00596E3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25"/>
          <w:cols w:space="720"/>
          <w:docGrid w:type="linesAndChars" w:linePitch="335" w:charSpace="200"/>
        </w:sectPr>
      </w:pPr>
    </w:p>
    <w:p w14:paraId="73A995F3" w14:textId="77777777" w:rsidR="00EA2E36" w:rsidRDefault="00EA2E36" w:rsidP="00D92FB6">
      <w:pPr>
        <w:spacing w:line="14" w:lineRule="exact"/>
        <w:sectPr w:rsidR="00EA2E36" w:rsidSect="00EA2E3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A2E36" w14:paraId="7B865270" w14:textId="77777777" w:rsidTr="00EA199C">
        <w:tc>
          <w:tcPr>
            <w:tcW w:w="9128" w:type="dxa"/>
            <w:gridSpan w:val="3"/>
            <w:tcBorders>
              <w:top w:val="nil"/>
              <w:left w:val="nil"/>
              <w:bottom w:val="nil"/>
              <w:right w:val="nil"/>
            </w:tcBorders>
          </w:tcPr>
          <w:p w14:paraId="4BEA6DE2" w14:textId="77777777" w:rsidR="00EA2E36" w:rsidRPr="00EA199C" w:rsidRDefault="00EA2E36" w:rsidP="00EA199C">
            <w:pPr>
              <w:spacing w:before="105" w:after="105" w:line="480" w:lineRule="exact"/>
              <w:ind w:leftChars="500" w:left="1055"/>
              <w:rPr>
                <w:rFonts w:ascii="標楷體" w:eastAsia="標楷體" w:hAnsi="標楷體" w:hint="eastAsia"/>
                <w:sz w:val="28"/>
              </w:rPr>
            </w:pPr>
            <w:r w:rsidRPr="00EA199C">
              <w:rPr>
                <w:rFonts w:ascii="標楷體" w:eastAsia="標楷體" w:hAnsi="標楷體"/>
                <w:sz w:val="28"/>
              </w:rPr>
              <w:br w:type="page"/>
              <w:t>運動產業發展條例第十三條、第二十六條及第二十六條之二條文修正草案對照表</w:t>
            </w:r>
            <w:bookmarkStart w:id="0" w:name="TA6887781"/>
            <w:bookmarkEnd w:id="0"/>
          </w:p>
        </w:tc>
      </w:tr>
      <w:tr w:rsidR="00EA2E36" w14:paraId="134DE17D" w14:textId="77777777" w:rsidTr="00EA199C">
        <w:tc>
          <w:tcPr>
            <w:tcW w:w="3042" w:type="dxa"/>
            <w:tcBorders>
              <w:top w:val="nil"/>
            </w:tcBorders>
          </w:tcPr>
          <w:p w14:paraId="6B157CA2" w14:textId="77777777" w:rsidR="00EA2E36" w:rsidRDefault="00EA2E36" w:rsidP="00EA199C">
            <w:pPr>
              <w:pStyle w:val="aff8"/>
              <w:ind w:left="105" w:right="105"/>
              <w:rPr>
                <w:rFonts w:hint="eastAsia"/>
              </w:rPr>
            </w:pPr>
            <w:r>
              <w:rPr>
                <w:rFonts w:hint="eastAsia"/>
              </w:rPr>
              <w:pict w14:anchorId="610CE513">
                <v:line id="DW5125325"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25B4D10" w14:textId="77777777" w:rsidR="00EA2E36" w:rsidRDefault="00EA2E36" w:rsidP="00EA199C">
            <w:pPr>
              <w:pStyle w:val="aff8"/>
              <w:ind w:left="105" w:right="105"/>
              <w:rPr>
                <w:rFonts w:hint="eastAsia"/>
              </w:rPr>
            </w:pPr>
            <w:r>
              <w:rPr>
                <w:rFonts w:hint="eastAsia"/>
              </w:rPr>
              <w:t>現行條文</w:t>
            </w:r>
          </w:p>
        </w:tc>
        <w:tc>
          <w:tcPr>
            <w:tcW w:w="3043" w:type="dxa"/>
            <w:tcBorders>
              <w:top w:val="nil"/>
            </w:tcBorders>
          </w:tcPr>
          <w:p w14:paraId="73A81C2D" w14:textId="77777777" w:rsidR="00EA2E36" w:rsidRDefault="00EA2E36" w:rsidP="00EA199C">
            <w:pPr>
              <w:pStyle w:val="aff8"/>
              <w:ind w:left="105" w:right="105"/>
              <w:rPr>
                <w:rFonts w:hint="eastAsia"/>
              </w:rPr>
            </w:pPr>
            <w:r>
              <w:rPr>
                <w:rFonts w:hint="eastAsia"/>
              </w:rPr>
              <w:t>說明</w:t>
            </w:r>
          </w:p>
        </w:tc>
      </w:tr>
      <w:tr w:rsidR="00EA2E36" w14:paraId="78403336" w14:textId="77777777" w:rsidTr="00EA199C">
        <w:tc>
          <w:tcPr>
            <w:tcW w:w="3042" w:type="dxa"/>
          </w:tcPr>
          <w:p w14:paraId="2DD024B2" w14:textId="77777777" w:rsidR="00EA2E36" w:rsidRDefault="00EA2E36" w:rsidP="00EA199C">
            <w:pPr>
              <w:spacing w:line="315" w:lineRule="exact"/>
              <w:ind w:leftChars="50" w:left="316" w:rightChars="50" w:right="105" w:hangingChars="100" w:hanging="211"/>
              <w:rPr>
                <w:rFonts w:hint="eastAsia"/>
              </w:rPr>
            </w:pPr>
            <w:r>
              <w:rPr>
                <w:rFonts w:hint="eastAsia"/>
              </w:rPr>
              <w:t>第十三條　中央主管機關應會同</w:t>
            </w:r>
            <w:r w:rsidRPr="00EA199C">
              <w:rPr>
                <w:rFonts w:hint="eastAsia"/>
                <w:u w:val="single"/>
              </w:rPr>
              <w:t>或協調</w:t>
            </w:r>
            <w:r>
              <w:rPr>
                <w:rFonts w:hint="eastAsia"/>
              </w:rPr>
              <w:t>相關政府機關、金融機構及信用保證機構，建立運動產業發展投資</w:t>
            </w:r>
            <w:r w:rsidRPr="00EA199C">
              <w:rPr>
                <w:rFonts w:hint="eastAsia"/>
                <w:u w:val="single"/>
              </w:rPr>
              <w:t>、</w:t>
            </w:r>
            <w:r>
              <w:rPr>
                <w:rFonts w:hint="eastAsia"/>
              </w:rPr>
              <w:t>優惠融資管道及信用保證機制，</w:t>
            </w:r>
            <w:r w:rsidRPr="00EA199C">
              <w:rPr>
                <w:rFonts w:hint="eastAsia"/>
                <w:u w:val="single"/>
              </w:rPr>
              <w:t>並提供優惠措施引導民間資金投入，以</w:t>
            </w:r>
            <w:r>
              <w:rPr>
                <w:rFonts w:hint="eastAsia"/>
              </w:rPr>
              <w:t>協助</w:t>
            </w:r>
            <w:r w:rsidRPr="00EA199C">
              <w:rPr>
                <w:rFonts w:hint="eastAsia"/>
                <w:u w:val="single"/>
              </w:rPr>
              <w:t>各經營階段之</w:t>
            </w:r>
            <w:r>
              <w:rPr>
                <w:rFonts w:hint="eastAsia"/>
              </w:rPr>
              <w:t>運動事業取得推展運動業務所需資金。</w:t>
            </w:r>
          </w:p>
          <w:p w14:paraId="251C818E" w14:textId="77777777" w:rsidR="00EA2E36" w:rsidRPr="00EA199C" w:rsidRDefault="00EA2E36" w:rsidP="00EA199C">
            <w:pPr>
              <w:spacing w:line="315" w:lineRule="exact"/>
              <w:ind w:leftChars="150" w:left="316" w:rightChars="50" w:right="105" w:firstLineChars="200" w:firstLine="422"/>
              <w:rPr>
                <w:rFonts w:hint="eastAsia"/>
                <w:u w:val="single"/>
              </w:rPr>
            </w:pPr>
            <w:r w:rsidRPr="00EA199C">
              <w:rPr>
                <w:rFonts w:hint="eastAsia"/>
                <w:u w:val="single"/>
              </w:rPr>
              <w:t>國家發展基金應提撥一定比例投資運動產業。</w:t>
            </w:r>
          </w:p>
          <w:p w14:paraId="51A2E39A" w14:textId="77777777" w:rsidR="00EA2E36" w:rsidRDefault="00EA2E36" w:rsidP="00EA199C">
            <w:pPr>
              <w:spacing w:line="315" w:lineRule="exact"/>
              <w:ind w:leftChars="150" w:left="316" w:rightChars="50" w:right="105" w:firstLineChars="200" w:firstLine="422"/>
              <w:rPr>
                <w:rFonts w:hint="eastAsia"/>
              </w:rPr>
            </w:pPr>
            <w:r w:rsidRPr="00EA199C">
              <w:rPr>
                <w:rFonts w:hint="eastAsia"/>
                <w:u w:val="single"/>
              </w:rPr>
              <w:t>前項投資之審核、撥款機制及績效指標等相關事項之辦法，由中央主管機關會同相關目的事業主管機關定之。</w:t>
            </w:r>
          </w:p>
        </w:tc>
        <w:tc>
          <w:tcPr>
            <w:tcW w:w="3043" w:type="dxa"/>
          </w:tcPr>
          <w:p w14:paraId="71025B91" w14:textId="77777777" w:rsidR="00EA2E36" w:rsidRDefault="00EA2E36" w:rsidP="00EA199C">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027FB49A" w14:textId="77777777" w:rsidR="00EA2E36" w:rsidRDefault="00EA2E36" w:rsidP="00EA199C">
            <w:pPr>
              <w:spacing w:line="315" w:lineRule="exact"/>
              <w:ind w:leftChars="50" w:left="105" w:rightChars="50" w:right="105"/>
              <w:rPr>
                <w:rFonts w:hint="eastAsia"/>
              </w:rPr>
            </w:pPr>
            <w:r>
              <w:rPr>
                <w:rFonts w:hint="eastAsia"/>
              </w:rPr>
              <w:t>現行「運動產業發展條例」僅有融資輔導措施，為促進運動產業發展，提升運動產業競爭力，爰提出修法增加「投資」相關法源，協助引進資金投資運動事業，以取得發展運動產業所需資金。</w:t>
            </w:r>
          </w:p>
        </w:tc>
      </w:tr>
      <w:tr w:rsidR="00EA2E36" w14:paraId="62E2CCDB" w14:textId="77777777" w:rsidTr="00EA199C">
        <w:tc>
          <w:tcPr>
            <w:tcW w:w="3042" w:type="dxa"/>
          </w:tcPr>
          <w:p w14:paraId="51F99275" w14:textId="77777777" w:rsidR="00EA2E36" w:rsidRDefault="00EA2E36" w:rsidP="00EA199C">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6E747C60" w14:textId="77777777" w:rsidR="00EA2E36" w:rsidRDefault="00EA2E36" w:rsidP="00EA199C">
            <w:pPr>
              <w:spacing w:line="315" w:lineRule="exact"/>
              <w:ind w:leftChars="150" w:left="527" w:rightChars="50" w:right="105" w:hangingChars="100" w:hanging="211"/>
              <w:rPr>
                <w:rFonts w:hint="eastAsia"/>
              </w:rPr>
            </w:pPr>
            <w:r>
              <w:rPr>
                <w:rFonts w:hint="eastAsia"/>
              </w:rPr>
              <w:t>一、捐贈經政府登記有案之體育團體。</w:t>
            </w:r>
          </w:p>
          <w:p w14:paraId="05D461F8" w14:textId="77777777" w:rsidR="00EA2E36" w:rsidRDefault="00EA2E36" w:rsidP="00EA199C">
            <w:pPr>
              <w:spacing w:line="315" w:lineRule="exact"/>
              <w:ind w:leftChars="150" w:left="527" w:rightChars="50" w:right="105" w:hangingChars="100" w:hanging="211"/>
              <w:rPr>
                <w:rFonts w:hint="eastAsia"/>
              </w:rPr>
            </w:pPr>
            <w:r>
              <w:rPr>
                <w:rFonts w:hint="eastAsia"/>
              </w:rPr>
              <w:t>二、培養支援運動團隊或運動員。</w:t>
            </w:r>
          </w:p>
          <w:p w14:paraId="3FBF1A92" w14:textId="77777777" w:rsidR="00EA2E36" w:rsidRDefault="00EA2E36" w:rsidP="00EA199C">
            <w:pPr>
              <w:spacing w:line="315" w:lineRule="exact"/>
              <w:ind w:leftChars="150" w:left="527" w:rightChars="50" w:right="105" w:hangingChars="100" w:hanging="211"/>
              <w:rPr>
                <w:rFonts w:hint="eastAsia"/>
              </w:rPr>
            </w:pPr>
            <w:r>
              <w:rPr>
                <w:rFonts w:hint="eastAsia"/>
              </w:rPr>
              <w:t>三、推行事業單位本身員工體育活動。</w:t>
            </w:r>
          </w:p>
          <w:p w14:paraId="216B24B7" w14:textId="77777777" w:rsidR="00EA2E36" w:rsidRDefault="00EA2E36" w:rsidP="00EA199C">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266C3382" w14:textId="77777777" w:rsidR="00EA2E36" w:rsidRDefault="00EA2E36" w:rsidP="00EA199C">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2000D074" w14:textId="77777777" w:rsidR="00EA2E36" w:rsidRPr="00EA199C" w:rsidRDefault="00EA2E36" w:rsidP="00EA199C">
            <w:pPr>
              <w:spacing w:line="315" w:lineRule="exact"/>
              <w:ind w:leftChars="150" w:left="527" w:rightChars="50" w:right="105" w:hangingChars="100" w:hanging="211"/>
              <w:rPr>
                <w:rFonts w:hint="eastAsia"/>
                <w:u w:val="single"/>
              </w:rPr>
            </w:pPr>
            <w:r w:rsidRPr="00EA199C">
              <w:rPr>
                <w:rFonts w:hint="eastAsia"/>
                <w:u w:val="single"/>
              </w:rPr>
              <w:t>六、辦理經中央主管機關認可促進全民運動發展之賽事。</w:t>
            </w:r>
          </w:p>
          <w:p w14:paraId="5A49BDE4" w14:textId="77777777" w:rsidR="00EA2E36" w:rsidRDefault="00EA2E36" w:rsidP="00EA199C">
            <w:pPr>
              <w:spacing w:line="315" w:lineRule="exact"/>
              <w:ind w:leftChars="150" w:left="316" w:rightChars="50" w:right="105" w:firstLineChars="200" w:firstLine="422"/>
              <w:rPr>
                <w:rFonts w:hint="eastAsia"/>
              </w:rPr>
            </w:pPr>
            <w:r>
              <w:rPr>
                <w:rFonts w:hint="eastAsia"/>
              </w:rPr>
              <w:t>前項</w:t>
            </w:r>
            <w:r w:rsidRPr="00AB2E52">
              <w:rPr>
                <w:rFonts w:hint="eastAsia"/>
                <w:u w:val="single"/>
              </w:rPr>
              <w:t>得以費用列支之捐贈，其實施方式與第六款之認可方式、賽事範圍</w:t>
            </w:r>
            <w:r>
              <w:rPr>
                <w:rFonts w:hint="eastAsia"/>
              </w:rPr>
              <w:t>及其他相關事項</w:t>
            </w:r>
            <w:r w:rsidRPr="00EA199C">
              <w:rPr>
                <w:rFonts w:hint="eastAsia"/>
                <w:u w:val="single"/>
              </w:rPr>
              <w:t>之辦法</w:t>
            </w:r>
            <w:r>
              <w:rPr>
                <w:rFonts w:hint="eastAsia"/>
              </w:rPr>
              <w:t>，由中央主管機關會同財政部定之。</w:t>
            </w:r>
          </w:p>
        </w:tc>
        <w:tc>
          <w:tcPr>
            <w:tcW w:w="3043" w:type="dxa"/>
          </w:tcPr>
          <w:p w14:paraId="5A06C62B" w14:textId="77777777" w:rsidR="00EA2E36" w:rsidRDefault="00EA2E36" w:rsidP="00EA199C">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50ED4081" w14:textId="77777777" w:rsidR="00EA2E36" w:rsidRDefault="00EA2E36" w:rsidP="00EA199C">
            <w:pPr>
              <w:spacing w:line="315" w:lineRule="exact"/>
              <w:ind w:leftChars="150" w:left="527" w:rightChars="50" w:right="105" w:hangingChars="100" w:hanging="211"/>
              <w:rPr>
                <w:rFonts w:hint="eastAsia"/>
              </w:rPr>
            </w:pPr>
            <w:r>
              <w:rPr>
                <w:rFonts w:hint="eastAsia"/>
              </w:rPr>
              <w:t>一、捐贈經政府登記有案之體育團體。</w:t>
            </w:r>
          </w:p>
          <w:p w14:paraId="38D06962" w14:textId="77777777" w:rsidR="00EA2E36" w:rsidRDefault="00EA2E36" w:rsidP="00EA199C">
            <w:pPr>
              <w:spacing w:line="315" w:lineRule="exact"/>
              <w:ind w:leftChars="150" w:left="527" w:rightChars="50" w:right="105" w:hangingChars="100" w:hanging="211"/>
              <w:rPr>
                <w:rFonts w:hint="eastAsia"/>
              </w:rPr>
            </w:pPr>
            <w:r>
              <w:rPr>
                <w:rFonts w:hint="eastAsia"/>
              </w:rPr>
              <w:t>二、培養支援運動團隊或運動員。</w:t>
            </w:r>
          </w:p>
          <w:p w14:paraId="2E67AA3F" w14:textId="77777777" w:rsidR="00EA2E36" w:rsidRDefault="00EA2E36" w:rsidP="00EA199C">
            <w:pPr>
              <w:spacing w:line="315" w:lineRule="exact"/>
              <w:ind w:leftChars="150" w:left="527" w:rightChars="50" w:right="105" w:hangingChars="100" w:hanging="211"/>
              <w:rPr>
                <w:rFonts w:hint="eastAsia"/>
              </w:rPr>
            </w:pPr>
            <w:r>
              <w:rPr>
                <w:rFonts w:hint="eastAsia"/>
              </w:rPr>
              <w:t>三、推行事業單位本身員工體育活動。</w:t>
            </w:r>
          </w:p>
          <w:p w14:paraId="59FAFDF7" w14:textId="77777777" w:rsidR="00EA2E36" w:rsidRDefault="00EA2E36" w:rsidP="00EA199C">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0CEDC6B9" w14:textId="77777777" w:rsidR="00EA2E36" w:rsidRDefault="00EA2E36" w:rsidP="00EA199C">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18ED6074" w14:textId="77777777" w:rsidR="00EA2E36" w:rsidRDefault="00EA2E36" w:rsidP="00EA199C">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659A1349" w14:textId="77777777" w:rsidR="00EA2E36" w:rsidRDefault="00EA2E36" w:rsidP="00EA199C">
            <w:pPr>
              <w:spacing w:line="315" w:lineRule="exact"/>
              <w:ind w:leftChars="50" w:left="105" w:rightChars="50" w:right="105"/>
              <w:rPr>
                <w:rFonts w:hint="eastAsia"/>
              </w:rPr>
            </w:pPr>
            <w:r>
              <w:rPr>
                <w:rFonts w:hint="eastAsia"/>
              </w:rPr>
              <w:t>本條文第一項第一</w:t>
            </w:r>
            <w:r w:rsidR="00AB2E52">
              <w:rPr>
                <w:rFonts w:hint="eastAsia"/>
              </w:rPr>
              <w:t>款</w:t>
            </w:r>
            <w:r>
              <w:rPr>
                <w:rFonts w:hint="eastAsia"/>
              </w:rPr>
              <w:t>至</w:t>
            </w:r>
            <w:r w:rsidR="00AB2E52">
              <w:rPr>
                <w:rFonts w:hint="eastAsia"/>
              </w:rPr>
              <w:t>第</w:t>
            </w:r>
            <w:r>
              <w:rPr>
                <w:rFonts w:hint="eastAsia"/>
              </w:rPr>
              <w:t>五款涵蓋範圍較屬競技運動、傳統體育項目；故修法新增第六款之全民運動賽事涵蓋俱樂部運動賽事、政府機關或營利事業自辦比賽、社區聯誼賽等賽事種類，透過中央主管機關認可後，得享有稅賦優惠，以推動全民運動。</w:t>
            </w:r>
          </w:p>
        </w:tc>
      </w:tr>
      <w:tr w:rsidR="00EA2E36" w14:paraId="1CFBAA1F" w14:textId="77777777" w:rsidTr="00EA199C">
        <w:tc>
          <w:tcPr>
            <w:tcW w:w="3042" w:type="dxa"/>
          </w:tcPr>
          <w:p w14:paraId="31D9D8A2" w14:textId="77777777" w:rsidR="00EA2E36" w:rsidRDefault="00EA2E36" w:rsidP="00EA199C">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0D5887FC" w14:textId="77777777" w:rsidR="00EA2E36" w:rsidRDefault="00EA2E36" w:rsidP="00EA199C">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EA199C">
              <w:rPr>
                <w:rFonts w:hint="eastAsia"/>
                <w:u w:val="single"/>
              </w:rPr>
              <w:t>一百七十五</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18658CD1" w14:textId="77777777" w:rsidR="00EA2E36" w:rsidRDefault="00EA2E36" w:rsidP="00EA199C">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EA199C">
              <w:rPr>
                <w:rFonts w:hint="eastAsia"/>
                <w:u w:val="single"/>
              </w:rPr>
              <w:t>一百七十五</w:t>
            </w:r>
            <w:r>
              <w:rPr>
                <w:rFonts w:hint="eastAsia"/>
              </w:rPr>
              <w:t>，自其當年度營利事業所得額中減除，不受前項新臺幣一千萬元額度及但書之限制。</w:t>
            </w:r>
          </w:p>
          <w:p w14:paraId="0AD7DF3B" w14:textId="77777777" w:rsidR="00EA2E36" w:rsidRDefault="00EA2E36" w:rsidP="00EA199C">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169BA1D8" w14:textId="77777777" w:rsidR="00EA2E36" w:rsidRDefault="00EA2E36" w:rsidP="00EA199C">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6B9C92EA" w14:textId="77777777" w:rsidR="00EA2E36" w:rsidRPr="00EA199C" w:rsidRDefault="00EA2E36" w:rsidP="00EA199C">
            <w:pPr>
              <w:spacing w:line="315" w:lineRule="exact"/>
              <w:ind w:leftChars="150" w:left="316" w:rightChars="50" w:right="105" w:firstLineChars="200" w:firstLine="422"/>
              <w:rPr>
                <w:rFonts w:hint="eastAsia"/>
                <w:u w:val="single"/>
              </w:rPr>
            </w:pPr>
            <w:r w:rsidRPr="00EA199C">
              <w:rPr>
                <w:rFonts w:hint="eastAsia"/>
                <w:u w:val="single"/>
              </w:rPr>
              <w:t>中華民國○年○月○日修正之</w:t>
            </w:r>
            <w:r w:rsidRPr="00AB2E52">
              <w:rPr>
                <w:rFonts w:hint="eastAsia"/>
              </w:rPr>
              <w:t>第二項及第三項得減除營利事業所得額之施行期間，自</w:t>
            </w:r>
            <w:r w:rsidRPr="00EA199C">
              <w:rPr>
                <w:rFonts w:hint="eastAsia"/>
                <w:u w:val="single"/>
              </w:rPr>
              <w:t>修正生效日起至一百二十年十二月二十三日止。</w:t>
            </w:r>
          </w:p>
        </w:tc>
        <w:tc>
          <w:tcPr>
            <w:tcW w:w="3043" w:type="dxa"/>
          </w:tcPr>
          <w:p w14:paraId="70BD04BB" w14:textId="77777777" w:rsidR="00EA2E36" w:rsidRDefault="00EA2E36" w:rsidP="00EA199C">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1E6B5F2A" w14:textId="77777777" w:rsidR="00EA2E36" w:rsidRDefault="00EA2E36" w:rsidP="00EA199C">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182E9106" w14:textId="77777777" w:rsidR="00EA2E36" w:rsidRDefault="00EA2E36" w:rsidP="00EA199C">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EA199C">
              <w:rPr>
                <w:rFonts w:hint="eastAsia"/>
                <w:u w:val="single"/>
              </w:rPr>
              <w:t>一百五十</w:t>
            </w:r>
            <w:r>
              <w:rPr>
                <w:rFonts w:hint="eastAsia"/>
              </w:rPr>
              <w:t>，自其當年度營利事業所得額中減除，不受前項新臺幣一千萬元額度及但書之限制。</w:t>
            </w:r>
          </w:p>
          <w:p w14:paraId="4D7E4096" w14:textId="77777777" w:rsidR="00EA2E36" w:rsidRDefault="00EA2E36" w:rsidP="00EA199C">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7F80972D" w14:textId="77777777" w:rsidR="00EA2E36" w:rsidRDefault="00EA2E36" w:rsidP="00EA199C">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03348DA4" w14:textId="77777777" w:rsidR="00EA2E36" w:rsidRDefault="00EA2E36" w:rsidP="00EA199C">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EA199C">
              <w:rPr>
                <w:rFonts w:hint="eastAsia"/>
                <w:u w:val="single"/>
              </w:rPr>
              <w:t>對職業運動業之捐贈</w:t>
            </w:r>
            <w:r>
              <w:rPr>
                <w:rFonts w:hint="eastAsia"/>
              </w:rPr>
              <w:t>自中華民國一百十年十二月七日修正之本條文施行日起十年，</w:t>
            </w:r>
            <w:r w:rsidRPr="00EA199C">
              <w:rPr>
                <w:rFonts w:hint="eastAsia"/>
                <w:u w:val="single"/>
              </w:rPr>
              <w:t>對業餘運動業及重點運動賽事主辦單位之捐贈，自中華民國一百十年十二月七日修正之本條文施行日起五年。</w:t>
            </w:r>
          </w:p>
        </w:tc>
        <w:tc>
          <w:tcPr>
            <w:tcW w:w="3043" w:type="dxa"/>
          </w:tcPr>
          <w:p w14:paraId="122A7C76" w14:textId="77777777" w:rsidR="00EA2E36" w:rsidRDefault="00EA2E36" w:rsidP="00EA199C">
            <w:pPr>
              <w:spacing w:line="315" w:lineRule="exact"/>
              <w:ind w:leftChars="50" w:left="316" w:rightChars="50" w:right="105" w:hangingChars="100" w:hanging="211"/>
              <w:rPr>
                <w:rFonts w:hint="eastAsia"/>
              </w:rPr>
            </w:pPr>
            <w:r>
              <w:rPr>
                <w:rFonts w:hint="eastAsia"/>
              </w:rPr>
              <w:t>一、對職業運動業或業餘運動業及重點運動賽事主辦單位之捐贈</w:t>
            </w:r>
            <w:r w:rsidRPr="00EA199C">
              <w:rPr>
                <w:rFonts w:hint="eastAsia"/>
                <w:u w:val="single"/>
              </w:rPr>
              <w:t>得加成減除之額度提高，從</w:t>
            </w:r>
            <w:r w:rsidRPr="00EA199C">
              <w:rPr>
                <w:rFonts w:hint="eastAsia"/>
                <w:u w:val="single"/>
              </w:rPr>
              <w:t>150%</w:t>
            </w:r>
            <w:r w:rsidRPr="00EA199C">
              <w:rPr>
                <w:rFonts w:hint="eastAsia"/>
                <w:u w:val="single"/>
              </w:rPr>
              <w:t>至</w:t>
            </w:r>
            <w:r w:rsidRPr="00EA199C">
              <w:rPr>
                <w:rFonts w:hint="eastAsia"/>
                <w:u w:val="single"/>
              </w:rPr>
              <w:t>175%</w:t>
            </w:r>
            <w:r w:rsidRPr="00EA199C">
              <w:rPr>
                <w:rFonts w:hint="eastAsia"/>
                <w:u w:val="single"/>
              </w:rPr>
              <w:t>。</w:t>
            </w:r>
          </w:p>
          <w:p w14:paraId="02F570F9" w14:textId="77777777" w:rsidR="00EA2E36" w:rsidRDefault="00EA2E36" w:rsidP="00EA199C">
            <w:pPr>
              <w:spacing w:line="315" w:lineRule="exact"/>
              <w:ind w:leftChars="50" w:left="316" w:rightChars="50" w:right="105" w:hangingChars="100" w:hanging="211"/>
              <w:rPr>
                <w:rFonts w:hint="eastAsia"/>
              </w:rPr>
            </w:pPr>
            <w:r>
              <w:rPr>
                <w:rFonts w:hint="eastAsia"/>
              </w:rPr>
              <w:t>二、對業餘運動業及重點運動賽事主辦單位之捐贈</w:t>
            </w:r>
            <w:r w:rsidRPr="00EA199C">
              <w:rPr>
                <w:rFonts w:hint="eastAsia"/>
                <w:u w:val="single"/>
              </w:rPr>
              <w:t>得減除營利事業所得額之施行期間從</w:t>
            </w:r>
            <w:r w:rsidRPr="00EA199C">
              <w:rPr>
                <w:rFonts w:hint="eastAsia"/>
                <w:u w:val="single"/>
              </w:rPr>
              <w:t>5</w:t>
            </w:r>
            <w:r w:rsidRPr="00EA199C">
              <w:rPr>
                <w:rFonts w:hint="eastAsia"/>
                <w:u w:val="single"/>
              </w:rPr>
              <w:t>年延長至</w:t>
            </w:r>
            <w:r w:rsidRPr="00EA199C">
              <w:rPr>
                <w:rFonts w:hint="eastAsia"/>
                <w:u w:val="single"/>
              </w:rPr>
              <w:t>10</w:t>
            </w:r>
            <w:r w:rsidRPr="00EA199C">
              <w:rPr>
                <w:rFonts w:hint="eastAsia"/>
                <w:u w:val="single"/>
              </w:rPr>
              <w:t>年。</w:t>
            </w:r>
          </w:p>
        </w:tc>
      </w:tr>
    </w:tbl>
    <w:p w14:paraId="7DBA1A70" w14:textId="77777777" w:rsidR="00D92FB6" w:rsidRDefault="00EA2E36" w:rsidP="00EA2E36">
      <w:r>
        <w:rPr>
          <w:rFonts w:hint="eastAsia"/>
        </w:rPr>
        <w:pict w14:anchorId="46BD04C9">
          <v:line id="DW8574291" o:spid="_x0000_s1026" style="position:absolute;left:0;text-align:left;z-index:251657216;mso-position-horizontal-relative:text;mso-position-vertical-relative:text" from="-2.35pt,.5pt" to="455.45pt,.5pt" strokeweight="1.5pt"/>
        </w:pict>
      </w:r>
    </w:p>
    <w:p w14:paraId="67952DDA" w14:textId="77777777" w:rsidR="00EA2E36" w:rsidRDefault="00D92FB6" w:rsidP="00EA2E36">
      <w:pPr>
        <w:rPr>
          <w:rFonts w:hint="eastAsia"/>
        </w:rPr>
      </w:pPr>
      <w:r>
        <w:br w:type="page"/>
      </w:r>
    </w:p>
    <w:sectPr w:rsidR="00EA2E36" w:rsidSect="00EA2E3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B13CF" w14:textId="77777777" w:rsidR="00E63957" w:rsidRDefault="00E63957">
      <w:r>
        <w:separator/>
      </w:r>
    </w:p>
  </w:endnote>
  <w:endnote w:type="continuationSeparator" w:id="0">
    <w:p w14:paraId="78B50320" w14:textId="77777777" w:rsidR="00E63957" w:rsidRDefault="00E6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66687" w14:textId="77777777" w:rsidR="00880606" w:rsidRPr="00596E3E" w:rsidRDefault="00596E3E" w:rsidP="00596E3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97BE" w14:textId="77777777" w:rsidR="00880606" w:rsidRPr="00596E3E" w:rsidRDefault="00596E3E" w:rsidP="00596E3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50CD5" w14:textId="77777777" w:rsidR="00E63957" w:rsidRDefault="00E63957">
      <w:r>
        <w:separator/>
      </w:r>
    </w:p>
  </w:footnote>
  <w:footnote w:type="continuationSeparator" w:id="0">
    <w:p w14:paraId="71FEB09D" w14:textId="77777777" w:rsidR="00E63957" w:rsidRDefault="00E6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321A1" w14:textId="77777777" w:rsidR="00880606" w:rsidRPr="00596E3E" w:rsidRDefault="00596E3E" w:rsidP="00596E3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F3F2E" w14:textId="77777777" w:rsidR="00880606" w:rsidRPr="00596E3E" w:rsidRDefault="00596E3E" w:rsidP="00596E3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107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2E36"/>
    <w:rsid w:val="000203A6"/>
    <w:rsid w:val="00021974"/>
    <w:rsid w:val="000322E4"/>
    <w:rsid w:val="00034179"/>
    <w:rsid w:val="0006260D"/>
    <w:rsid w:val="0007483B"/>
    <w:rsid w:val="00076A32"/>
    <w:rsid w:val="00092EFA"/>
    <w:rsid w:val="000B190B"/>
    <w:rsid w:val="000C6344"/>
    <w:rsid w:val="000D2076"/>
    <w:rsid w:val="000E3372"/>
    <w:rsid w:val="000F48AA"/>
    <w:rsid w:val="001132D3"/>
    <w:rsid w:val="001166AB"/>
    <w:rsid w:val="001225D5"/>
    <w:rsid w:val="00123301"/>
    <w:rsid w:val="00130626"/>
    <w:rsid w:val="001346DF"/>
    <w:rsid w:val="00152E55"/>
    <w:rsid w:val="00153AD0"/>
    <w:rsid w:val="00174DC3"/>
    <w:rsid w:val="001776A7"/>
    <w:rsid w:val="00192966"/>
    <w:rsid w:val="00193752"/>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E6A7A"/>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96E3E"/>
    <w:rsid w:val="005B1DB0"/>
    <w:rsid w:val="00632430"/>
    <w:rsid w:val="00650CD9"/>
    <w:rsid w:val="00655703"/>
    <w:rsid w:val="006873C4"/>
    <w:rsid w:val="006B2CB0"/>
    <w:rsid w:val="006C7F9F"/>
    <w:rsid w:val="006D7D23"/>
    <w:rsid w:val="006E2402"/>
    <w:rsid w:val="006E3C20"/>
    <w:rsid w:val="006F10CF"/>
    <w:rsid w:val="006F5861"/>
    <w:rsid w:val="00722A05"/>
    <w:rsid w:val="00732BD2"/>
    <w:rsid w:val="00735FD8"/>
    <w:rsid w:val="00761433"/>
    <w:rsid w:val="007776A4"/>
    <w:rsid w:val="00781901"/>
    <w:rsid w:val="00782F7F"/>
    <w:rsid w:val="007908D5"/>
    <w:rsid w:val="00794FA3"/>
    <w:rsid w:val="007A1C27"/>
    <w:rsid w:val="007A4599"/>
    <w:rsid w:val="007C0805"/>
    <w:rsid w:val="007C4084"/>
    <w:rsid w:val="007D04A0"/>
    <w:rsid w:val="007E74DC"/>
    <w:rsid w:val="007F7A16"/>
    <w:rsid w:val="00861B21"/>
    <w:rsid w:val="00863C32"/>
    <w:rsid w:val="00864C67"/>
    <w:rsid w:val="00880606"/>
    <w:rsid w:val="00883D74"/>
    <w:rsid w:val="008A0C5D"/>
    <w:rsid w:val="008B4209"/>
    <w:rsid w:val="008E326C"/>
    <w:rsid w:val="008E5D88"/>
    <w:rsid w:val="0090241A"/>
    <w:rsid w:val="00926F56"/>
    <w:rsid w:val="00941434"/>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2E52"/>
    <w:rsid w:val="00AB6BDB"/>
    <w:rsid w:val="00AC692A"/>
    <w:rsid w:val="00AC6A09"/>
    <w:rsid w:val="00AD6810"/>
    <w:rsid w:val="00AF1CCC"/>
    <w:rsid w:val="00B15BB5"/>
    <w:rsid w:val="00B176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92FB6"/>
    <w:rsid w:val="00DA65B7"/>
    <w:rsid w:val="00DA6A2B"/>
    <w:rsid w:val="00DA7D72"/>
    <w:rsid w:val="00DC1C3F"/>
    <w:rsid w:val="00DC2697"/>
    <w:rsid w:val="00DE0D1A"/>
    <w:rsid w:val="00DE71B9"/>
    <w:rsid w:val="00DF37C2"/>
    <w:rsid w:val="00DF389A"/>
    <w:rsid w:val="00E049FB"/>
    <w:rsid w:val="00E10D3F"/>
    <w:rsid w:val="00E174AB"/>
    <w:rsid w:val="00E20354"/>
    <w:rsid w:val="00E21EEE"/>
    <w:rsid w:val="00E42982"/>
    <w:rsid w:val="00E51C63"/>
    <w:rsid w:val="00E62000"/>
    <w:rsid w:val="00E632FD"/>
    <w:rsid w:val="00E63957"/>
    <w:rsid w:val="00E67FFE"/>
    <w:rsid w:val="00E72EE7"/>
    <w:rsid w:val="00EA02A7"/>
    <w:rsid w:val="00EA199C"/>
    <w:rsid w:val="00EA2E36"/>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A9FE56"/>
  <w15:chartTrackingRefBased/>
  <w15:docId w15:val="{54813C35-7B66-4AC6-A44F-FCE4E69D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11;3;14</cp:keywords>
  <dc:description>委225;委230;6;議案202110130520000;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