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549A0" w14:textId="77777777" w:rsidR="007D095B" w:rsidRDefault="007D095B" w:rsidP="007D095B">
      <w:pPr>
        <w:spacing w:afterLines="25" w:after="83"/>
        <w:rPr>
          <w:rFonts w:hint="eastAsia"/>
        </w:rPr>
      </w:pPr>
      <w:r>
        <w:rPr>
          <w:rFonts w:hint="eastAsia"/>
        </w:rPr>
        <w:t xml:space="preserve">　　　　　　　　　　　　　　　　　　　　　　　　　　　　　</w:t>
      </w:r>
      <w:r w:rsidR="00E01264">
        <w:rPr>
          <w:rFonts w:hint="eastAsia"/>
        </w:rPr>
        <w:t>收文編號：</w:t>
      </w:r>
      <w:r w:rsidR="00E01264">
        <w:rPr>
          <w:rFonts w:hint="eastAsia"/>
        </w:rPr>
        <w:t>1140006590</w:t>
      </w:r>
    </w:p>
    <w:p w14:paraId="49A649D4" w14:textId="77777777" w:rsidR="007D095B" w:rsidRDefault="007D095B" w:rsidP="007D095B">
      <w:pPr>
        <w:spacing w:afterLines="50" w:after="167"/>
        <w:rPr>
          <w:rFonts w:hint="eastAsia"/>
        </w:rPr>
      </w:pPr>
      <w:r>
        <w:rPr>
          <w:rFonts w:hint="eastAsia"/>
        </w:rPr>
        <w:t xml:space="preserve">　　　　　　　　　　　　　　　　　　　　　　　　　　　　　</w:t>
      </w:r>
      <w:r w:rsidR="00E01264">
        <w:rPr>
          <w:rFonts w:hint="eastAsia"/>
        </w:rPr>
        <w:t>議案編號：</w:t>
      </w:r>
      <w:r w:rsidR="00E01264">
        <w:rPr>
          <w:rFonts w:hint="eastAsia"/>
        </w:rPr>
        <w:t>201110130480000</w:t>
      </w:r>
    </w:p>
    <w:p w14:paraId="0B6B2788" w14:textId="77777777" w:rsidR="007D095B" w:rsidRDefault="007D095B" w:rsidP="007D095B">
      <w:pPr>
        <w:snapToGrid w:val="0"/>
        <w:ind w:leftChars="400" w:left="844"/>
        <w:rPr>
          <w:rFonts w:ascii="細明體" w:hAnsi="細明體" w:hint="eastAsia"/>
        </w:rPr>
      </w:pPr>
      <w:r w:rsidRPr="007D095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\o\ad(\s\up5(（中華民國41年9月起編號）),\s\do5(中華民國114年6月4日印發))</w:instrText>
      </w:r>
      <w:r>
        <w:rPr>
          <w:rFonts w:ascii="細明體" w:hAnsi="細明體"/>
        </w:rPr>
        <w:fldChar w:fldCharType="end"/>
      </w:r>
    </w:p>
    <w:p w14:paraId="28D833E5" w14:textId="77777777" w:rsidR="007D095B" w:rsidRDefault="007D095B" w:rsidP="007D095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D095B" w14:paraId="4A00D5B0" w14:textId="77777777" w:rsidTr="00014C89">
        <w:tc>
          <w:tcPr>
            <w:tcW w:w="0" w:type="auto"/>
            <w:vAlign w:val="center"/>
          </w:tcPr>
          <w:p w14:paraId="094BA778" w14:textId="77777777" w:rsidR="007D095B" w:rsidRDefault="007D095B" w:rsidP="00014C89">
            <w:pPr>
              <w:pStyle w:val="affff"/>
              <w:rPr>
                <w:rFonts w:hint="eastAsia"/>
              </w:rPr>
            </w:pPr>
            <w:r>
              <w:rPr>
                <w:rFonts w:hint="eastAsia"/>
              </w:rPr>
              <w:t>院總第</w:t>
            </w:r>
            <w:r>
              <w:rPr>
                <w:rFonts w:hint="eastAsia"/>
              </w:rPr>
              <w:t>20</w:t>
            </w:r>
            <w:r>
              <w:rPr>
                <w:rFonts w:hint="eastAsia"/>
              </w:rPr>
              <w:t>號</w:t>
            </w:r>
          </w:p>
        </w:tc>
        <w:tc>
          <w:tcPr>
            <w:tcW w:w="0" w:type="auto"/>
            <w:vAlign w:val="center"/>
          </w:tcPr>
          <w:p w14:paraId="366460D0" w14:textId="77777777" w:rsidR="007D095B" w:rsidRDefault="007D095B" w:rsidP="00014C89">
            <w:pPr>
              <w:pStyle w:val="affff5"/>
              <w:ind w:leftChars="200" w:left="422"/>
              <w:rPr>
                <w:rFonts w:hint="eastAsia"/>
              </w:rPr>
            </w:pPr>
            <w:r>
              <w:rPr>
                <w:rFonts w:hint="eastAsia"/>
              </w:rPr>
              <w:t>政府</w:t>
            </w:r>
          </w:p>
        </w:tc>
        <w:tc>
          <w:tcPr>
            <w:tcW w:w="0" w:type="auto"/>
            <w:vAlign w:val="center"/>
          </w:tcPr>
          <w:p w14:paraId="43E2EA92" w14:textId="77777777" w:rsidR="007D095B" w:rsidRDefault="007D095B" w:rsidP="00014C89">
            <w:pPr>
              <w:pStyle w:val="affff5"/>
              <w:rPr>
                <w:rFonts w:hint="eastAsia"/>
              </w:rPr>
            </w:pPr>
            <w:r>
              <w:rPr>
                <w:rFonts w:hint="eastAsia"/>
              </w:rPr>
              <w:t>提案第</w:t>
            </w:r>
          </w:p>
        </w:tc>
        <w:tc>
          <w:tcPr>
            <w:tcW w:w="0" w:type="auto"/>
            <w:tcMar>
              <w:left w:w="113" w:type="dxa"/>
              <w:right w:w="113" w:type="dxa"/>
            </w:tcMar>
            <w:vAlign w:val="center"/>
          </w:tcPr>
          <w:p w14:paraId="734DC92A" w14:textId="77777777" w:rsidR="007D095B" w:rsidRDefault="007D095B" w:rsidP="00014C89">
            <w:pPr>
              <w:pStyle w:val="affff5"/>
              <w:jc w:val="distribute"/>
              <w:rPr>
                <w:rFonts w:hint="eastAsia"/>
              </w:rPr>
            </w:pPr>
            <w:r>
              <w:t>11013048</w:t>
            </w:r>
          </w:p>
        </w:tc>
        <w:tc>
          <w:tcPr>
            <w:tcW w:w="0" w:type="auto"/>
            <w:vAlign w:val="center"/>
          </w:tcPr>
          <w:p w14:paraId="0A2B4034" w14:textId="77777777" w:rsidR="007D095B" w:rsidRDefault="007D095B" w:rsidP="00014C89">
            <w:pPr>
              <w:pStyle w:val="affff5"/>
              <w:rPr>
                <w:rFonts w:hint="eastAsia"/>
              </w:rPr>
            </w:pPr>
            <w:r>
              <w:rPr>
                <w:rFonts w:hint="eastAsia"/>
              </w:rPr>
              <w:t>號</w:t>
            </w:r>
          </w:p>
        </w:tc>
        <w:tc>
          <w:tcPr>
            <w:tcW w:w="0" w:type="auto"/>
            <w:vAlign w:val="center"/>
          </w:tcPr>
          <w:p w14:paraId="384ACCC1" w14:textId="77777777" w:rsidR="007D095B" w:rsidRDefault="007D095B" w:rsidP="00014C89">
            <w:pPr>
              <w:pStyle w:val="affff5"/>
              <w:rPr>
                <w:rFonts w:hint="eastAsia"/>
              </w:rPr>
            </w:pPr>
          </w:p>
        </w:tc>
        <w:tc>
          <w:tcPr>
            <w:tcW w:w="0" w:type="auto"/>
            <w:tcMar>
              <w:left w:w="113" w:type="dxa"/>
            </w:tcMar>
            <w:vAlign w:val="center"/>
          </w:tcPr>
          <w:p w14:paraId="289DD4FE" w14:textId="77777777" w:rsidR="007D095B" w:rsidRDefault="007D095B" w:rsidP="00014C89">
            <w:pPr>
              <w:pStyle w:val="affff5"/>
              <w:rPr>
                <w:rFonts w:hint="eastAsia"/>
              </w:rPr>
            </w:pPr>
          </w:p>
        </w:tc>
      </w:tr>
    </w:tbl>
    <w:p w14:paraId="1D128A5F" w14:textId="77777777" w:rsidR="007D095B" w:rsidRDefault="007D095B" w:rsidP="007D095B">
      <w:pPr>
        <w:pStyle w:val="afb"/>
        <w:spacing w:line="600" w:lineRule="exact"/>
        <w:ind w:left="1382" w:hanging="855"/>
        <w:rPr>
          <w:rFonts w:hint="eastAsia"/>
        </w:rPr>
      </w:pPr>
    </w:p>
    <w:p w14:paraId="6B531249" w14:textId="77777777" w:rsidR="007D095B" w:rsidRDefault="007D095B" w:rsidP="007D095B">
      <w:pPr>
        <w:pStyle w:val="afb"/>
        <w:ind w:left="1382" w:hanging="855"/>
        <w:rPr>
          <w:rFonts w:hint="eastAsia"/>
        </w:rPr>
      </w:pPr>
      <w:r>
        <w:rPr>
          <w:rFonts w:hint="eastAsia"/>
        </w:rPr>
        <w:t>案由：行政院函請審議「運動產業發展條例第十三條、第二十六條及第二十六條之二條文修正草案」案。</w:t>
      </w:r>
    </w:p>
    <w:p w14:paraId="6CF16810" w14:textId="77777777" w:rsidR="007D095B" w:rsidRPr="007D095B" w:rsidRDefault="007D095B" w:rsidP="007D095B">
      <w:pPr>
        <w:pStyle w:val="afb"/>
        <w:ind w:left="1382" w:hanging="855"/>
        <w:rPr>
          <w:rFonts w:hint="eastAsia"/>
        </w:rPr>
      </w:pPr>
    </w:p>
    <w:p w14:paraId="04321D3C" w14:textId="77777777" w:rsidR="007D095B" w:rsidRDefault="007D095B" w:rsidP="007D095B">
      <w:pPr>
        <w:pStyle w:val="af3"/>
        <w:rPr>
          <w:rFonts w:hint="eastAsia"/>
        </w:rPr>
      </w:pPr>
      <w:r>
        <w:rPr>
          <w:rFonts w:hint="eastAsia"/>
        </w:rPr>
        <w:t>行政院函</w:t>
      </w:r>
    </w:p>
    <w:p w14:paraId="11983E2C" w14:textId="77777777" w:rsidR="007D095B" w:rsidRDefault="007D095B" w:rsidP="007D095B">
      <w:pPr>
        <w:pStyle w:val="af"/>
        <w:ind w:left="844" w:hanging="844"/>
        <w:rPr>
          <w:rFonts w:hint="eastAsia"/>
        </w:rPr>
      </w:pPr>
      <w:r>
        <w:rPr>
          <w:rFonts w:hint="eastAsia"/>
        </w:rPr>
        <w:t>受文者：立法院</w:t>
      </w:r>
    </w:p>
    <w:p w14:paraId="1895DA61" w14:textId="77777777" w:rsidR="007D095B" w:rsidRDefault="007D095B" w:rsidP="007D095B">
      <w:pPr>
        <w:pStyle w:val="af4"/>
        <w:ind w:left="1055" w:hanging="1055"/>
        <w:rPr>
          <w:rFonts w:hint="eastAsia"/>
        </w:rPr>
      </w:pPr>
      <w:r>
        <w:rPr>
          <w:rFonts w:hint="eastAsia"/>
        </w:rPr>
        <w:t>發文日期：中華民國</w:t>
      </w:r>
      <w:r>
        <w:rPr>
          <w:rFonts w:hint="eastAsia"/>
        </w:rPr>
        <w:t>114</w:t>
      </w:r>
      <w:r>
        <w:rPr>
          <w:rFonts w:hint="eastAsia"/>
        </w:rPr>
        <w:t>年</w:t>
      </w:r>
      <w:r>
        <w:rPr>
          <w:rFonts w:hint="eastAsia"/>
        </w:rPr>
        <w:t>5</w:t>
      </w:r>
      <w:r>
        <w:rPr>
          <w:rFonts w:hint="eastAsia"/>
        </w:rPr>
        <w:t>月</w:t>
      </w:r>
      <w:r>
        <w:rPr>
          <w:rFonts w:hint="eastAsia"/>
        </w:rPr>
        <w:t>22</w:t>
      </w:r>
      <w:r>
        <w:rPr>
          <w:rFonts w:hint="eastAsia"/>
        </w:rPr>
        <w:t>日</w:t>
      </w:r>
    </w:p>
    <w:p w14:paraId="47E77E26" w14:textId="77777777" w:rsidR="007D095B" w:rsidRDefault="007D095B" w:rsidP="007D095B">
      <w:pPr>
        <w:pStyle w:val="af4"/>
        <w:ind w:left="1055" w:hanging="1055"/>
        <w:rPr>
          <w:rFonts w:hint="eastAsia"/>
        </w:rPr>
      </w:pPr>
      <w:r>
        <w:rPr>
          <w:rFonts w:hint="eastAsia"/>
        </w:rPr>
        <w:t>發文字號：院臺教字第</w:t>
      </w:r>
      <w:r>
        <w:rPr>
          <w:rFonts w:hint="eastAsia"/>
        </w:rPr>
        <w:t>1145010576</w:t>
      </w:r>
      <w:r>
        <w:rPr>
          <w:rFonts w:hint="eastAsia"/>
        </w:rPr>
        <w:t>號</w:t>
      </w:r>
    </w:p>
    <w:p w14:paraId="16DF5984" w14:textId="77777777" w:rsidR="007D095B" w:rsidRDefault="007D095B" w:rsidP="007D095B">
      <w:pPr>
        <w:pStyle w:val="af2"/>
        <w:ind w:left="633" w:hanging="633"/>
        <w:rPr>
          <w:rFonts w:hint="eastAsia"/>
        </w:rPr>
      </w:pPr>
      <w:r>
        <w:rPr>
          <w:rFonts w:hint="eastAsia"/>
        </w:rPr>
        <w:t>速別：最速件</w:t>
      </w:r>
    </w:p>
    <w:p w14:paraId="1179CB0A" w14:textId="77777777" w:rsidR="007D095B" w:rsidRDefault="007D095B" w:rsidP="007D095B">
      <w:pPr>
        <w:pStyle w:val="af1"/>
        <w:ind w:left="1688" w:hanging="1688"/>
        <w:rPr>
          <w:rFonts w:hint="eastAsia"/>
        </w:rPr>
      </w:pPr>
      <w:r>
        <w:rPr>
          <w:rFonts w:hint="eastAsia"/>
        </w:rPr>
        <w:t>密等及解密條件或保密期限：</w:t>
      </w:r>
    </w:p>
    <w:p w14:paraId="086EE6F3" w14:textId="77777777" w:rsidR="007D095B" w:rsidRDefault="007D095B" w:rsidP="007D095B">
      <w:pPr>
        <w:pStyle w:val="af0"/>
        <w:ind w:left="633" w:hanging="633"/>
        <w:rPr>
          <w:rFonts w:hint="eastAsia"/>
        </w:rPr>
      </w:pPr>
      <w:r>
        <w:rPr>
          <w:rFonts w:hint="eastAsia"/>
        </w:rPr>
        <w:t>附件：如文</w:t>
      </w:r>
    </w:p>
    <w:p w14:paraId="219EA11E" w14:textId="77777777" w:rsidR="007D095B" w:rsidRDefault="007D095B" w:rsidP="007D095B">
      <w:pPr>
        <w:pStyle w:val="ab"/>
        <w:ind w:left="633" w:hanging="633"/>
        <w:rPr>
          <w:rFonts w:hint="eastAsia"/>
        </w:rPr>
      </w:pPr>
      <w:r>
        <w:rPr>
          <w:rFonts w:hint="eastAsia"/>
        </w:rPr>
        <w:t>主旨：函送「運動產業發展條例」第</w:t>
      </w:r>
      <w:r>
        <w:rPr>
          <w:rFonts w:hint="eastAsia"/>
        </w:rPr>
        <w:t>13</w:t>
      </w:r>
      <w:r>
        <w:rPr>
          <w:rFonts w:hint="eastAsia"/>
        </w:rPr>
        <w:t>條、第</w:t>
      </w:r>
      <w:r>
        <w:rPr>
          <w:rFonts w:hint="eastAsia"/>
        </w:rPr>
        <w:t>26</w:t>
      </w:r>
      <w:r>
        <w:rPr>
          <w:rFonts w:hint="eastAsia"/>
        </w:rPr>
        <w:t>條、第</w:t>
      </w:r>
      <w:r>
        <w:rPr>
          <w:rFonts w:hint="eastAsia"/>
        </w:rPr>
        <w:t>26</w:t>
      </w:r>
      <w:r>
        <w:rPr>
          <w:rFonts w:hint="eastAsia"/>
        </w:rPr>
        <w:t>條之</w:t>
      </w:r>
      <w:r>
        <w:rPr>
          <w:rFonts w:hint="eastAsia"/>
        </w:rPr>
        <w:t>2</w:t>
      </w:r>
      <w:r>
        <w:rPr>
          <w:rFonts w:hint="eastAsia"/>
        </w:rPr>
        <w:t>修正草案，請查照審議。</w:t>
      </w:r>
    </w:p>
    <w:p w14:paraId="5D97AF26" w14:textId="77777777" w:rsidR="007D095B" w:rsidRDefault="007D095B" w:rsidP="007D095B">
      <w:pPr>
        <w:pStyle w:val="af6"/>
        <w:ind w:left="633" w:hanging="633"/>
        <w:rPr>
          <w:rFonts w:hint="eastAsia"/>
        </w:rPr>
      </w:pPr>
      <w:r>
        <w:rPr>
          <w:rFonts w:hint="eastAsia"/>
        </w:rPr>
        <w:t>說明：</w:t>
      </w:r>
    </w:p>
    <w:p w14:paraId="1F2727F0" w14:textId="77777777" w:rsidR="007D095B" w:rsidRDefault="007D095B" w:rsidP="007D095B">
      <w:pPr>
        <w:pStyle w:val="af8"/>
        <w:ind w:left="633" w:hanging="422"/>
        <w:rPr>
          <w:rFonts w:hint="eastAsia"/>
        </w:rPr>
      </w:pPr>
      <w:r>
        <w:rPr>
          <w:rFonts w:hint="eastAsia"/>
        </w:rPr>
        <w:t>一、本案經提</w:t>
      </w:r>
      <w:r>
        <w:rPr>
          <w:rFonts w:hint="eastAsia"/>
        </w:rPr>
        <w:t>114</w:t>
      </w:r>
      <w:r>
        <w:rPr>
          <w:rFonts w:hint="eastAsia"/>
        </w:rPr>
        <w:t>年</w:t>
      </w:r>
      <w:r>
        <w:rPr>
          <w:rFonts w:hint="eastAsia"/>
        </w:rPr>
        <w:t>5</w:t>
      </w:r>
      <w:r>
        <w:rPr>
          <w:rFonts w:hint="eastAsia"/>
        </w:rPr>
        <w:t>月</w:t>
      </w:r>
      <w:r>
        <w:rPr>
          <w:rFonts w:hint="eastAsia"/>
        </w:rPr>
        <w:t>22</w:t>
      </w:r>
      <w:r>
        <w:rPr>
          <w:rFonts w:hint="eastAsia"/>
        </w:rPr>
        <w:t>日本院第</w:t>
      </w:r>
      <w:r>
        <w:rPr>
          <w:rFonts w:hint="eastAsia"/>
        </w:rPr>
        <w:t>3953</w:t>
      </w:r>
      <w:r>
        <w:rPr>
          <w:rFonts w:hint="eastAsia"/>
        </w:rPr>
        <w:t>次會議決議：通過，函請立法院審議。</w:t>
      </w:r>
    </w:p>
    <w:p w14:paraId="3C33E194" w14:textId="77777777" w:rsidR="007D095B" w:rsidRDefault="007D095B" w:rsidP="007D095B">
      <w:pPr>
        <w:pStyle w:val="af8"/>
        <w:ind w:left="633" w:hanging="422"/>
        <w:rPr>
          <w:rFonts w:hint="eastAsia"/>
        </w:rPr>
      </w:pPr>
      <w:r>
        <w:rPr>
          <w:rFonts w:hint="eastAsia"/>
        </w:rPr>
        <w:t>二、檢送「運動產業發展條例」第</w:t>
      </w:r>
      <w:r>
        <w:rPr>
          <w:rFonts w:hint="eastAsia"/>
        </w:rPr>
        <w:t>13</w:t>
      </w:r>
      <w:r>
        <w:rPr>
          <w:rFonts w:hint="eastAsia"/>
        </w:rPr>
        <w:t>條、第</w:t>
      </w:r>
      <w:r>
        <w:rPr>
          <w:rFonts w:hint="eastAsia"/>
        </w:rPr>
        <w:t>26</w:t>
      </w:r>
      <w:r>
        <w:rPr>
          <w:rFonts w:hint="eastAsia"/>
        </w:rPr>
        <w:t>條、第</w:t>
      </w:r>
      <w:r>
        <w:rPr>
          <w:rFonts w:hint="eastAsia"/>
        </w:rPr>
        <w:t>26</w:t>
      </w:r>
      <w:r>
        <w:rPr>
          <w:rFonts w:hint="eastAsia"/>
        </w:rPr>
        <w:t>條之</w:t>
      </w:r>
      <w:r>
        <w:rPr>
          <w:rFonts w:hint="eastAsia"/>
        </w:rPr>
        <w:t>2</w:t>
      </w:r>
      <w:r>
        <w:rPr>
          <w:rFonts w:hint="eastAsia"/>
        </w:rPr>
        <w:t>修正草案條文對照表（含總說明）</w:t>
      </w:r>
      <w:r>
        <w:rPr>
          <w:rFonts w:hint="eastAsia"/>
        </w:rPr>
        <w:t>1</w:t>
      </w:r>
      <w:r>
        <w:rPr>
          <w:rFonts w:hint="eastAsia"/>
        </w:rPr>
        <w:t>份。</w:t>
      </w:r>
    </w:p>
    <w:p w14:paraId="2D61B7DE" w14:textId="77777777" w:rsidR="007D095B" w:rsidRDefault="007D095B" w:rsidP="007D095B">
      <w:pPr>
        <w:pStyle w:val="ac"/>
        <w:ind w:left="633" w:hanging="633"/>
        <w:rPr>
          <w:rFonts w:hint="eastAsia"/>
        </w:rPr>
      </w:pPr>
      <w:r>
        <w:rPr>
          <w:rFonts w:hint="eastAsia"/>
        </w:rPr>
        <w:t>正本：立法院</w:t>
      </w:r>
    </w:p>
    <w:p w14:paraId="18D795F8" w14:textId="77777777" w:rsidR="007D095B" w:rsidRDefault="007D095B" w:rsidP="007D095B">
      <w:pPr>
        <w:pStyle w:val="ac"/>
        <w:ind w:left="633" w:hanging="633"/>
        <w:rPr>
          <w:rFonts w:hint="eastAsia"/>
        </w:rPr>
      </w:pPr>
      <w:r>
        <w:rPr>
          <w:rFonts w:hint="eastAsia"/>
        </w:rPr>
        <w:t>副本：教育部（含附件）</w:t>
      </w:r>
    </w:p>
    <w:p w14:paraId="21A1082A" w14:textId="77777777" w:rsidR="007D095B" w:rsidRDefault="007D095B" w:rsidP="007D095B">
      <w:pPr>
        <w:pStyle w:val="afffff9"/>
        <w:spacing w:after="167" w:line="500" w:lineRule="exact"/>
        <w:ind w:left="1055" w:firstLineChars="0" w:firstLine="0"/>
        <w:sectPr w:rsidR="007D095B" w:rsidSect="00E0126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
          <w:cols w:space="720"/>
          <w:docGrid w:type="linesAndChars" w:linePitch="335" w:charSpace="200"/>
        </w:sectPr>
      </w:pPr>
    </w:p>
    <w:p w14:paraId="39C2E828" w14:textId="77777777" w:rsidR="007D095B" w:rsidRDefault="007D095B" w:rsidP="007D095B">
      <w:pPr>
        <w:pStyle w:val="afffff9"/>
        <w:spacing w:after="167" w:line="500" w:lineRule="exact"/>
        <w:ind w:left="1055" w:firstLineChars="0" w:firstLine="0"/>
        <w:rPr>
          <w:rFonts w:hint="eastAsia"/>
        </w:rPr>
      </w:pPr>
      <w:r>
        <w:rPr>
          <w:rFonts w:hint="eastAsia"/>
        </w:rPr>
        <w:lastRenderedPageBreak/>
        <w:t>運動產業發展條例第十三條、第二十六條、第二十六條之二修正草案總說明</w:t>
      </w:r>
    </w:p>
    <w:p w14:paraId="05512984" w14:textId="77777777" w:rsidR="007D095B" w:rsidRDefault="007D095B" w:rsidP="007D095B">
      <w:pPr>
        <w:pStyle w:val="afffff3"/>
        <w:ind w:firstLine="422"/>
        <w:rPr>
          <w:rFonts w:hint="eastAsia"/>
        </w:rPr>
      </w:pPr>
      <w:r>
        <w:rPr>
          <w:rFonts w:hint="eastAsia"/>
        </w:rPr>
        <w:t>運動產業發展條例（以下簡稱本條例）係於一百年七月六日制定公布，歷經四次修正，最近一次係於一百十四年一月三日修正公布。為促進運動產業發展，營造運動產業良好經營環境，提升運動產業競爭力，有協助引進資金投資運動產業，以利運動事業取得推展運動業務所需資金之必要；以及為鼓勵民間企業參與推動全民運動，明定營利事業捐贈辦理促進全民運動發展賽事得享有賦稅優惠；另為持續扶持業餘運動業及重點運動賽事發展，對業餘運動業及重點運動賽事主辦單位之捐贈得自營利事業所得額減除之施行期間有予以延長之必要，爰擬具本條例第十三條、第二十六條、第二十六條之二修正草案，其修正要點如下：</w:t>
      </w:r>
    </w:p>
    <w:p w14:paraId="15B25E69" w14:textId="77777777" w:rsidR="007D095B" w:rsidRDefault="007D095B" w:rsidP="007D095B">
      <w:pPr>
        <w:pStyle w:val="afffff1"/>
        <w:ind w:left="422" w:hanging="422"/>
        <w:rPr>
          <w:rFonts w:hint="eastAsia"/>
        </w:rPr>
      </w:pPr>
      <w:r>
        <w:rPr>
          <w:rFonts w:hint="eastAsia"/>
        </w:rPr>
        <w:t>一、增列中央主管機關應協調相關政府機關、金融機構及信用保證機構，建立運動產業發展投資管道，並提供優惠措施引導民間資金投入。（修正條文第十三條）</w:t>
      </w:r>
    </w:p>
    <w:p w14:paraId="76DC911F" w14:textId="77777777" w:rsidR="007D095B" w:rsidRDefault="007D095B" w:rsidP="007D095B">
      <w:pPr>
        <w:pStyle w:val="afffff1"/>
        <w:ind w:left="422" w:hanging="422"/>
        <w:rPr>
          <w:rFonts w:hint="eastAsia"/>
        </w:rPr>
      </w:pPr>
      <w:r>
        <w:rPr>
          <w:rFonts w:hint="eastAsia"/>
        </w:rPr>
        <w:t>二、增列營利事業捐贈辦理經中央主管機關認可促進全民運動發展之賽事，得依所得稅法第三十六條第一款規定以費用列支。（修正條文第二十六條）</w:t>
      </w:r>
    </w:p>
    <w:p w14:paraId="06B84E32" w14:textId="77777777" w:rsidR="007D095B" w:rsidRDefault="007D095B" w:rsidP="007D095B">
      <w:pPr>
        <w:pStyle w:val="afffff1"/>
        <w:ind w:left="422" w:hanging="422"/>
        <w:rPr>
          <w:rFonts w:hint="eastAsia"/>
        </w:rPr>
      </w:pPr>
      <w:r>
        <w:rPr>
          <w:rFonts w:hint="eastAsia"/>
        </w:rPr>
        <w:t>三、修正調高營利事業對職業或業餘運動業及重點運動賽事主辦單位之捐贈得加成減除之額度，及對業餘運動業及重點運動賽事主辦單位之捐贈得減除營利事業所得額之施行期間，由五年延長為十年。（修正條文第二十六條之二）</w:t>
      </w:r>
    </w:p>
    <w:p w14:paraId="679C986C" w14:textId="77777777" w:rsidR="007D095B" w:rsidRDefault="007D095B" w:rsidP="007D095B"/>
    <w:p w14:paraId="7D905347" w14:textId="77777777" w:rsidR="007D095B" w:rsidRDefault="007D095B" w:rsidP="007D095B">
      <w:pPr>
        <w:pStyle w:val="afffff3"/>
        <w:ind w:firstLine="422"/>
        <w:sectPr w:rsidR="007D095B" w:rsidSect="007D095B">
          <w:pgSz w:w="11906" w:h="16838" w:code="9"/>
          <w:pgMar w:top="1984" w:right="1417" w:bottom="1417" w:left="1417" w:header="1417" w:footer="850" w:gutter="0"/>
          <w:cols w:space="720"/>
          <w:docGrid w:type="linesAndChars" w:linePitch="335" w:charSpace="200"/>
        </w:sectPr>
      </w:pPr>
    </w:p>
    <w:p w14:paraId="24D7C826" w14:textId="77777777" w:rsidR="007D095B" w:rsidRDefault="007D095B" w:rsidP="000C49A0">
      <w:pPr>
        <w:spacing w:line="14" w:lineRule="exact"/>
        <w:sectPr w:rsidR="007D095B" w:rsidSect="007D095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D095B" w14:paraId="24F15A1E" w14:textId="77777777" w:rsidTr="00014C89">
        <w:tc>
          <w:tcPr>
            <w:tcW w:w="9128" w:type="dxa"/>
            <w:gridSpan w:val="3"/>
            <w:tcBorders>
              <w:top w:val="nil"/>
              <w:left w:val="nil"/>
              <w:bottom w:val="nil"/>
              <w:right w:val="nil"/>
            </w:tcBorders>
          </w:tcPr>
          <w:p w14:paraId="05262F4D" w14:textId="77777777" w:rsidR="007D095B" w:rsidRPr="00014C89" w:rsidRDefault="007D095B" w:rsidP="00014C89">
            <w:pPr>
              <w:spacing w:before="105" w:after="105" w:line="480" w:lineRule="exact"/>
              <w:ind w:leftChars="500" w:left="1055"/>
              <w:rPr>
                <w:rFonts w:ascii="標楷體" w:eastAsia="標楷體" w:hAnsi="標楷體" w:hint="eastAsia"/>
                <w:sz w:val="28"/>
              </w:rPr>
            </w:pPr>
            <w:r w:rsidRPr="00014C89">
              <w:rPr>
                <w:rFonts w:ascii="標楷體" w:eastAsia="標楷體" w:hAnsi="標楷體"/>
                <w:sz w:val="28"/>
              </w:rPr>
              <w:br w:type="page"/>
              <w:t>運動產業發展條例第十三條、第二十六條、第二十六條之二修正草案條文對照表</w:t>
            </w:r>
            <w:bookmarkStart w:id="0" w:name="TA5494500"/>
            <w:bookmarkEnd w:id="0"/>
          </w:p>
        </w:tc>
      </w:tr>
      <w:tr w:rsidR="007D095B" w14:paraId="47A1C82F" w14:textId="77777777" w:rsidTr="00014C89">
        <w:tc>
          <w:tcPr>
            <w:tcW w:w="3042" w:type="dxa"/>
            <w:tcBorders>
              <w:top w:val="nil"/>
            </w:tcBorders>
          </w:tcPr>
          <w:p w14:paraId="5A1AECC4" w14:textId="77777777" w:rsidR="007D095B" w:rsidRDefault="007D095B" w:rsidP="00014C89">
            <w:pPr>
              <w:pStyle w:val="aff8"/>
              <w:ind w:left="105" w:right="105"/>
              <w:rPr>
                <w:rFonts w:hint="eastAsia"/>
              </w:rPr>
            </w:pPr>
            <w:r>
              <w:rPr>
                <w:rFonts w:hint="eastAsia"/>
              </w:rPr>
              <w:pict w14:anchorId="18BDDFBA">
                <v:line id="DW1376851"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5F9FA10" w14:textId="77777777" w:rsidR="007D095B" w:rsidRDefault="007D095B" w:rsidP="00014C89">
            <w:pPr>
              <w:pStyle w:val="aff8"/>
              <w:ind w:left="105" w:right="105"/>
              <w:rPr>
                <w:rFonts w:hint="eastAsia"/>
              </w:rPr>
            </w:pPr>
            <w:r>
              <w:rPr>
                <w:rFonts w:hint="eastAsia"/>
              </w:rPr>
              <w:t>現行條文</w:t>
            </w:r>
          </w:p>
        </w:tc>
        <w:tc>
          <w:tcPr>
            <w:tcW w:w="3043" w:type="dxa"/>
            <w:tcBorders>
              <w:top w:val="nil"/>
            </w:tcBorders>
          </w:tcPr>
          <w:p w14:paraId="71FB1000" w14:textId="77777777" w:rsidR="007D095B" w:rsidRDefault="007D095B" w:rsidP="00014C89">
            <w:pPr>
              <w:pStyle w:val="aff8"/>
              <w:ind w:left="105" w:right="105"/>
              <w:rPr>
                <w:rFonts w:hint="eastAsia"/>
              </w:rPr>
            </w:pPr>
            <w:r>
              <w:rPr>
                <w:rFonts w:hint="eastAsia"/>
              </w:rPr>
              <w:t>說明</w:t>
            </w:r>
          </w:p>
        </w:tc>
      </w:tr>
      <w:tr w:rsidR="007D095B" w14:paraId="5DB0214A" w14:textId="77777777" w:rsidTr="00014C89">
        <w:tc>
          <w:tcPr>
            <w:tcW w:w="3042" w:type="dxa"/>
          </w:tcPr>
          <w:p w14:paraId="24899A67" w14:textId="77777777" w:rsidR="007D095B" w:rsidRDefault="007D095B" w:rsidP="00014C89">
            <w:pPr>
              <w:spacing w:line="315" w:lineRule="exact"/>
              <w:ind w:leftChars="50" w:left="316" w:rightChars="50" w:right="105" w:hangingChars="100" w:hanging="211"/>
              <w:rPr>
                <w:rFonts w:hint="eastAsia"/>
              </w:rPr>
            </w:pPr>
            <w:r>
              <w:rPr>
                <w:rFonts w:hint="eastAsia"/>
              </w:rPr>
              <w:t>第十三條　中央主管機關應會同</w:t>
            </w:r>
            <w:r w:rsidRPr="00014C89">
              <w:rPr>
                <w:rFonts w:hint="eastAsia"/>
                <w:u w:val="single"/>
              </w:rPr>
              <w:t>或協調</w:t>
            </w:r>
            <w:r>
              <w:rPr>
                <w:rFonts w:hint="eastAsia"/>
              </w:rPr>
              <w:t>相關政府機關、金融機構及信用保證機構，建立運動產業發展投資</w:t>
            </w:r>
            <w:r w:rsidRPr="00014C89">
              <w:rPr>
                <w:rFonts w:hint="eastAsia"/>
                <w:u w:val="single"/>
              </w:rPr>
              <w:t>、</w:t>
            </w:r>
            <w:r>
              <w:rPr>
                <w:rFonts w:hint="eastAsia"/>
              </w:rPr>
              <w:t>優惠融資管道及信用保證機制</w:t>
            </w:r>
            <w:r w:rsidRPr="00014C89">
              <w:rPr>
                <w:rFonts w:hint="eastAsia"/>
                <w:u w:val="single"/>
              </w:rPr>
              <w:t>，並提供優惠措施引導民間資金投入</w:t>
            </w:r>
            <w:r>
              <w:rPr>
                <w:rFonts w:hint="eastAsia"/>
              </w:rPr>
              <w:t>，</w:t>
            </w:r>
            <w:r w:rsidRPr="00014C89">
              <w:rPr>
                <w:rFonts w:hint="eastAsia"/>
                <w:u w:val="single"/>
              </w:rPr>
              <w:t>以</w:t>
            </w:r>
            <w:r>
              <w:rPr>
                <w:rFonts w:hint="eastAsia"/>
              </w:rPr>
              <w:t>協助</w:t>
            </w:r>
            <w:r w:rsidRPr="00014C89">
              <w:rPr>
                <w:rFonts w:hint="eastAsia"/>
                <w:u w:val="single"/>
              </w:rPr>
              <w:t>各經營階段之</w:t>
            </w:r>
            <w:r>
              <w:rPr>
                <w:rFonts w:hint="eastAsia"/>
              </w:rPr>
              <w:t>運動事業取得推展運動業務所需資金。</w:t>
            </w:r>
          </w:p>
          <w:p w14:paraId="4DF52767" w14:textId="77777777" w:rsidR="007D095B" w:rsidRDefault="007D095B" w:rsidP="00014C89">
            <w:pPr>
              <w:spacing w:line="315" w:lineRule="exact"/>
              <w:ind w:leftChars="150" w:left="316" w:rightChars="50" w:right="105" w:firstLineChars="200" w:firstLine="422"/>
              <w:rPr>
                <w:rFonts w:hint="eastAsia"/>
              </w:rPr>
            </w:pPr>
            <w:r w:rsidRPr="00014C89">
              <w:rPr>
                <w:rFonts w:hint="eastAsia"/>
                <w:u w:val="single"/>
              </w:rPr>
              <w:t>國家發展基金應提撥一定比例投資運動產業。</w:t>
            </w:r>
          </w:p>
          <w:p w14:paraId="50F566EB" w14:textId="77777777" w:rsidR="007D095B" w:rsidRDefault="007D095B" w:rsidP="00014C89">
            <w:pPr>
              <w:spacing w:line="315" w:lineRule="exact"/>
              <w:ind w:leftChars="150" w:left="316" w:rightChars="50" w:right="105" w:firstLineChars="200" w:firstLine="422"/>
              <w:rPr>
                <w:rFonts w:hint="eastAsia"/>
              </w:rPr>
            </w:pPr>
            <w:r w:rsidRPr="00014C89">
              <w:rPr>
                <w:rFonts w:hint="eastAsia"/>
                <w:u w:val="single"/>
              </w:rPr>
              <w:t>前項投資之審核、撥款機制及績效指標等相關事項之辦法，由中央主管機關會同相關目的事業主管機關定之。</w:t>
            </w:r>
          </w:p>
        </w:tc>
        <w:tc>
          <w:tcPr>
            <w:tcW w:w="3043" w:type="dxa"/>
          </w:tcPr>
          <w:p w14:paraId="717A30AA" w14:textId="77777777" w:rsidR="007D095B" w:rsidRDefault="007D095B" w:rsidP="00014C89">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77A9EE27" w14:textId="77777777" w:rsidR="007D095B" w:rsidRDefault="007D095B" w:rsidP="00014C89">
            <w:pPr>
              <w:spacing w:line="315" w:lineRule="exact"/>
              <w:ind w:leftChars="50" w:left="105" w:rightChars="50" w:right="105"/>
              <w:rPr>
                <w:rFonts w:hint="eastAsia"/>
              </w:rPr>
            </w:pPr>
            <w:r>
              <w:rPr>
                <w:rFonts w:hint="eastAsia"/>
              </w:rPr>
              <w:t>現行運動產業發展條例僅有融資輔導措施，因應運動部成立並為促進運動產業發展，提升運動產業競爭力，有協助引進資金投資運動產業，以利運動事業取得推展運動業務所需資金之必要，爰參考文化創意產業發展法（以下簡稱文創法）第九條及第十九條第一項規定，修正如下：</w:t>
            </w:r>
          </w:p>
          <w:p w14:paraId="4D224CDF" w14:textId="77777777" w:rsidR="007D095B" w:rsidRDefault="007D095B" w:rsidP="00014C89">
            <w:pPr>
              <w:spacing w:line="315" w:lineRule="exact"/>
              <w:ind w:leftChars="50" w:left="316" w:rightChars="50" w:right="105" w:hangingChars="100" w:hanging="211"/>
              <w:rPr>
                <w:rFonts w:hint="eastAsia"/>
              </w:rPr>
            </w:pPr>
            <w:r>
              <w:rPr>
                <w:rFonts w:hint="eastAsia"/>
              </w:rPr>
              <w:t>一、參考文創法第十九條第一項規定，修正第一項，增訂中央主管機關應協調相關政府機關、金融機構及信用保證機構，建立運動產業發展投資管道，並提供優惠措施引導民間資金投入，以協助各經營階段之運動事業取得推展運動業務所需資金，促進運動產業發展。</w:t>
            </w:r>
          </w:p>
          <w:p w14:paraId="37EBE6D9" w14:textId="77777777" w:rsidR="007D095B" w:rsidRDefault="007D095B" w:rsidP="00014C89">
            <w:pPr>
              <w:spacing w:line="315" w:lineRule="exact"/>
              <w:ind w:leftChars="50" w:left="316" w:rightChars="50" w:right="105" w:hangingChars="100" w:hanging="211"/>
              <w:rPr>
                <w:rFonts w:hint="eastAsia"/>
              </w:rPr>
            </w:pPr>
            <w:r>
              <w:rPr>
                <w:rFonts w:hint="eastAsia"/>
              </w:rPr>
              <w:t>二、參考文創法第九條第一項規定，增列第二項，明定國家發展基金應提撥一定比例投資運動產業。</w:t>
            </w:r>
          </w:p>
          <w:p w14:paraId="7003D285" w14:textId="77777777" w:rsidR="007D095B" w:rsidRDefault="007D095B" w:rsidP="00014C89">
            <w:pPr>
              <w:spacing w:line="315" w:lineRule="exact"/>
              <w:ind w:leftChars="50" w:left="316" w:rightChars="50" w:right="105" w:hangingChars="100" w:hanging="211"/>
              <w:rPr>
                <w:rFonts w:hint="eastAsia"/>
              </w:rPr>
            </w:pPr>
            <w:r>
              <w:rPr>
                <w:rFonts w:hint="eastAsia"/>
              </w:rPr>
              <w:t>三、參考文創法第九條第二項規定，增列第三項，明定國家發展基金投資運動產業之審核、撥款機制及績效指標等相關事項之辦法，由中央主管機關會同相關目的事業主管機關定之。又所稱目的事業主管機關，為國家發展委員會。</w:t>
            </w:r>
          </w:p>
        </w:tc>
      </w:tr>
      <w:tr w:rsidR="007D095B" w14:paraId="14F4A94A" w14:textId="77777777" w:rsidTr="00014C89">
        <w:tc>
          <w:tcPr>
            <w:tcW w:w="3042" w:type="dxa"/>
          </w:tcPr>
          <w:p w14:paraId="48FA0027" w14:textId="77777777" w:rsidR="007D095B" w:rsidRDefault="007D095B" w:rsidP="00014C89">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39E4C411" w14:textId="77777777" w:rsidR="007D095B" w:rsidRDefault="007D095B" w:rsidP="00014C89">
            <w:pPr>
              <w:spacing w:line="315" w:lineRule="exact"/>
              <w:ind w:leftChars="150" w:left="527" w:rightChars="50" w:right="105" w:hangingChars="100" w:hanging="211"/>
              <w:rPr>
                <w:rFonts w:hint="eastAsia"/>
              </w:rPr>
            </w:pPr>
            <w:r>
              <w:rPr>
                <w:rFonts w:hint="eastAsia"/>
              </w:rPr>
              <w:t>一、捐贈經政府登記有案之體育團體。</w:t>
            </w:r>
          </w:p>
          <w:p w14:paraId="1842893C" w14:textId="77777777" w:rsidR="007D095B" w:rsidRDefault="007D095B" w:rsidP="00014C89">
            <w:pPr>
              <w:spacing w:line="315" w:lineRule="exact"/>
              <w:ind w:leftChars="150" w:left="527" w:rightChars="50" w:right="105" w:hangingChars="100" w:hanging="211"/>
              <w:rPr>
                <w:rFonts w:hint="eastAsia"/>
              </w:rPr>
            </w:pPr>
            <w:r>
              <w:rPr>
                <w:rFonts w:hint="eastAsia"/>
              </w:rPr>
              <w:t>二、培養支援運動團隊或運動員。</w:t>
            </w:r>
          </w:p>
          <w:p w14:paraId="4B977A18" w14:textId="77777777" w:rsidR="007D095B" w:rsidRDefault="007D095B" w:rsidP="00014C89">
            <w:pPr>
              <w:spacing w:line="315" w:lineRule="exact"/>
              <w:ind w:leftChars="150" w:left="527" w:rightChars="50" w:right="105" w:hangingChars="100" w:hanging="211"/>
              <w:rPr>
                <w:rFonts w:hint="eastAsia"/>
              </w:rPr>
            </w:pPr>
            <w:r>
              <w:rPr>
                <w:rFonts w:hint="eastAsia"/>
              </w:rPr>
              <w:t>三、推行事業單位本身員工體育活動。</w:t>
            </w:r>
          </w:p>
          <w:p w14:paraId="0D33C682" w14:textId="77777777" w:rsidR="007D095B" w:rsidRDefault="007D095B" w:rsidP="00014C89">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16533043" w14:textId="77777777" w:rsidR="007D095B" w:rsidRDefault="007D095B" w:rsidP="00014C89">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106F3550" w14:textId="77777777" w:rsidR="007D095B" w:rsidRDefault="007D095B" w:rsidP="00014C89">
            <w:pPr>
              <w:spacing w:line="315" w:lineRule="exact"/>
              <w:ind w:leftChars="150" w:left="527" w:rightChars="50" w:right="105" w:hangingChars="100" w:hanging="211"/>
              <w:rPr>
                <w:rFonts w:hint="eastAsia"/>
              </w:rPr>
            </w:pPr>
            <w:r w:rsidRPr="00014C89">
              <w:rPr>
                <w:rFonts w:hint="eastAsia"/>
                <w:u w:val="single"/>
              </w:rPr>
              <w:t>六、辦理經中央主管機關認可促進全民運動發展之賽事。</w:t>
            </w:r>
          </w:p>
          <w:p w14:paraId="155CEFAB" w14:textId="77777777" w:rsidR="007D095B" w:rsidRDefault="007D095B" w:rsidP="00014C89">
            <w:pPr>
              <w:spacing w:line="315" w:lineRule="exact"/>
              <w:ind w:leftChars="150" w:left="316" w:rightChars="50" w:right="105" w:firstLineChars="200" w:firstLine="422"/>
              <w:rPr>
                <w:rFonts w:hint="eastAsia"/>
              </w:rPr>
            </w:pPr>
            <w:r>
              <w:rPr>
                <w:rFonts w:hint="eastAsia"/>
              </w:rPr>
              <w:t>前項</w:t>
            </w:r>
            <w:r w:rsidRPr="00014C89">
              <w:rPr>
                <w:rFonts w:hint="eastAsia"/>
                <w:u w:val="single"/>
              </w:rPr>
              <w:t>得以費用列支之捐贈，其實施方式與第六款之認可方式、賽事範圍</w:t>
            </w:r>
            <w:r>
              <w:rPr>
                <w:rFonts w:hint="eastAsia"/>
              </w:rPr>
              <w:t>及其他相關事項</w:t>
            </w:r>
            <w:r w:rsidRPr="00014C89">
              <w:rPr>
                <w:rFonts w:hint="eastAsia"/>
                <w:u w:val="single"/>
              </w:rPr>
              <w:t>之辦法</w:t>
            </w:r>
            <w:r>
              <w:rPr>
                <w:rFonts w:hint="eastAsia"/>
              </w:rPr>
              <w:t>，由中央主管機關會同財政部定之。</w:t>
            </w:r>
          </w:p>
        </w:tc>
        <w:tc>
          <w:tcPr>
            <w:tcW w:w="3043" w:type="dxa"/>
          </w:tcPr>
          <w:p w14:paraId="2963300A" w14:textId="77777777" w:rsidR="007D095B" w:rsidRDefault="007D095B" w:rsidP="00014C89">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5D36BCF5" w14:textId="77777777" w:rsidR="007D095B" w:rsidRDefault="007D095B" w:rsidP="00014C89">
            <w:pPr>
              <w:spacing w:line="315" w:lineRule="exact"/>
              <w:ind w:leftChars="150" w:left="527" w:rightChars="50" w:right="105" w:hangingChars="100" w:hanging="211"/>
              <w:rPr>
                <w:rFonts w:hint="eastAsia"/>
              </w:rPr>
            </w:pPr>
            <w:r>
              <w:rPr>
                <w:rFonts w:hint="eastAsia"/>
              </w:rPr>
              <w:t>一、捐贈經政府登記有案之體育團體。</w:t>
            </w:r>
          </w:p>
          <w:p w14:paraId="17FBEE3B" w14:textId="77777777" w:rsidR="007D095B" w:rsidRDefault="007D095B" w:rsidP="00014C89">
            <w:pPr>
              <w:spacing w:line="315" w:lineRule="exact"/>
              <w:ind w:leftChars="150" w:left="527" w:rightChars="50" w:right="105" w:hangingChars="100" w:hanging="211"/>
              <w:rPr>
                <w:rFonts w:hint="eastAsia"/>
              </w:rPr>
            </w:pPr>
            <w:r>
              <w:rPr>
                <w:rFonts w:hint="eastAsia"/>
              </w:rPr>
              <w:t>二、培養支援運動團隊或運動員。</w:t>
            </w:r>
          </w:p>
          <w:p w14:paraId="36EEFE23" w14:textId="77777777" w:rsidR="007D095B" w:rsidRDefault="007D095B" w:rsidP="00014C89">
            <w:pPr>
              <w:spacing w:line="315" w:lineRule="exact"/>
              <w:ind w:leftChars="150" w:left="527" w:rightChars="50" w:right="105" w:hangingChars="100" w:hanging="211"/>
              <w:rPr>
                <w:rFonts w:hint="eastAsia"/>
              </w:rPr>
            </w:pPr>
            <w:r>
              <w:rPr>
                <w:rFonts w:hint="eastAsia"/>
              </w:rPr>
              <w:t>三、推行事業單位本身員工體育活動。</w:t>
            </w:r>
          </w:p>
          <w:p w14:paraId="0998611B" w14:textId="77777777" w:rsidR="007D095B" w:rsidRDefault="007D095B" w:rsidP="00014C89">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35D1FADD" w14:textId="77777777" w:rsidR="007D095B" w:rsidRDefault="007D095B" w:rsidP="00014C89">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5391B0A6" w14:textId="77777777" w:rsidR="007D095B" w:rsidRDefault="007D095B" w:rsidP="00014C89">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1732AB45" w14:textId="77777777" w:rsidR="007D095B" w:rsidRDefault="007D095B" w:rsidP="00014C89">
            <w:pPr>
              <w:spacing w:line="315" w:lineRule="exact"/>
              <w:ind w:leftChars="50" w:left="316" w:rightChars="50" w:right="105" w:hangingChars="100" w:hanging="211"/>
              <w:rPr>
                <w:rFonts w:hint="eastAsia"/>
              </w:rPr>
            </w:pPr>
            <w:r>
              <w:rPr>
                <w:rFonts w:hint="eastAsia"/>
              </w:rPr>
              <w:t>一、為鼓勵民間企業參與推動全民運動，爰於第一項增列第六款，明定營利事業捐贈辦理經中央主管機關認可促進全民運動發展之賽事，得依所得稅法第三十六條第一款規定以費用列支。</w:t>
            </w:r>
          </w:p>
          <w:p w14:paraId="0DE13D2D" w14:textId="77777777" w:rsidR="007D095B" w:rsidRDefault="007D095B" w:rsidP="00014C89">
            <w:pPr>
              <w:spacing w:line="315" w:lineRule="exact"/>
              <w:ind w:leftChars="50" w:left="316" w:rightChars="50" w:right="105" w:hangingChars="100" w:hanging="211"/>
              <w:rPr>
                <w:rFonts w:hint="eastAsia"/>
              </w:rPr>
            </w:pPr>
            <w:r>
              <w:rPr>
                <w:rFonts w:hint="eastAsia"/>
              </w:rPr>
              <w:t>二、第二項授權中央主管機關會同財政部訂定之事項除第一項得以費用列支捐贈之實施方式外，增列第六款之認可方式及賽事範圍，以資明確，並酌作文字修正。</w:t>
            </w:r>
          </w:p>
        </w:tc>
      </w:tr>
      <w:tr w:rsidR="007D095B" w14:paraId="0CCCB289" w14:textId="77777777" w:rsidTr="00014C89">
        <w:tc>
          <w:tcPr>
            <w:tcW w:w="3042" w:type="dxa"/>
          </w:tcPr>
          <w:p w14:paraId="090F295E" w14:textId="77777777" w:rsidR="007D095B" w:rsidRDefault="007D095B" w:rsidP="00014C89">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25B2B871" w14:textId="77777777" w:rsidR="007D095B" w:rsidRDefault="007D095B" w:rsidP="00014C89">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014C89">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545A90DB" w14:textId="77777777" w:rsidR="007D095B" w:rsidRDefault="007D095B" w:rsidP="00014C89">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014C89">
              <w:rPr>
                <w:rFonts w:hint="eastAsia"/>
                <w:u w:val="single"/>
              </w:rPr>
              <w:t>一百七十五</w:t>
            </w:r>
            <w:r>
              <w:rPr>
                <w:rFonts w:hint="eastAsia"/>
              </w:rPr>
              <w:t>，自其當年度營利事業所得額中減除，不受前項新臺幣一千萬元額度及但書之限制。</w:t>
            </w:r>
          </w:p>
          <w:p w14:paraId="3173F82D" w14:textId="77777777" w:rsidR="007D095B" w:rsidRDefault="007D095B" w:rsidP="00014C89">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904AF4A" w14:textId="77777777" w:rsidR="007D095B" w:rsidRDefault="007D095B" w:rsidP="00014C89">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3C574A9" w14:textId="77777777" w:rsidR="007D095B" w:rsidRDefault="007D095B" w:rsidP="00014C89">
            <w:pPr>
              <w:spacing w:line="315" w:lineRule="exact"/>
              <w:ind w:leftChars="150" w:left="316" w:rightChars="50" w:right="105" w:firstLineChars="200" w:firstLine="422"/>
              <w:rPr>
                <w:rFonts w:hint="eastAsia"/>
              </w:rPr>
            </w:pPr>
            <w:r w:rsidRPr="00014C89">
              <w:rPr>
                <w:rFonts w:hint="eastAsia"/>
                <w:u w:val="single"/>
              </w:rPr>
              <w:t>中華民國○年○月○日修正之</w:t>
            </w:r>
            <w:r>
              <w:rPr>
                <w:rFonts w:hint="eastAsia"/>
              </w:rPr>
              <w:t>第二項及第三項得減除營利事業所得額之施行期間，自</w:t>
            </w:r>
            <w:r w:rsidRPr="00014C89">
              <w:rPr>
                <w:rFonts w:hint="eastAsia"/>
                <w:u w:val="single"/>
              </w:rPr>
              <w:t>修正生效日起至一百二十年十二月二十三日止</w:t>
            </w:r>
            <w:r>
              <w:rPr>
                <w:rFonts w:hint="eastAsia"/>
              </w:rPr>
              <w:t>。</w:t>
            </w:r>
          </w:p>
        </w:tc>
        <w:tc>
          <w:tcPr>
            <w:tcW w:w="3043" w:type="dxa"/>
          </w:tcPr>
          <w:p w14:paraId="59195BDF" w14:textId="77777777" w:rsidR="007D095B" w:rsidRDefault="007D095B" w:rsidP="00014C89">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3CE66A1B" w14:textId="77777777" w:rsidR="007D095B" w:rsidRDefault="007D095B" w:rsidP="00014C89">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6E815D74" w14:textId="77777777" w:rsidR="007D095B" w:rsidRDefault="007D095B" w:rsidP="00014C89">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73EB2E90" w14:textId="77777777" w:rsidR="007D095B" w:rsidRDefault="007D095B" w:rsidP="00014C89">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20663B3B" w14:textId="77777777" w:rsidR="007D095B" w:rsidRDefault="007D095B" w:rsidP="00014C89">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0CFB1616" w14:textId="77777777" w:rsidR="007D095B" w:rsidRDefault="007D095B" w:rsidP="00014C89">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014C89">
              <w:rPr>
                <w:rFonts w:hint="eastAsia"/>
                <w:u w:val="single"/>
              </w:rPr>
              <w:t>對職業運動業之捐贈</w:t>
            </w:r>
            <w:r>
              <w:rPr>
                <w:rFonts w:hint="eastAsia"/>
              </w:rPr>
              <w:t>自中華民國一百十年十二月七日修正之本條文施行日起十年</w:t>
            </w:r>
            <w:r w:rsidRPr="00014C89">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178B00B1" w14:textId="77777777" w:rsidR="007D095B" w:rsidRDefault="007D095B" w:rsidP="00014C89">
            <w:pPr>
              <w:spacing w:line="315" w:lineRule="exact"/>
              <w:ind w:leftChars="50" w:left="316" w:rightChars="50" w:right="105" w:hangingChars="100" w:hanging="211"/>
              <w:rPr>
                <w:rFonts w:hint="eastAsia"/>
              </w:rPr>
            </w:pPr>
            <w:r>
              <w:rPr>
                <w:rFonts w:hint="eastAsia"/>
              </w:rPr>
              <w:t>一、為協助運動產業發展，參考中小企業發展條例第三十六條之二第二項規定「中小企業調高本國籍基層員工之平均薪資給付水準時，得就非因法定最低工資調整而增加支付本國籍現職基層員工薪資金額之百分之一百七十五限度內，自其增加薪資當年度營利事業所得額中減除。但因增僱員工所致增加之薪資給付金額已適用前項規定者，不得重複計入。」修正第二項，就營利事業透過第一項專戶對中央主管機關認可之職業或業餘運動業之捐贈，於申報所得稅時，得在捐贈金額新臺幣一千萬元額度內，自其當年度營利事業所得額中減除之比率，由該金額之百分之一百五十調高為百分之一百七十五，以穩健逐步調整方式，持續提振整體運動產業發展。</w:t>
            </w:r>
          </w:p>
          <w:p w14:paraId="4AA650B4" w14:textId="77777777" w:rsidR="007D095B" w:rsidRDefault="007D095B" w:rsidP="00014C89">
            <w:pPr>
              <w:spacing w:line="315" w:lineRule="exact"/>
              <w:ind w:leftChars="50" w:left="316" w:rightChars="50" w:right="105" w:hangingChars="100" w:hanging="211"/>
              <w:rPr>
                <w:rFonts w:hint="eastAsia"/>
              </w:rPr>
            </w:pPr>
            <w:r>
              <w:rPr>
                <w:rFonts w:hint="eastAsia"/>
              </w:rPr>
              <w:t>二、第三項所定「得全數按捐贈金額之百分之一百五十」修正調高為「得全數按捐贈金額之百分之一百七十五」，修正理由同說明一。</w:t>
            </w:r>
          </w:p>
          <w:p w14:paraId="6972F164" w14:textId="77777777" w:rsidR="007D095B" w:rsidRDefault="007D095B" w:rsidP="00014C89">
            <w:pPr>
              <w:spacing w:line="315" w:lineRule="exact"/>
              <w:ind w:leftChars="50" w:left="316" w:rightChars="50" w:right="105" w:hangingChars="100" w:hanging="211"/>
              <w:rPr>
                <w:rFonts w:hint="eastAsia"/>
              </w:rPr>
            </w:pPr>
            <w:r>
              <w:rPr>
                <w:rFonts w:hint="eastAsia"/>
              </w:rPr>
              <w:t>三、依現行第六項規定得減除營利事業所得額之施行期間，對職業運動業之捐贈為自一百十年十二月七日修正之本條文施行日起十年，即自一百十年十二月二十四日起十年；對業餘運動業及重點運動賽事主辦單位為自一百十年十二月二十四日起五年，惟為持續扶持業餘運動業及重點運動賽事之發展，爰修正明定本次修正之第二項及第三項營利事業捐贈費用減除之賦稅優惠統一延長為十年，以增加業餘運動職業化機會，塑造更多臺灣品牌賽事，有利於整體運動產業之發展；又配合第二項、第三項修正得加成減除捐贈金額比率之規定依第三十三條第二項規定係自公布日施行，爰修正明定其施行期間自本次修正之第二項及第三項修正生效日起至一百二十年十二月二十三日止。</w:t>
            </w:r>
          </w:p>
          <w:p w14:paraId="79A367A9" w14:textId="77777777" w:rsidR="007D095B" w:rsidRDefault="007D095B" w:rsidP="00014C89">
            <w:pPr>
              <w:spacing w:line="315" w:lineRule="exact"/>
              <w:ind w:leftChars="50" w:left="316" w:rightChars="50" w:right="105" w:hangingChars="100" w:hanging="211"/>
              <w:rPr>
                <w:rFonts w:hint="eastAsia"/>
              </w:rPr>
            </w:pPr>
            <w:r>
              <w:rPr>
                <w:rFonts w:hint="eastAsia"/>
              </w:rPr>
              <w:t>四、第一項、第四項及第五項未修正。</w:t>
            </w:r>
          </w:p>
        </w:tc>
      </w:tr>
    </w:tbl>
    <w:p w14:paraId="23E9FA3A" w14:textId="77777777" w:rsidR="00D22A25" w:rsidRDefault="007D095B" w:rsidP="007D095B">
      <w:r>
        <w:rPr>
          <w:rFonts w:hint="eastAsia"/>
        </w:rPr>
        <w:pict w14:anchorId="473CA69B">
          <v:line id="DW4825817" o:spid="_x0000_s1026" style="position:absolute;left:0;text-align:left;z-index:251657216;mso-position-horizontal-relative:text;mso-position-vertical-relative:text" from="-2.35pt,.35pt" to="455.45pt,.35pt" strokeweight="1.5pt"/>
        </w:pict>
      </w:r>
    </w:p>
    <w:p w14:paraId="62314F58" w14:textId="77777777" w:rsidR="000C49A0" w:rsidRPr="00441B24" w:rsidRDefault="000C49A0" w:rsidP="007D095B">
      <w:pPr>
        <w:rPr>
          <w:rFonts w:hint="eastAsia"/>
        </w:rPr>
      </w:pPr>
      <w:r>
        <w:br w:type="page"/>
      </w:r>
    </w:p>
    <w:sectPr w:rsidR="000C49A0" w:rsidRPr="00441B24" w:rsidSect="007D095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5F1F6" w14:textId="77777777" w:rsidR="007F7B25" w:rsidRDefault="007F7B25">
      <w:r>
        <w:separator/>
      </w:r>
    </w:p>
  </w:endnote>
  <w:endnote w:type="continuationSeparator" w:id="0">
    <w:p w14:paraId="10EA291B" w14:textId="77777777" w:rsidR="007F7B25" w:rsidRDefault="007F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3E6E4" w14:textId="77777777" w:rsidR="00E01264" w:rsidRDefault="00E01264" w:rsidP="00E01264">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2C8A8" w14:textId="77777777" w:rsidR="00E01264" w:rsidRDefault="00E01264" w:rsidP="00E01264">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AA221" w14:textId="77777777" w:rsidR="007F7B25" w:rsidRDefault="007F7B25">
      <w:r>
        <w:separator/>
      </w:r>
    </w:p>
  </w:footnote>
  <w:footnote w:type="continuationSeparator" w:id="0">
    <w:p w14:paraId="49894EC9" w14:textId="77777777" w:rsidR="007F7B25" w:rsidRDefault="007F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69F7" w14:textId="77777777" w:rsidR="00E01264" w:rsidRDefault="00E01264" w:rsidP="00E0126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AB561" w14:textId="77777777" w:rsidR="00E01264" w:rsidRDefault="00E01264" w:rsidP="00E0126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7674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095B"/>
    <w:rsid w:val="00014C89"/>
    <w:rsid w:val="00021974"/>
    <w:rsid w:val="0002646F"/>
    <w:rsid w:val="000322E4"/>
    <w:rsid w:val="00034179"/>
    <w:rsid w:val="0006260D"/>
    <w:rsid w:val="0007483B"/>
    <w:rsid w:val="00092EFA"/>
    <w:rsid w:val="000B190B"/>
    <w:rsid w:val="000C49A0"/>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F2E79"/>
    <w:rsid w:val="003516B8"/>
    <w:rsid w:val="00355CB3"/>
    <w:rsid w:val="00360394"/>
    <w:rsid w:val="00362E94"/>
    <w:rsid w:val="00372E8D"/>
    <w:rsid w:val="00387860"/>
    <w:rsid w:val="00395E18"/>
    <w:rsid w:val="0039609C"/>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E2F34"/>
    <w:rsid w:val="00632430"/>
    <w:rsid w:val="00655703"/>
    <w:rsid w:val="0067093A"/>
    <w:rsid w:val="006873C4"/>
    <w:rsid w:val="006B2CB0"/>
    <w:rsid w:val="006C7F9F"/>
    <w:rsid w:val="006D7D23"/>
    <w:rsid w:val="006E2402"/>
    <w:rsid w:val="006E3C20"/>
    <w:rsid w:val="006F10CF"/>
    <w:rsid w:val="006F5861"/>
    <w:rsid w:val="0070589B"/>
    <w:rsid w:val="00722A05"/>
    <w:rsid w:val="00732BD2"/>
    <w:rsid w:val="00735FD8"/>
    <w:rsid w:val="007776A4"/>
    <w:rsid w:val="00781901"/>
    <w:rsid w:val="00782F7F"/>
    <w:rsid w:val="007908D5"/>
    <w:rsid w:val="00794FA3"/>
    <w:rsid w:val="007A1C27"/>
    <w:rsid w:val="007A4599"/>
    <w:rsid w:val="007C4084"/>
    <w:rsid w:val="007D04A0"/>
    <w:rsid w:val="007D095B"/>
    <w:rsid w:val="007E74DC"/>
    <w:rsid w:val="007F7A16"/>
    <w:rsid w:val="007F7B25"/>
    <w:rsid w:val="00861B21"/>
    <w:rsid w:val="00863C32"/>
    <w:rsid w:val="00864C67"/>
    <w:rsid w:val="00883D74"/>
    <w:rsid w:val="008A0C5D"/>
    <w:rsid w:val="008A118A"/>
    <w:rsid w:val="008B4209"/>
    <w:rsid w:val="008E326C"/>
    <w:rsid w:val="008E5D88"/>
    <w:rsid w:val="008F00AE"/>
    <w:rsid w:val="0090241A"/>
    <w:rsid w:val="00926F56"/>
    <w:rsid w:val="00963798"/>
    <w:rsid w:val="00992003"/>
    <w:rsid w:val="009A1F5F"/>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AF5E17"/>
    <w:rsid w:val="00B15BB5"/>
    <w:rsid w:val="00B278AB"/>
    <w:rsid w:val="00B40364"/>
    <w:rsid w:val="00B47823"/>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1264"/>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7660C"/>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98F7D5"/>
  <w15:chartTrackingRefBased/>
  <w15:docId w15:val="{831F78CD-AB14-414E-AB7E-897FB742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11;3;15</cp:keywords>
  <dc:description>政1;政6;6;議案201110130480000;收文1140006590</dc:description>
  <cp:lastModifiedBy>景濰 李</cp:lastModifiedBy>
  <cp:revision>2</cp:revision>
  <cp:lastPrinted>2004-10-07T02:24:00Z</cp:lastPrinted>
  <dcterms:created xsi:type="dcterms:W3CDTF">2025-08-05T09:34:00Z</dcterms:created>
  <dcterms:modified xsi:type="dcterms:W3CDTF">2025-08-05T09:34:00Z</dcterms:modified>
</cp:coreProperties>
</file>