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09E3" w14:textId="77777777" w:rsidR="00682F44" w:rsidRDefault="00682F44" w:rsidP="00682F44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B67E59">
        <w:rPr>
          <w:rFonts w:hint="eastAsia"/>
        </w:rPr>
        <w:t>議案編號：</w:t>
      </w:r>
      <w:r w:rsidR="00B67E59">
        <w:rPr>
          <w:rFonts w:hint="eastAsia"/>
        </w:rPr>
        <w:t>202110146330000</w:t>
      </w:r>
    </w:p>
    <w:p w14:paraId="1ADA234E" w14:textId="77777777" w:rsidR="00682F44" w:rsidRDefault="00682F44" w:rsidP="00682F44">
      <w:pPr>
        <w:snapToGrid w:val="0"/>
        <w:ind w:leftChars="400" w:left="844"/>
        <w:rPr>
          <w:rFonts w:ascii="細明體" w:hAnsi="細明體" w:hint="eastAsia"/>
        </w:rPr>
      </w:pPr>
      <w:r w:rsidRPr="00682F44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220C6B">
        <w:rPr>
          <w:rFonts w:ascii="細明體" w:hAnsi="細明體"/>
        </w:rPr>
        <w:fldChar w:fldCharType="begin"/>
      </w:r>
      <w:r w:rsidR="00220C6B">
        <w:rPr>
          <w:rFonts w:ascii="細明體" w:hAnsi="細明體"/>
        </w:rPr>
        <w:instrText xml:space="preserve"> </w:instrText>
      </w:r>
      <w:r w:rsidR="00220C6B">
        <w:rPr>
          <w:rFonts w:ascii="細明體" w:hAnsi="細明體" w:hint="eastAsia"/>
        </w:rPr>
        <w:instrText>eq \o\ad(\s\up5(（中華民國41年9月起編號）),\s\do5(中華民國114年7月1</w:instrText>
      </w:r>
      <w:r w:rsidR="00220C6B">
        <w:rPr>
          <w:rFonts w:ascii="細明體" w:hAnsi="細明體"/>
        </w:rPr>
        <w:instrText>8</w:instrText>
      </w:r>
      <w:r w:rsidR="00220C6B">
        <w:rPr>
          <w:rFonts w:ascii="細明體" w:hAnsi="細明體" w:hint="eastAsia"/>
        </w:rPr>
        <w:instrText>日印發))</w:instrText>
      </w:r>
      <w:r w:rsidR="00220C6B">
        <w:rPr>
          <w:rFonts w:ascii="細明體" w:hAnsi="細明體"/>
        </w:rPr>
        <w:fldChar w:fldCharType="end"/>
      </w:r>
    </w:p>
    <w:p w14:paraId="3D893902" w14:textId="77777777" w:rsidR="00682F44" w:rsidRDefault="00682F44" w:rsidP="00682F44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682F44" w14:paraId="2C71E1C3" w14:textId="77777777" w:rsidTr="00FE503A">
        <w:tc>
          <w:tcPr>
            <w:tcW w:w="0" w:type="auto"/>
            <w:vAlign w:val="center"/>
          </w:tcPr>
          <w:p w14:paraId="545CDB1D" w14:textId="77777777" w:rsidR="00682F44" w:rsidRDefault="00682F44" w:rsidP="00FE503A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94EDC21" w14:textId="77777777" w:rsidR="00682F44" w:rsidRDefault="00682F44" w:rsidP="00FE503A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315F8361" w14:textId="77777777" w:rsidR="00682F44" w:rsidRDefault="00682F44" w:rsidP="00FE503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83FEC37" w14:textId="77777777" w:rsidR="00682F44" w:rsidRDefault="00682F44" w:rsidP="00FE503A">
            <w:pPr>
              <w:pStyle w:val="affff5"/>
              <w:jc w:val="distribute"/>
              <w:rPr>
                <w:rFonts w:hint="eastAsia"/>
              </w:rPr>
            </w:pPr>
            <w:r>
              <w:t>11014633</w:t>
            </w:r>
          </w:p>
        </w:tc>
        <w:tc>
          <w:tcPr>
            <w:tcW w:w="0" w:type="auto"/>
            <w:vAlign w:val="center"/>
          </w:tcPr>
          <w:p w14:paraId="0755DADE" w14:textId="77777777" w:rsidR="00682F44" w:rsidRDefault="00682F44" w:rsidP="00FE503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3BA24CF" w14:textId="77777777" w:rsidR="00682F44" w:rsidRDefault="00682F44" w:rsidP="00FE503A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722C87B" w14:textId="77777777" w:rsidR="00682F44" w:rsidRDefault="00682F44" w:rsidP="00FE503A">
            <w:pPr>
              <w:pStyle w:val="affff5"/>
              <w:rPr>
                <w:rFonts w:hint="eastAsia"/>
              </w:rPr>
            </w:pPr>
          </w:p>
        </w:tc>
      </w:tr>
    </w:tbl>
    <w:p w14:paraId="27EECFD5" w14:textId="77777777" w:rsidR="00682F44" w:rsidRDefault="00682F44" w:rsidP="00682F44">
      <w:pPr>
        <w:pStyle w:val="afb"/>
        <w:spacing w:line="600" w:lineRule="exact"/>
        <w:ind w:left="1382" w:hanging="855"/>
        <w:rPr>
          <w:rFonts w:hint="eastAsia"/>
        </w:rPr>
      </w:pPr>
    </w:p>
    <w:p w14:paraId="0FA7D7A1" w14:textId="77777777" w:rsidR="00682F44" w:rsidRDefault="00682F44" w:rsidP="00682F44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案由：本院台灣民眾黨黨團，有鑒於國人對於勞動權益日漸重視，勞</w:t>
      </w:r>
      <w:r w:rsidRPr="00B67E59">
        <w:rPr>
          <w:rFonts w:hint="eastAsia"/>
          <w:spacing w:val="8"/>
        </w:rPr>
        <w:t>資爭議頻傳，卻未見勞動權益教育納入教育之中，以及因</w:t>
      </w:r>
      <w:r w:rsidRPr="00B67E59">
        <w:rPr>
          <w:rFonts w:hint="eastAsia"/>
          <w:spacing w:val="0"/>
        </w:rPr>
        <w:t>應新住民基本法通過，考量新住民群體之教育權與多元文</w:t>
      </w:r>
      <w:r>
        <w:rPr>
          <w:rFonts w:hint="eastAsia"/>
        </w:rPr>
        <w:t>化教育之重要，為健全教育體制，爰擬具「教育基本法第二條、第四條及第九條條文修正草案」。是否有當？敬請公決。</w:t>
      </w:r>
    </w:p>
    <w:p w14:paraId="3507E646" w14:textId="77777777" w:rsidR="00682F44" w:rsidRPr="00682F44" w:rsidRDefault="00682F44" w:rsidP="00682F44">
      <w:pPr>
        <w:pStyle w:val="afb"/>
        <w:ind w:left="1382" w:hanging="855"/>
        <w:rPr>
          <w:rFonts w:hint="eastAsia"/>
        </w:rPr>
      </w:pPr>
    </w:p>
    <w:p w14:paraId="0B19DA68" w14:textId="77777777" w:rsidR="00682F44" w:rsidRDefault="00682F44" w:rsidP="00682F44">
      <w:pPr>
        <w:pStyle w:val="afffe"/>
        <w:ind w:leftChars="1100" w:left="2321"/>
        <w:rPr>
          <w:rFonts w:hint="eastAsia"/>
        </w:rPr>
      </w:pPr>
      <w:r w:rsidRPr="00682F44">
        <w:rPr>
          <w:rFonts w:ascii="標楷體" w:eastAsia="標楷體" w:hAnsi="標楷體" w:hint="eastAsia"/>
          <w:sz w:val="28"/>
        </w:rPr>
        <w:t>提案人：台灣民眾黨立法院黨團</w:t>
      </w:r>
    </w:p>
    <w:p w14:paraId="79DC8C7D" w14:textId="77777777" w:rsidR="00682F44" w:rsidRDefault="00682F44" w:rsidP="00682F44">
      <w:pPr>
        <w:pStyle w:val="afffe"/>
        <w:ind w:leftChars="1645" w:left="3471"/>
      </w:pPr>
      <w:r w:rsidRPr="00682F44">
        <w:rPr>
          <w:rFonts w:ascii="標楷體" w:eastAsia="標楷體" w:hAnsi="標楷體" w:hint="eastAsia"/>
          <w:sz w:val="28"/>
        </w:rPr>
        <w:t>麥玉珍　黃國昌　張啓楷　陳昭姿</w:t>
      </w:r>
    </w:p>
    <w:p w14:paraId="1D0686E8" w14:textId="77777777" w:rsidR="00682F44" w:rsidRDefault="00682F44" w:rsidP="00682F44"/>
    <w:p w14:paraId="1E72308D" w14:textId="77777777" w:rsidR="00682F44" w:rsidRDefault="00682F44" w:rsidP="00682F44">
      <w:pPr>
        <w:sectPr w:rsidR="00682F44" w:rsidSect="00DA6C6C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91"/>
          <w:cols w:space="720"/>
          <w:docGrid w:type="linesAndChars" w:linePitch="335" w:charSpace="200"/>
        </w:sectPr>
      </w:pPr>
    </w:p>
    <w:p w14:paraId="1DBD4287" w14:textId="77777777" w:rsidR="00682F44" w:rsidRPr="00682F44" w:rsidRDefault="00682F44" w:rsidP="00682F44">
      <w:pPr>
        <w:spacing w:line="14" w:lineRule="exact"/>
        <w:sectPr w:rsidR="00682F44" w:rsidRPr="00682F44" w:rsidSect="00682F44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682F44" w14:paraId="2DBAA597" w14:textId="77777777" w:rsidTr="00FE503A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ADFC74" w14:textId="77777777" w:rsidR="00682F44" w:rsidRPr="00FE503A" w:rsidRDefault="00682F44" w:rsidP="00FE503A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FE503A">
              <w:rPr>
                <w:rFonts w:ascii="標楷體" w:eastAsia="標楷體" w:hAnsi="標楷體"/>
                <w:sz w:val="28"/>
              </w:rPr>
              <w:br w:type="page"/>
              <w:t>教育基本法第二條、第四條及第九條條文修正草案對照表</w:t>
            </w:r>
            <w:bookmarkStart w:id="0" w:name="TA7656823"/>
            <w:bookmarkEnd w:id="0"/>
          </w:p>
        </w:tc>
      </w:tr>
      <w:tr w:rsidR="00682F44" w14:paraId="5DFF5766" w14:textId="77777777" w:rsidTr="00FE503A">
        <w:tc>
          <w:tcPr>
            <w:tcW w:w="3042" w:type="dxa"/>
            <w:tcBorders>
              <w:top w:val="nil"/>
            </w:tcBorders>
          </w:tcPr>
          <w:p w14:paraId="6C6F5537" w14:textId="77777777" w:rsidR="00682F44" w:rsidRDefault="00682F44" w:rsidP="00FE503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26AEAF3">
                <v:line id="DW9666035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6250FA4" w14:textId="77777777" w:rsidR="00682F44" w:rsidRDefault="00682F44" w:rsidP="00FE503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6D5AA9E" w14:textId="77777777" w:rsidR="00682F44" w:rsidRDefault="00682F44" w:rsidP="00FE503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682F44" w14:paraId="35745D78" w14:textId="77777777" w:rsidTr="00FE503A">
        <w:tc>
          <w:tcPr>
            <w:tcW w:w="3042" w:type="dxa"/>
          </w:tcPr>
          <w:p w14:paraId="27C8C264" w14:textId="77777777" w:rsidR="00682F44" w:rsidRDefault="00682F44" w:rsidP="00FE50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人民為教育權之主體。</w:t>
            </w:r>
          </w:p>
          <w:p w14:paraId="5BD6441A" w14:textId="77777777" w:rsidR="00682F44" w:rsidRDefault="00682F44" w:rsidP="00FE50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教育之目的以培養人民健全人格、民主素養、法治觀念、</w:t>
            </w:r>
            <w:r w:rsidRPr="00FE503A">
              <w:rPr>
                <w:rFonts w:hint="eastAsia"/>
                <w:u w:val="single"/>
              </w:rPr>
              <w:t>勞動權益</w:t>
            </w:r>
            <w:r>
              <w:rPr>
                <w:rFonts w:hint="eastAsia"/>
              </w:rPr>
              <w:t>、人文涵養、愛國教育、鄉土關懷、資訊知能、強健體魄及思考、判斷與創造能力，並促進其對基本人權之尊重、生態環境之保護及對不同國家、族群、性別、宗教、文化之瞭解與關懷，使其成為具有國家意識與國際視野之現代化國民。</w:t>
            </w:r>
          </w:p>
          <w:p w14:paraId="45FF881D" w14:textId="77777777" w:rsidR="00682F44" w:rsidRDefault="00682F44" w:rsidP="00FE50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為實現前項教育目的，國家、教育機構、教師、父母應負協助之責任。</w:t>
            </w:r>
          </w:p>
        </w:tc>
        <w:tc>
          <w:tcPr>
            <w:tcW w:w="3043" w:type="dxa"/>
          </w:tcPr>
          <w:p w14:paraId="7715A53C" w14:textId="77777777" w:rsidR="00682F44" w:rsidRDefault="00682F44" w:rsidP="00FE50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人民為教育權之主體。</w:t>
            </w:r>
          </w:p>
          <w:p w14:paraId="1470F3CC" w14:textId="77777777" w:rsidR="00682F44" w:rsidRDefault="00682F44" w:rsidP="00FE50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教育之目的以培養人民健全人格、民主素養、法治觀念、人文涵養、愛國教育、鄉土關懷、資訊知能、強健體魄及思考、判斷與創造能力，並促進其對基本人權之尊重、生態環境之保護及對不同國家、族群、性別、宗教、文化之瞭解與關懷，使其成為具有國家意識與國際視野之現代化國民。</w:t>
            </w:r>
          </w:p>
          <w:p w14:paraId="4C459C78" w14:textId="77777777" w:rsidR="00682F44" w:rsidRDefault="00682F44" w:rsidP="00FE50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為實現前項教育目的，國家、教育機構、教師、父母應負協助之責任。</w:t>
            </w:r>
          </w:p>
        </w:tc>
        <w:tc>
          <w:tcPr>
            <w:tcW w:w="3043" w:type="dxa"/>
          </w:tcPr>
          <w:p w14:paraId="25908CC0" w14:textId="77777777" w:rsidR="00682F44" w:rsidRDefault="00682F44" w:rsidP="00FE503A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依據勞動部統計資料顯示，我國勞動人口已達全國總人口之半數，然勞資爭議頻傳，又，勞動部公開民國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年工讀生勞動條件勞檢結果，違法比率偏高，顯見勞雇雙方對勞動權利及義務的認知仍有所不足。為提升勞權意識與勞動知識的普及，第二項新增勞動權益，以利勞動教育的基層推廣與落實。</w:t>
            </w:r>
          </w:p>
        </w:tc>
      </w:tr>
      <w:tr w:rsidR="00682F44" w14:paraId="1FF4C3A4" w14:textId="77777777" w:rsidTr="00FE503A">
        <w:tc>
          <w:tcPr>
            <w:tcW w:w="3042" w:type="dxa"/>
          </w:tcPr>
          <w:p w14:paraId="4C329584" w14:textId="77777777" w:rsidR="00682F44" w:rsidRDefault="00682F44" w:rsidP="00FE50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人民無分性別、年齡、能力、地域、族群、宗教信仰、政治理念、社經地位及其他條件，接受教育之機會一律平等。對於原住民、</w:t>
            </w:r>
            <w:r w:rsidRPr="00FE503A">
              <w:rPr>
                <w:rFonts w:hint="eastAsia"/>
                <w:u w:val="single"/>
              </w:rPr>
              <w:t>新住民、</w:t>
            </w:r>
            <w:r>
              <w:rPr>
                <w:rFonts w:hint="eastAsia"/>
              </w:rPr>
              <w:t>身心障礙者及其他弱勢族群之教育，應考慮其自主性及特殊性，依法令予以特別保障，並扶助其發展。</w:t>
            </w:r>
          </w:p>
        </w:tc>
        <w:tc>
          <w:tcPr>
            <w:tcW w:w="3043" w:type="dxa"/>
          </w:tcPr>
          <w:p w14:paraId="4B9EC963" w14:textId="77777777" w:rsidR="00682F44" w:rsidRDefault="00682F44" w:rsidP="00FE50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人民無分性別、年齡、能力、地域、族群、宗教信仰、政治理念、社經地位及其他條件，接受教育之機會一律平等。對於原住民、身心障礙者及其他弱勢族群之教育，應考慮其自主性及特殊性，依法令予以特別保障，並扶助其發展。</w:t>
            </w:r>
          </w:p>
        </w:tc>
        <w:tc>
          <w:tcPr>
            <w:tcW w:w="3043" w:type="dxa"/>
          </w:tcPr>
          <w:p w14:paraId="25A0AC0A" w14:textId="77777777" w:rsidR="00682F44" w:rsidRDefault="00682F44" w:rsidP="00FE503A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我國新住民基本法業已通過，除已於該法定義新住民一詞適用之群體，亦明定新住民群體權益應依法予以保障，且因新住民群體有其多元文化之特殊性，故新增新住民於本條文，使其在教育之權益與發展亦能受到保障。</w:t>
            </w:r>
          </w:p>
        </w:tc>
      </w:tr>
      <w:tr w:rsidR="00682F44" w14:paraId="376D6441" w14:textId="77777777" w:rsidTr="00FE503A">
        <w:tc>
          <w:tcPr>
            <w:tcW w:w="3042" w:type="dxa"/>
          </w:tcPr>
          <w:p w14:paraId="0C023369" w14:textId="77777777" w:rsidR="00682F44" w:rsidRDefault="00682F44" w:rsidP="00FE50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第九條　中央政府之教育權限如下：</w:t>
            </w:r>
          </w:p>
          <w:p w14:paraId="4B7B0BE6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一、教育制度之規劃設計。</w:t>
            </w:r>
          </w:p>
          <w:p w14:paraId="4A845EB4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二、對地方教育事務之適法監督。</w:t>
            </w:r>
          </w:p>
          <w:p w14:paraId="53320BA9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三、執行全國性教育事務，並協調或協助各地方教育之發展。</w:t>
            </w:r>
          </w:p>
          <w:p w14:paraId="41F63E4B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四、中央教育經費之分配與補助。</w:t>
            </w:r>
          </w:p>
          <w:p w14:paraId="1EC08C4E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五、設立並監督國立學校及</w:t>
            </w:r>
            <w:r>
              <w:rPr>
                <w:rFonts w:hint="eastAsia"/>
              </w:rPr>
              <w:lastRenderedPageBreak/>
              <w:t>其他教育機構。</w:t>
            </w:r>
          </w:p>
          <w:p w14:paraId="5BD343A2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六、教育統計、評鑑與政策研究。</w:t>
            </w:r>
          </w:p>
          <w:p w14:paraId="52D679A3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七、促進教育事務之國際交流。</w:t>
            </w:r>
          </w:p>
          <w:p w14:paraId="09054F9D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八、依憲法</w:t>
            </w:r>
            <w:r w:rsidRPr="00FE503A">
              <w:rPr>
                <w:rFonts w:hint="eastAsia"/>
                <w:u w:val="single"/>
              </w:rPr>
              <w:t>之意旨</w:t>
            </w:r>
            <w:r>
              <w:rPr>
                <w:rFonts w:hint="eastAsia"/>
              </w:rPr>
              <w:t>對教育事業、教育工作者、</w:t>
            </w:r>
            <w:r w:rsidRPr="00FE503A">
              <w:rPr>
                <w:rFonts w:hint="eastAsia"/>
                <w:u w:val="single"/>
              </w:rPr>
              <w:t>原住民族</w:t>
            </w:r>
            <w:r>
              <w:rPr>
                <w:rFonts w:hint="eastAsia"/>
              </w:rPr>
              <w:t>、少數民族</w:t>
            </w:r>
            <w:r w:rsidRPr="00FE503A">
              <w:rPr>
                <w:rFonts w:hint="eastAsia"/>
                <w:u w:val="single"/>
              </w:rPr>
              <w:t>、客家族群、新住民群體</w:t>
            </w:r>
            <w:r>
              <w:rPr>
                <w:rFonts w:hint="eastAsia"/>
              </w:rPr>
              <w:t>及弱勢群體之教育事項，提供獎勵、扶助或促其發展。</w:t>
            </w:r>
          </w:p>
          <w:p w14:paraId="2BCBF501" w14:textId="77777777" w:rsidR="00682F44" w:rsidRDefault="00682F44" w:rsidP="00FE50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前項列舉以外之教育事項，除法律另有規定外，其權限歸屬地方。</w:t>
            </w:r>
          </w:p>
        </w:tc>
        <w:tc>
          <w:tcPr>
            <w:tcW w:w="3043" w:type="dxa"/>
          </w:tcPr>
          <w:p w14:paraId="4A82FF54" w14:textId="77777777" w:rsidR="00682F44" w:rsidRDefault="00682F44" w:rsidP="00FE50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第九條　中央政府之教育權限如下：</w:t>
            </w:r>
          </w:p>
          <w:p w14:paraId="1E8A1CCC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一、教育制度之規劃設計。</w:t>
            </w:r>
          </w:p>
          <w:p w14:paraId="337F8B70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二、對地方教育事務之適法監督。</w:t>
            </w:r>
          </w:p>
          <w:p w14:paraId="3F150C8C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三、執行全國性教育事務，並協調或協助各地方教育之發展。</w:t>
            </w:r>
          </w:p>
          <w:p w14:paraId="258F2DEE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四、中央教育經費之分配與補助。</w:t>
            </w:r>
          </w:p>
          <w:p w14:paraId="00E1B97D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五、設立並監督國立學校及</w:t>
            </w:r>
            <w:r>
              <w:rPr>
                <w:rFonts w:hint="eastAsia"/>
              </w:rPr>
              <w:lastRenderedPageBreak/>
              <w:t>其他教育機構。</w:t>
            </w:r>
          </w:p>
          <w:p w14:paraId="6E95A276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六、教育統計、評鑑與政策研究。</w:t>
            </w:r>
          </w:p>
          <w:p w14:paraId="7D866F97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七、促進教育事務之國際交流。</w:t>
            </w:r>
          </w:p>
          <w:p w14:paraId="297400CC" w14:textId="77777777" w:rsidR="00682F44" w:rsidRDefault="00682F44" w:rsidP="00FE50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八、依憲法規定對教育事業、教育工作者、少數民族及弱勢群體之教育事項，提供獎勵、扶助或促其發展。</w:t>
            </w:r>
          </w:p>
          <w:p w14:paraId="624F5F35" w14:textId="77777777" w:rsidR="00682F44" w:rsidRDefault="00682F44" w:rsidP="00FE50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前項列舉以外之教育事項，除法律另有規定外，其權限歸屬地方。</w:t>
            </w:r>
          </w:p>
        </w:tc>
        <w:tc>
          <w:tcPr>
            <w:tcW w:w="3043" w:type="dxa"/>
          </w:tcPr>
          <w:p w14:paraId="1A0470F0" w14:textId="77777777" w:rsidR="00682F44" w:rsidRDefault="00682F44" w:rsidP="00FE503A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我國已然成為移民國家與多元文化社會，第九條第一項第八款雖明確訂立中央政府之教育權責，然其中缺乏多元文化族群，為有效促進原住民族、客家族群、新住民之教育事項發展，故新增彰顯我國憲法肯定多元文化之意旨。</w:t>
            </w:r>
          </w:p>
        </w:tc>
      </w:tr>
    </w:tbl>
    <w:p w14:paraId="7AABECDF" w14:textId="77777777" w:rsidR="00D22A25" w:rsidRDefault="00682F44" w:rsidP="00682F44">
      <w:pPr>
        <w:rPr>
          <w:rFonts w:hint="eastAsia"/>
        </w:rPr>
      </w:pPr>
      <w:r>
        <w:rPr>
          <w:rFonts w:hint="eastAsia"/>
        </w:rPr>
        <w:pict w14:anchorId="4AC44897">
          <v:line id="DW3115001" o:spid="_x0000_s1026" style="position:absolute;left:0;text-align:left;z-index:251657216;mso-position-horizontal-relative:text;mso-position-vertical-relative:text" from="-2.35pt,.2pt" to="455.45pt,.2pt" strokeweight="1.5pt"/>
        </w:pict>
      </w:r>
    </w:p>
    <w:p w14:paraId="30AB305B" w14:textId="77777777" w:rsidR="00682F44" w:rsidRPr="00441B24" w:rsidRDefault="00B7144A" w:rsidP="00682F44">
      <w:pPr>
        <w:rPr>
          <w:rFonts w:hint="eastAsia"/>
        </w:rPr>
      </w:pPr>
      <w:r>
        <w:br w:type="page"/>
      </w:r>
    </w:p>
    <w:sectPr w:rsidR="00682F44" w:rsidRPr="00441B24" w:rsidSect="00682F44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90646" w14:textId="77777777" w:rsidR="00DA7F21" w:rsidRDefault="00DA7F21">
      <w:r>
        <w:separator/>
      </w:r>
    </w:p>
  </w:endnote>
  <w:endnote w:type="continuationSeparator" w:id="0">
    <w:p w14:paraId="350BCC9F" w14:textId="77777777" w:rsidR="00DA7F21" w:rsidRDefault="00DA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322F" w14:textId="77777777" w:rsidR="00B67E59" w:rsidRPr="00DA6C6C" w:rsidRDefault="00DA6C6C" w:rsidP="00DA6C6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79953" w14:textId="77777777" w:rsidR="00B67E59" w:rsidRPr="00DA6C6C" w:rsidRDefault="00DA6C6C" w:rsidP="00DA6C6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966D3" w14:textId="77777777" w:rsidR="00DA7F21" w:rsidRDefault="00DA7F21">
      <w:r>
        <w:separator/>
      </w:r>
    </w:p>
  </w:footnote>
  <w:footnote w:type="continuationSeparator" w:id="0">
    <w:p w14:paraId="2043625E" w14:textId="77777777" w:rsidR="00DA7F21" w:rsidRDefault="00DA7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0057" w14:textId="77777777" w:rsidR="00B67E59" w:rsidRPr="00DA6C6C" w:rsidRDefault="00DA6C6C" w:rsidP="00DA6C6C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3D99E" w14:textId="77777777" w:rsidR="00B67E59" w:rsidRPr="00DA6C6C" w:rsidRDefault="00DA6C6C" w:rsidP="00DA6C6C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6777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F44"/>
    <w:rsid w:val="00021974"/>
    <w:rsid w:val="000322E4"/>
    <w:rsid w:val="00034179"/>
    <w:rsid w:val="0006260D"/>
    <w:rsid w:val="0007483B"/>
    <w:rsid w:val="00092EFA"/>
    <w:rsid w:val="000A7160"/>
    <w:rsid w:val="000B190B"/>
    <w:rsid w:val="000C6344"/>
    <w:rsid w:val="000D2076"/>
    <w:rsid w:val="000D6218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D281F"/>
    <w:rsid w:val="001E1A19"/>
    <w:rsid w:val="001E385A"/>
    <w:rsid w:val="00220C6B"/>
    <w:rsid w:val="00235073"/>
    <w:rsid w:val="00235BD9"/>
    <w:rsid w:val="00240FA3"/>
    <w:rsid w:val="0024333A"/>
    <w:rsid w:val="00243679"/>
    <w:rsid w:val="00252A12"/>
    <w:rsid w:val="002548C6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056B"/>
    <w:rsid w:val="00387860"/>
    <w:rsid w:val="00395E18"/>
    <w:rsid w:val="003A00D7"/>
    <w:rsid w:val="003A6947"/>
    <w:rsid w:val="003B341B"/>
    <w:rsid w:val="004034F0"/>
    <w:rsid w:val="004047CB"/>
    <w:rsid w:val="00405A3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170F"/>
    <w:rsid w:val="004E74DF"/>
    <w:rsid w:val="004F17A8"/>
    <w:rsid w:val="00542984"/>
    <w:rsid w:val="00544613"/>
    <w:rsid w:val="00552448"/>
    <w:rsid w:val="00572D70"/>
    <w:rsid w:val="005B1DB0"/>
    <w:rsid w:val="00632430"/>
    <w:rsid w:val="00655703"/>
    <w:rsid w:val="00682F44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248C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67E59"/>
    <w:rsid w:val="00B7144A"/>
    <w:rsid w:val="00BA71D7"/>
    <w:rsid w:val="00BB5684"/>
    <w:rsid w:val="00BE0A55"/>
    <w:rsid w:val="00BF63AF"/>
    <w:rsid w:val="00C201E0"/>
    <w:rsid w:val="00C216C6"/>
    <w:rsid w:val="00C50091"/>
    <w:rsid w:val="00C56D95"/>
    <w:rsid w:val="00C66E0C"/>
    <w:rsid w:val="00C84B2E"/>
    <w:rsid w:val="00C9556F"/>
    <w:rsid w:val="00C9653B"/>
    <w:rsid w:val="00CD541C"/>
    <w:rsid w:val="00CE016C"/>
    <w:rsid w:val="00CF12AE"/>
    <w:rsid w:val="00CF6866"/>
    <w:rsid w:val="00D01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96030"/>
    <w:rsid w:val="00DA65B7"/>
    <w:rsid w:val="00DA6A2B"/>
    <w:rsid w:val="00DA6C6C"/>
    <w:rsid w:val="00DA7D72"/>
    <w:rsid w:val="00DA7F21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40AF"/>
    <w:rsid w:val="00E67FFE"/>
    <w:rsid w:val="00E72EE7"/>
    <w:rsid w:val="00EA02A7"/>
    <w:rsid w:val="00EC145C"/>
    <w:rsid w:val="00ED580D"/>
    <w:rsid w:val="00ED5C0E"/>
    <w:rsid w:val="00ED5E9D"/>
    <w:rsid w:val="00F1464A"/>
    <w:rsid w:val="00F23F31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  <w:rsid w:val="00F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274D1C"/>
  <w15:chartTrackingRefBased/>
  <w15:docId w15:val="{41BF4602-733C-44A1-A4FA-1CA142D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11;3;21</cp:keywords>
  <dc:description>委91;委94;4;議案202110146330000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