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786B4" w14:textId="77777777" w:rsidR="00C0228D" w:rsidRDefault="00C0228D" w:rsidP="00C0228D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C64D41">
        <w:rPr>
          <w:rFonts w:hint="eastAsia"/>
        </w:rPr>
        <w:t>議案編號：</w:t>
      </w:r>
      <w:r w:rsidR="00C64D41">
        <w:rPr>
          <w:rFonts w:hint="eastAsia"/>
        </w:rPr>
        <w:t>202110103360000</w:t>
      </w:r>
    </w:p>
    <w:p w14:paraId="62877B3C" w14:textId="77777777" w:rsidR="00966F99" w:rsidRDefault="00966F99" w:rsidP="00966F99">
      <w:pPr>
        <w:snapToGrid w:val="0"/>
        <w:ind w:leftChars="400" w:left="844"/>
        <w:rPr>
          <w:rFonts w:ascii="細明體" w:hAnsi="細明體" w:hint="eastAsia"/>
        </w:rPr>
      </w:pPr>
      <w:r w:rsidRPr="00BC7A66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743979">
        <w:rPr>
          <w:rFonts w:ascii="細明體" w:hAnsi="細明體" w:hint="eastAsia"/>
        </w:rPr>
        <w:fldChar w:fldCharType="begin"/>
      </w:r>
      <w:r w:rsidR="00743979">
        <w:rPr>
          <w:rFonts w:ascii="細明體" w:hAnsi="細明體" w:hint="eastAsia"/>
        </w:rPr>
        <w:instrText xml:space="preserve"> eq \o\ad(\s\up5(（中華民國41年9月起編號）),\s\do5(中華民國114年4月23日印發))</w:instrText>
      </w:r>
      <w:r w:rsidR="00743979">
        <w:rPr>
          <w:rFonts w:ascii="細明體" w:hAnsi="細明體" w:hint="eastAsia"/>
        </w:rPr>
        <w:fldChar w:fldCharType="end"/>
      </w:r>
    </w:p>
    <w:p w14:paraId="028F9075" w14:textId="77777777" w:rsidR="00C0228D" w:rsidRDefault="00C0228D" w:rsidP="00C0228D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C0228D" w14:paraId="79BECCBA" w14:textId="77777777" w:rsidTr="008C1796">
        <w:tc>
          <w:tcPr>
            <w:tcW w:w="0" w:type="auto"/>
            <w:vAlign w:val="center"/>
          </w:tcPr>
          <w:p w14:paraId="58A57BF2" w14:textId="77777777" w:rsidR="00C0228D" w:rsidRDefault="00C0228D" w:rsidP="008C1796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F90C988" w14:textId="77777777" w:rsidR="00C0228D" w:rsidRDefault="00C0228D" w:rsidP="008C1796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0905659" w14:textId="77777777" w:rsidR="00C0228D" w:rsidRDefault="00C0228D" w:rsidP="008C179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C4D7C68" w14:textId="77777777" w:rsidR="00C0228D" w:rsidRDefault="00C0228D" w:rsidP="008C1796">
            <w:pPr>
              <w:pStyle w:val="affff5"/>
              <w:jc w:val="distribute"/>
              <w:rPr>
                <w:rFonts w:hint="eastAsia"/>
              </w:rPr>
            </w:pPr>
            <w:r>
              <w:t>11010336</w:t>
            </w:r>
          </w:p>
        </w:tc>
        <w:tc>
          <w:tcPr>
            <w:tcW w:w="0" w:type="auto"/>
            <w:vAlign w:val="center"/>
          </w:tcPr>
          <w:p w14:paraId="53AA8715" w14:textId="77777777" w:rsidR="00C0228D" w:rsidRDefault="00C0228D" w:rsidP="008C1796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00D20A5" w14:textId="77777777" w:rsidR="00C0228D" w:rsidRDefault="00C0228D" w:rsidP="008C1796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22AA48FD" w14:textId="77777777" w:rsidR="00C0228D" w:rsidRDefault="00C0228D" w:rsidP="008C1796">
            <w:pPr>
              <w:pStyle w:val="affff5"/>
              <w:rPr>
                <w:rFonts w:hint="eastAsia"/>
              </w:rPr>
            </w:pPr>
          </w:p>
        </w:tc>
      </w:tr>
    </w:tbl>
    <w:p w14:paraId="27C0EBF7" w14:textId="77777777" w:rsidR="00C0228D" w:rsidRDefault="00C0228D" w:rsidP="00C0228D">
      <w:pPr>
        <w:pStyle w:val="afb"/>
        <w:spacing w:line="600" w:lineRule="exact"/>
        <w:ind w:left="1382" w:hanging="855"/>
        <w:rPr>
          <w:rFonts w:hint="eastAsia"/>
        </w:rPr>
      </w:pPr>
    </w:p>
    <w:p w14:paraId="2F2927E4" w14:textId="77777777" w:rsidR="00C0228D" w:rsidRDefault="00C0228D" w:rsidP="00C0228D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C64D41">
        <w:rPr>
          <w:rFonts w:hint="eastAsia"/>
          <w:spacing w:val="8"/>
        </w:rPr>
        <w:t>本院國民黨黨團，有鑑於未滿七歲之人，並無自我保護及反</w:t>
      </w:r>
      <w:r>
        <w:rPr>
          <w:rFonts w:hint="eastAsia"/>
        </w:rPr>
        <w:t>抗之能力，其地位幾乎等同於強盜罪中之「至使不能抗拒」，因此對幼童凌虐致死者，其行為罪大惡極並泯滅人性，其最高刑度應參考刑法第三百二十八條，對於犯強盜罪因而致人於死者，最高可處死刑，始符合罪刑相當原則。爰擬具「中華民國刑法第二百八十六條條文修正草案」，對於凌虐幼童致死者，最高刑度提高至死刑或無期徒刑。是否有當？敬請公決。</w:t>
      </w:r>
    </w:p>
    <w:p w14:paraId="58EC2267" w14:textId="77777777" w:rsidR="00C0228D" w:rsidRPr="00C0228D" w:rsidRDefault="00C0228D" w:rsidP="00C0228D">
      <w:pPr>
        <w:pStyle w:val="afb"/>
        <w:ind w:left="1382" w:hanging="855"/>
        <w:rPr>
          <w:rFonts w:hint="eastAsia"/>
        </w:rPr>
      </w:pPr>
    </w:p>
    <w:p w14:paraId="75F0BBAE" w14:textId="77777777" w:rsidR="00C0228D" w:rsidRDefault="00C0228D" w:rsidP="00C0228D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2F5D027D" w14:textId="77777777" w:rsidR="00C0228D" w:rsidRDefault="00C0228D" w:rsidP="00C0228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一、中華民國刑法第二百八十六條曾於</w:t>
      </w:r>
      <w:r>
        <w:rPr>
          <w:rFonts w:hint="eastAsia"/>
        </w:rPr>
        <w:t>108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日修法，針對虐童加重刑責，虐童致死者最重可處無期徒刑，致重傷者處五年以上十二年以下有期徒刑。因</w:t>
      </w:r>
      <w:r>
        <w:rPr>
          <w:rFonts w:hint="eastAsia"/>
        </w:rPr>
        <w:t>109</w:t>
      </w:r>
      <w:r>
        <w:rPr>
          <w:rFonts w:hint="eastAsia"/>
        </w:rPr>
        <w:t>年至</w:t>
      </w:r>
      <w:r>
        <w:rPr>
          <w:rFonts w:hint="eastAsia"/>
        </w:rPr>
        <w:t>112</w:t>
      </w:r>
      <w:r>
        <w:rPr>
          <w:rFonts w:hint="eastAsia"/>
        </w:rPr>
        <w:t>年，仍有幼童遭受嚴重虐待而亡，顯見刑度輕重仍有所欠缺，</w:t>
      </w:r>
      <w:r>
        <w:rPr>
          <w:rFonts w:hint="eastAsia"/>
        </w:rPr>
        <w:t>113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月再修正增列第五項，對於未滿七歲之人犯凌虐罪者，加重其刑。惟依實務情況而言，刑度仍有不足。</w:t>
      </w:r>
    </w:p>
    <w:p w14:paraId="1E354E0D" w14:textId="77777777" w:rsidR="00C0228D" w:rsidRDefault="00C0228D" w:rsidP="00C0228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現行刑法第三百二十八條，對於犯強盜罪因而致人於死者，最高可處死刑。未滿七歲之人，並無自我保護及反抗之能力，其地位幾乎等同於強盜罪中之「至使不能抗拒」，因此對幼童凌虐致死者，其行為罪大惡極並泯滅人性，其最高刑度應參考刑法第三百二十八條，提高至死刑或無期徒刑。</w:t>
      </w:r>
    </w:p>
    <w:p w14:paraId="7E001DFD" w14:textId="77777777" w:rsidR="00C0228D" w:rsidRDefault="00C0228D" w:rsidP="00C0228D">
      <w:pPr>
        <w:rPr>
          <w:rFonts w:hint="eastAsia"/>
        </w:rPr>
      </w:pPr>
    </w:p>
    <w:p w14:paraId="658B67DF" w14:textId="77777777" w:rsidR="00C0228D" w:rsidRDefault="00C0228D" w:rsidP="00C0228D">
      <w:pPr>
        <w:pStyle w:val="afffe"/>
        <w:ind w:leftChars="1100" w:left="2321"/>
        <w:rPr>
          <w:rFonts w:hint="eastAsia"/>
        </w:rPr>
      </w:pPr>
      <w:r w:rsidRPr="00C0228D">
        <w:rPr>
          <w:rFonts w:ascii="標楷體" w:eastAsia="標楷體" w:hAnsi="標楷體" w:hint="eastAsia"/>
          <w:sz w:val="28"/>
        </w:rPr>
        <w:t>提案人：中國國民黨立法院黨團</w:t>
      </w:r>
    </w:p>
    <w:p w14:paraId="301CC4AF" w14:textId="77777777" w:rsidR="00C0228D" w:rsidRDefault="00C0228D" w:rsidP="00C0228D">
      <w:pPr>
        <w:pStyle w:val="afffe"/>
        <w:ind w:leftChars="1630" w:left="3439"/>
      </w:pPr>
      <w:r w:rsidRPr="00C0228D">
        <w:rPr>
          <w:rFonts w:ascii="標楷體" w:eastAsia="標楷體" w:hAnsi="標楷體" w:hint="eastAsia"/>
          <w:sz w:val="28"/>
        </w:rPr>
        <w:t>傅崐萁　王鴻薇　羅智強</w:t>
      </w:r>
    </w:p>
    <w:p w14:paraId="5AB22BEA" w14:textId="77777777" w:rsidR="00C0228D" w:rsidRDefault="00C0228D" w:rsidP="00C0228D">
      <w:pPr>
        <w:pStyle w:val="affffe"/>
        <w:ind w:firstLine="422"/>
        <w:sectPr w:rsidR="00C0228D" w:rsidSect="007A533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407"/>
          <w:cols w:space="720"/>
          <w:docGrid w:type="linesAndChars" w:linePitch="335" w:charSpace="200"/>
        </w:sectPr>
      </w:pPr>
    </w:p>
    <w:p w14:paraId="004B8EA5" w14:textId="77777777" w:rsidR="00C0228D" w:rsidRDefault="00C0228D" w:rsidP="00C64D41">
      <w:pPr>
        <w:spacing w:line="14" w:lineRule="exact"/>
        <w:sectPr w:rsidR="00C0228D" w:rsidSect="00C0228D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C0228D" w14:paraId="7D6A7641" w14:textId="77777777" w:rsidTr="008C1796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C1339" w14:textId="77777777" w:rsidR="00C0228D" w:rsidRPr="008C1796" w:rsidRDefault="00C0228D" w:rsidP="008C1796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8C1796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9849112"/>
            <w:bookmarkEnd w:id="0"/>
          </w:p>
        </w:tc>
      </w:tr>
      <w:tr w:rsidR="00C0228D" w14:paraId="4CF2994B" w14:textId="77777777" w:rsidTr="008C1796">
        <w:tc>
          <w:tcPr>
            <w:tcW w:w="3042" w:type="dxa"/>
            <w:tcBorders>
              <w:top w:val="nil"/>
            </w:tcBorders>
          </w:tcPr>
          <w:p w14:paraId="78479046" w14:textId="77777777" w:rsidR="00C0228D" w:rsidRDefault="00C0228D" w:rsidP="008C179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5394A33">
                <v:line id="DW2697109" o:spid="_x0000_s1041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C76C696" w14:textId="77777777" w:rsidR="00C0228D" w:rsidRDefault="00C0228D" w:rsidP="008C179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3AD5DC2" w14:textId="77777777" w:rsidR="00C0228D" w:rsidRDefault="00C0228D" w:rsidP="008C1796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C0228D" w14:paraId="4D7838C6" w14:textId="77777777" w:rsidTr="008C1796">
        <w:tc>
          <w:tcPr>
            <w:tcW w:w="3042" w:type="dxa"/>
          </w:tcPr>
          <w:p w14:paraId="11EFA678" w14:textId="77777777" w:rsidR="00C0228D" w:rsidRDefault="00C0228D" w:rsidP="008C179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21E043F9">
                <v:line id="DW1619465" o:spid="_x0000_s1040" style="position:absolute;left:0;text-align:left;z-index:251657216;mso-position-horizontal-relative:text;mso-position-vertical-relative:text" from="-2.2pt,395.15pt" to="455.6pt,395.1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31D2035D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</w:t>
            </w:r>
            <w:r w:rsidRPr="004C7116">
              <w:rPr>
                <w:rFonts w:hint="eastAsia"/>
                <w:spacing w:val="4"/>
              </w:rPr>
              <w:t>者，處五年以上有期徒</w:t>
            </w:r>
            <w:r>
              <w:rPr>
                <w:rFonts w:hint="eastAsia"/>
              </w:rPr>
              <w:t>刑，得併科三百萬元以下罰金。</w:t>
            </w:r>
          </w:p>
          <w:p w14:paraId="60D7E259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551348D2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5FDD8DFC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</w:t>
            </w:r>
            <w:r w:rsidRPr="004C7116">
              <w:rPr>
                <w:rFonts w:hint="eastAsia"/>
                <w:spacing w:val="4"/>
              </w:rPr>
              <w:t>於未滿七歲之人，</w:t>
            </w:r>
            <w:r>
              <w:rPr>
                <w:rFonts w:hint="eastAsia"/>
              </w:rPr>
              <w:t>犯前四項之罪者，依各該項之規定加重其刑至二分之一。</w:t>
            </w:r>
            <w:r w:rsidRPr="008C1796">
              <w:rPr>
                <w:rFonts w:hint="eastAsia"/>
                <w:u w:val="single"/>
              </w:rPr>
              <w:t>因而致人於死者，處死刑或無期徒刑；致重傷者，處無期徒刑或十年以上有期徒刑。</w:t>
            </w:r>
          </w:p>
        </w:tc>
        <w:tc>
          <w:tcPr>
            <w:tcW w:w="3043" w:type="dxa"/>
          </w:tcPr>
          <w:p w14:paraId="519CD363" w14:textId="77777777" w:rsidR="00C0228D" w:rsidRDefault="00C0228D" w:rsidP="008C179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08666AD0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</w:t>
            </w:r>
            <w:r w:rsidRPr="004C7116">
              <w:rPr>
                <w:rFonts w:hint="eastAsia"/>
                <w:spacing w:val="4"/>
              </w:rPr>
              <w:t>者，處五年以上有期徒</w:t>
            </w:r>
            <w:r>
              <w:rPr>
                <w:rFonts w:hint="eastAsia"/>
              </w:rPr>
              <w:t>刑，得併科三百萬元以下罰金。</w:t>
            </w:r>
          </w:p>
          <w:p w14:paraId="5C1C6BFA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49673B6C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185F83C4" w14:textId="77777777" w:rsidR="00C0228D" w:rsidRDefault="00C0228D" w:rsidP="008C179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234EAE67" w14:textId="77777777" w:rsidR="00C0228D" w:rsidRDefault="00C0228D" w:rsidP="008C179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一、修正第五項。</w:t>
            </w:r>
          </w:p>
          <w:p w14:paraId="1C8561BD" w14:textId="77777777" w:rsidR="00C0228D" w:rsidRDefault="00C0228D" w:rsidP="008C179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二、中華民國刑法第二百八十六條曾於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日修法，針對虐童加重刑責，虐童致死者最重可處無期徒刑，致重傷者處五年以上十二年以下有期徒刑。因</w:t>
            </w:r>
            <w:r>
              <w:rPr>
                <w:rFonts w:hint="eastAsia"/>
              </w:rPr>
              <w:t>109</w:t>
            </w:r>
            <w:r>
              <w:rPr>
                <w:rFonts w:hint="eastAsia"/>
              </w:rPr>
              <w:t>年至</w:t>
            </w: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年，仍有幼童遭受嚴重虐待而亡，顯見刑度輕重仍有所欠缺，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月再修正增列第五項，對於未滿七歲之人犯凌虐罪者，加重其刑。</w:t>
            </w:r>
          </w:p>
          <w:p w14:paraId="44034B9A" w14:textId="77777777" w:rsidR="00C0228D" w:rsidRDefault="00C0228D" w:rsidP="008C179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現行刑法第三百二十八條，對於犯強盜罪因而致人於死者，最高可處死刑。未滿七歲之人，並無自我保護及反抗之能力，其地位幾乎等同於強盜罪中之「至使不能抗拒」，因此對幼童凌虐致死者，其行為罪大惡極並泯滅人性，其最高刑度應參考刑法第三百二十八條，提高至死刑或無期徒刑。</w:t>
            </w:r>
          </w:p>
        </w:tc>
      </w:tr>
    </w:tbl>
    <w:p w14:paraId="1826D801" w14:textId="77777777" w:rsidR="00D22A25" w:rsidRPr="00C0228D" w:rsidRDefault="00D22A25" w:rsidP="00C0228D">
      <w:pPr>
        <w:rPr>
          <w:rFonts w:hint="eastAsia"/>
        </w:rPr>
      </w:pPr>
    </w:p>
    <w:sectPr w:rsidR="00D22A25" w:rsidRPr="00C0228D" w:rsidSect="00C0228D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656E4" w14:textId="77777777" w:rsidR="00ED06AE" w:rsidRDefault="00ED06AE">
      <w:r>
        <w:separator/>
      </w:r>
    </w:p>
  </w:endnote>
  <w:endnote w:type="continuationSeparator" w:id="0">
    <w:p w14:paraId="5E9C7A2A" w14:textId="77777777" w:rsidR="00ED06AE" w:rsidRDefault="00ED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1308" w14:textId="77777777" w:rsidR="00C64D41" w:rsidRPr="007A533B" w:rsidRDefault="007A533B" w:rsidP="007A533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F6212" w14:textId="77777777" w:rsidR="00C64D41" w:rsidRPr="007A533B" w:rsidRDefault="007A533B" w:rsidP="007A533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8D81F" w14:textId="77777777" w:rsidR="00ED06AE" w:rsidRDefault="00ED06AE">
      <w:r>
        <w:separator/>
      </w:r>
    </w:p>
  </w:footnote>
  <w:footnote w:type="continuationSeparator" w:id="0">
    <w:p w14:paraId="49E9F497" w14:textId="77777777" w:rsidR="00ED06AE" w:rsidRDefault="00ED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F4611" w14:textId="77777777" w:rsidR="00C64D41" w:rsidRPr="007A533B" w:rsidRDefault="007A533B" w:rsidP="007A533B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6E003" w14:textId="77777777" w:rsidR="00C64D41" w:rsidRPr="007A533B" w:rsidRDefault="007A533B" w:rsidP="007A533B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0138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9EE"/>
    <w:rsid w:val="00021974"/>
    <w:rsid w:val="000322E4"/>
    <w:rsid w:val="00033E10"/>
    <w:rsid w:val="00034179"/>
    <w:rsid w:val="00043373"/>
    <w:rsid w:val="000543BC"/>
    <w:rsid w:val="0006260D"/>
    <w:rsid w:val="0007483B"/>
    <w:rsid w:val="00092EFA"/>
    <w:rsid w:val="000B190B"/>
    <w:rsid w:val="000C6344"/>
    <w:rsid w:val="000C68AB"/>
    <w:rsid w:val="000D2076"/>
    <w:rsid w:val="000E3372"/>
    <w:rsid w:val="000F48AA"/>
    <w:rsid w:val="000F78B2"/>
    <w:rsid w:val="00103C99"/>
    <w:rsid w:val="001132D3"/>
    <w:rsid w:val="001166AB"/>
    <w:rsid w:val="00123301"/>
    <w:rsid w:val="00130626"/>
    <w:rsid w:val="001346DF"/>
    <w:rsid w:val="00135CBC"/>
    <w:rsid w:val="001423B8"/>
    <w:rsid w:val="00152E55"/>
    <w:rsid w:val="00153AD0"/>
    <w:rsid w:val="00174DC3"/>
    <w:rsid w:val="001776A7"/>
    <w:rsid w:val="001860B0"/>
    <w:rsid w:val="00192966"/>
    <w:rsid w:val="001A0A32"/>
    <w:rsid w:val="001A5138"/>
    <w:rsid w:val="001A7C69"/>
    <w:rsid w:val="001C3B4D"/>
    <w:rsid w:val="001E1A19"/>
    <w:rsid w:val="001E385A"/>
    <w:rsid w:val="00235073"/>
    <w:rsid w:val="00235BD9"/>
    <w:rsid w:val="00240FA3"/>
    <w:rsid w:val="0024333A"/>
    <w:rsid w:val="00243679"/>
    <w:rsid w:val="00252A12"/>
    <w:rsid w:val="00280C32"/>
    <w:rsid w:val="00293B0A"/>
    <w:rsid w:val="002A04DC"/>
    <w:rsid w:val="002A509E"/>
    <w:rsid w:val="002C335B"/>
    <w:rsid w:val="002E0CF8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3C59EE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5772E"/>
    <w:rsid w:val="00473B4E"/>
    <w:rsid w:val="00485C17"/>
    <w:rsid w:val="004941FE"/>
    <w:rsid w:val="004B6A9C"/>
    <w:rsid w:val="004C459D"/>
    <w:rsid w:val="004C7116"/>
    <w:rsid w:val="004D78BA"/>
    <w:rsid w:val="004E74DF"/>
    <w:rsid w:val="004F17A8"/>
    <w:rsid w:val="00542984"/>
    <w:rsid w:val="00552448"/>
    <w:rsid w:val="00572D70"/>
    <w:rsid w:val="005B1DB0"/>
    <w:rsid w:val="00632430"/>
    <w:rsid w:val="00655703"/>
    <w:rsid w:val="00662F5E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43979"/>
    <w:rsid w:val="007776A4"/>
    <w:rsid w:val="00781901"/>
    <w:rsid w:val="00782F7F"/>
    <w:rsid w:val="007908D5"/>
    <w:rsid w:val="00794FA3"/>
    <w:rsid w:val="007A1C27"/>
    <w:rsid w:val="007A4599"/>
    <w:rsid w:val="007A533B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C08B5"/>
    <w:rsid w:val="008C1796"/>
    <w:rsid w:val="008D7475"/>
    <w:rsid w:val="008E326C"/>
    <w:rsid w:val="008E5D88"/>
    <w:rsid w:val="0090241A"/>
    <w:rsid w:val="00926F56"/>
    <w:rsid w:val="00963798"/>
    <w:rsid w:val="00966F99"/>
    <w:rsid w:val="00992003"/>
    <w:rsid w:val="009973E5"/>
    <w:rsid w:val="009A39B9"/>
    <w:rsid w:val="009C16B2"/>
    <w:rsid w:val="009C3904"/>
    <w:rsid w:val="009D3F34"/>
    <w:rsid w:val="009E10F6"/>
    <w:rsid w:val="00A05B7F"/>
    <w:rsid w:val="00A0600A"/>
    <w:rsid w:val="00A13259"/>
    <w:rsid w:val="00A32A9C"/>
    <w:rsid w:val="00A44CF0"/>
    <w:rsid w:val="00A678DC"/>
    <w:rsid w:val="00A80A44"/>
    <w:rsid w:val="00A86BD4"/>
    <w:rsid w:val="00A876DC"/>
    <w:rsid w:val="00A97318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423F6"/>
    <w:rsid w:val="00B47297"/>
    <w:rsid w:val="00B53DA6"/>
    <w:rsid w:val="00B72BD4"/>
    <w:rsid w:val="00BA71D7"/>
    <w:rsid w:val="00BB5684"/>
    <w:rsid w:val="00BC32A3"/>
    <w:rsid w:val="00BC7A66"/>
    <w:rsid w:val="00BE0A55"/>
    <w:rsid w:val="00BF63AF"/>
    <w:rsid w:val="00C0228D"/>
    <w:rsid w:val="00C168A0"/>
    <w:rsid w:val="00C201E0"/>
    <w:rsid w:val="00C216C6"/>
    <w:rsid w:val="00C50091"/>
    <w:rsid w:val="00C56D95"/>
    <w:rsid w:val="00C64D41"/>
    <w:rsid w:val="00C84214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96CDE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4AB"/>
    <w:rsid w:val="00E51C63"/>
    <w:rsid w:val="00E62000"/>
    <w:rsid w:val="00E67FFE"/>
    <w:rsid w:val="00E72EE7"/>
    <w:rsid w:val="00E76BA5"/>
    <w:rsid w:val="00EA02A7"/>
    <w:rsid w:val="00EC145C"/>
    <w:rsid w:val="00ED06AE"/>
    <w:rsid w:val="00ED580D"/>
    <w:rsid w:val="00ED5C0E"/>
    <w:rsid w:val="00ED5E9D"/>
    <w:rsid w:val="00F1464A"/>
    <w:rsid w:val="00F256BA"/>
    <w:rsid w:val="00F30B58"/>
    <w:rsid w:val="00F431BC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6B4EEC"/>
  <w15:chartTrackingRefBased/>
  <w15:docId w15:val="{728DCC5B-7B67-4C57-8744-B7969AE8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>11;3;9</cp:keywords>
  <dc:description>委407;委408;2;議案202110103360000;</dc:description>
  <cp:lastModifiedBy>景濰 李</cp:lastModifiedBy>
  <cp:revision>2</cp:revision>
  <cp:lastPrinted>2025-03-24T06:34:00Z</cp:lastPrinted>
  <dcterms:created xsi:type="dcterms:W3CDTF">2025-08-05T09:35:00Z</dcterms:created>
  <dcterms:modified xsi:type="dcterms:W3CDTF">2025-08-05T09:35:00Z</dcterms:modified>
</cp:coreProperties>
</file>