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3DA67" w14:textId="77777777" w:rsidR="00F73085" w:rsidRDefault="00F73085" w:rsidP="00F73085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A67608">
        <w:rPr>
          <w:rFonts w:hint="eastAsia"/>
        </w:rPr>
        <w:t>議案編號：</w:t>
      </w:r>
      <w:r w:rsidR="00A67608">
        <w:rPr>
          <w:rFonts w:hint="eastAsia"/>
        </w:rPr>
        <w:t>202110129060000</w:t>
      </w:r>
    </w:p>
    <w:p w14:paraId="421E6ED2" w14:textId="77777777" w:rsidR="00F73085" w:rsidRDefault="00F73085" w:rsidP="00F73085">
      <w:pPr>
        <w:snapToGrid w:val="0"/>
        <w:ind w:leftChars="400" w:left="844"/>
        <w:rPr>
          <w:rFonts w:ascii="細明體" w:hAnsi="細明體" w:hint="eastAsia"/>
        </w:rPr>
      </w:pPr>
      <w:r w:rsidRPr="00F73085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\o\ad(\s\up5(（中華民國41年9月起編號）),\s\do5(中華民國114年5月28日印發))</w:instrText>
      </w:r>
      <w:r>
        <w:rPr>
          <w:rFonts w:ascii="細明體" w:hAnsi="細明體"/>
        </w:rPr>
        <w:fldChar w:fldCharType="end"/>
      </w:r>
    </w:p>
    <w:p w14:paraId="248E3A1E" w14:textId="77777777" w:rsidR="00F73085" w:rsidRDefault="00F73085" w:rsidP="00F73085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F73085" w14:paraId="566C7A2A" w14:textId="77777777" w:rsidTr="003454FC">
        <w:tc>
          <w:tcPr>
            <w:tcW w:w="0" w:type="auto"/>
            <w:vAlign w:val="center"/>
          </w:tcPr>
          <w:p w14:paraId="7F5863D7" w14:textId="77777777" w:rsidR="00F73085" w:rsidRDefault="00F73085" w:rsidP="003454FC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7CFB323A" w14:textId="77777777" w:rsidR="00F73085" w:rsidRDefault="00F73085" w:rsidP="003454FC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4BC2D67A" w14:textId="77777777" w:rsidR="00F73085" w:rsidRDefault="00F73085" w:rsidP="003454FC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0CAAE675" w14:textId="77777777" w:rsidR="00F73085" w:rsidRDefault="00F73085" w:rsidP="003454FC">
            <w:pPr>
              <w:pStyle w:val="affff5"/>
              <w:jc w:val="distribute"/>
              <w:rPr>
                <w:rFonts w:hint="eastAsia"/>
              </w:rPr>
            </w:pPr>
            <w:r>
              <w:t>11012906</w:t>
            </w:r>
          </w:p>
        </w:tc>
        <w:tc>
          <w:tcPr>
            <w:tcW w:w="0" w:type="auto"/>
            <w:vAlign w:val="center"/>
          </w:tcPr>
          <w:p w14:paraId="1357CBB5" w14:textId="77777777" w:rsidR="00F73085" w:rsidRDefault="00F73085" w:rsidP="003454FC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2A2E90E2" w14:textId="77777777" w:rsidR="00F73085" w:rsidRDefault="00F73085" w:rsidP="003454FC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5778F56F" w14:textId="77777777" w:rsidR="00F73085" w:rsidRDefault="00F73085" w:rsidP="003454FC">
            <w:pPr>
              <w:pStyle w:val="affff5"/>
              <w:rPr>
                <w:rFonts w:hint="eastAsia"/>
              </w:rPr>
            </w:pPr>
          </w:p>
        </w:tc>
      </w:tr>
    </w:tbl>
    <w:p w14:paraId="1A978B1B" w14:textId="77777777" w:rsidR="00F73085" w:rsidRDefault="00F73085" w:rsidP="00F73085">
      <w:pPr>
        <w:pStyle w:val="afb"/>
        <w:spacing w:line="600" w:lineRule="exact"/>
        <w:ind w:left="1382" w:hanging="855"/>
        <w:rPr>
          <w:rFonts w:hint="eastAsia"/>
        </w:rPr>
      </w:pPr>
    </w:p>
    <w:p w14:paraId="42C04939" w14:textId="77777777" w:rsidR="00F73085" w:rsidRDefault="00F73085" w:rsidP="00F73085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案由：本院委員羅智強、游顥、羅廷瑋等</w:t>
      </w:r>
      <w:r>
        <w:rPr>
          <w:rFonts w:hint="eastAsia"/>
        </w:rPr>
        <w:t>16</w:t>
      </w:r>
      <w:r>
        <w:rPr>
          <w:rFonts w:hint="eastAsia"/>
        </w:rPr>
        <w:t>人，鑑於近年兒虐事件頻傳，為強化司法效能與減少不幸兒虐事件，爰擬具「中華民國刑法第二百八十六條條文修正草案」。是否有當？敬請公決。</w:t>
      </w:r>
    </w:p>
    <w:p w14:paraId="65C5F54F" w14:textId="77777777" w:rsidR="00F73085" w:rsidRPr="00F73085" w:rsidRDefault="00F73085" w:rsidP="00F73085">
      <w:pPr>
        <w:pStyle w:val="afb"/>
        <w:ind w:left="1382" w:hanging="855"/>
      </w:pPr>
    </w:p>
    <w:p w14:paraId="7660BD39" w14:textId="77777777" w:rsidR="00F73085" w:rsidRDefault="00F73085" w:rsidP="00F73085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784838A0" w14:textId="77777777" w:rsidR="00F73085" w:rsidRDefault="00F73085" w:rsidP="00F73085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一、根據衛福部統計，</w:t>
      </w:r>
      <w:r>
        <w:rPr>
          <w:rFonts w:hint="eastAsia"/>
        </w:rPr>
        <w:t>113</w:t>
      </w:r>
      <w:r>
        <w:rPr>
          <w:rFonts w:hint="eastAsia"/>
        </w:rPr>
        <w:t>年兒童少年保護通報事件創歷年新高，達</w:t>
      </w:r>
      <w:r>
        <w:rPr>
          <w:rFonts w:hint="eastAsia"/>
        </w:rPr>
        <w:t>62,314</w:t>
      </w:r>
      <w:r>
        <w:rPr>
          <w:rFonts w:hint="eastAsia"/>
        </w:rPr>
        <w:t>件，對比</w:t>
      </w:r>
      <w:r>
        <w:rPr>
          <w:rFonts w:hint="eastAsia"/>
        </w:rPr>
        <w:t>108</w:t>
      </w:r>
      <w:r>
        <w:rPr>
          <w:rFonts w:hint="eastAsia"/>
        </w:rPr>
        <w:t>年漲幅將近</w:t>
      </w:r>
      <w:r>
        <w:rPr>
          <w:rFonts w:hint="eastAsia"/>
        </w:rPr>
        <w:t>6</w:t>
      </w:r>
      <w:r>
        <w:rPr>
          <w:rFonts w:hint="eastAsia"/>
        </w:rPr>
        <w:t>成。而兒童及少年遭父母、照顧者等家庭成員或家外施虐致死人數更達</w:t>
      </w:r>
      <w:r>
        <w:rPr>
          <w:rFonts w:hint="eastAsia"/>
        </w:rPr>
        <w:t>33</w:t>
      </w:r>
      <w:r>
        <w:rPr>
          <w:rFonts w:hint="eastAsia"/>
        </w:rPr>
        <w:t>人，其中遭嚴重虐待死亡</w:t>
      </w:r>
      <w:r>
        <w:rPr>
          <w:rFonts w:hint="eastAsia"/>
        </w:rPr>
        <w:t>14</w:t>
      </w:r>
      <w:r>
        <w:rPr>
          <w:rFonts w:hint="eastAsia"/>
        </w:rPr>
        <w:t>人，各項數據皆創</w:t>
      </w:r>
      <w:r>
        <w:rPr>
          <w:rFonts w:hint="eastAsia"/>
        </w:rPr>
        <w:t>8</w:t>
      </w:r>
      <w:r>
        <w:rPr>
          <w:rFonts w:hint="eastAsia"/>
        </w:rPr>
        <w:t>年新高，顯示台灣當前面臨嚴重的兒虐威脅。</w:t>
      </w:r>
    </w:p>
    <w:p w14:paraId="05B15B53" w14:textId="77777777" w:rsidR="00F73085" w:rsidRDefault="00F73085" w:rsidP="00F73085">
      <w:pPr>
        <w:pStyle w:val="afffff0"/>
        <w:ind w:left="633" w:hanging="422"/>
      </w:pPr>
      <w:r>
        <w:rPr>
          <w:rFonts w:hint="eastAsia"/>
        </w:rPr>
        <w:t>二、對比急速成長的兒虐事件，我國司法的裁判結果恐不符合民意期待，妥善發揮司法核心功能。根據司法院統計，地方法院刑事第一審訴訟案件被告違反刑法第</w:t>
      </w:r>
      <w:r>
        <w:rPr>
          <w:rFonts w:hint="eastAsia"/>
        </w:rPr>
        <w:t>286</w:t>
      </w:r>
      <w:r>
        <w:rPr>
          <w:rFonts w:hint="eastAsia"/>
        </w:rPr>
        <w:t>條經判決有罪者，近年平均有期徒刑刑期大幅下滑。從</w:t>
      </w:r>
      <w:r>
        <w:rPr>
          <w:rFonts w:hint="eastAsia"/>
        </w:rPr>
        <w:t>110</w:t>
      </w:r>
      <w:r>
        <w:rPr>
          <w:rFonts w:hint="eastAsia"/>
        </w:rPr>
        <w:t>年的</w:t>
      </w:r>
      <w:r>
        <w:rPr>
          <w:rFonts w:hint="eastAsia"/>
        </w:rPr>
        <w:t>64.69</w:t>
      </w:r>
      <w:r>
        <w:rPr>
          <w:rFonts w:hint="eastAsia"/>
        </w:rPr>
        <w:t>月，到</w:t>
      </w:r>
      <w:r>
        <w:rPr>
          <w:rFonts w:hint="eastAsia"/>
        </w:rPr>
        <w:t>113</w:t>
      </w:r>
      <w:r>
        <w:rPr>
          <w:rFonts w:hint="eastAsia"/>
        </w:rPr>
        <w:t>年的</w:t>
      </w:r>
      <w:r>
        <w:rPr>
          <w:rFonts w:hint="eastAsia"/>
        </w:rPr>
        <w:t>26.00</w:t>
      </w:r>
      <w:r>
        <w:rPr>
          <w:rFonts w:hint="eastAsia"/>
        </w:rPr>
        <w:t>月。且</w:t>
      </w:r>
      <w:r>
        <w:rPr>
          <w:rFonts w:hint="eastAsia"/>
        </w:rPr>
        <w:t>113</w:t>
      </w:r>
      <w:r>
        <w:rPr>
          <w:rFonts w:hint="eastAsia"/>
        </w:rPr>
        <w:t>年</w:t>
      </w:r>
      <w:r>
        <w:rPr>
          <w:rFonts w:hint="eastAsia"/>
        </w:rPr>
        <w:t>17</w:t>
      </w:r>
      <w:r>
        <w:rPr>
          <w:rFonts w:hint="eastAsia"/>
        </w:rPr>
        <w:t>案罪次裡僅</w:t>
      </w:r>
      <w:r>
        <w:rPr>
          <w:rFonts w:hint="eastAsia"/>
        </w:rPr>
        <w:t>4</w:t>
      </w:r>
      <w:r>
        <w:rPr>
          <w:rFonts w:hint="eastAsia"/>
        </w:rPr>
        <w:t>件，</w:t>
      </w:r>
      <w:r>
        <w:rPr>
          <w:rFonts w:hint="eastAsia"/>
        </w:rPr>
        <w:t>23.53%</w:t>
      </w:r>
      <w:r>
        <w:rPr>
          <w:rFonts w:hint="eastAsia"/>
        </w:rPr>
        <w:t>的比例，刑期高於一年。</w:t>
      </w:r>
    </w:p>
    <w:p w14:paraId="000922BF" w14:textId="77777777" w:rsidR="00F73085" w:rsidRDefault="00F73085" w:rsidP="00F73085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三、鑒於過往司法裁判刑期過輕，不符民意期待，刑法第二百八十六條於</w:t>
      </w:r>
      <w:r>
        <w:rPr>
          <w:rFonts w:hint="eastAsia"/>
        </w:rPr>
        <w:t>113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日通過修</w:t>
      </w:r>
      <w:r w:rsidRPr="005C5046">
        <w:rPr>
          <w:rFonts w:hint="eastAsia"/>
          <w:spacing w:val="4"/>
        </w:rPr>
        <w:t>正，提高刑度。目前雖然尚未有適用新法之判決出現，但家外受虐致死人數，對比</w:t>
      </w:r>
      <w:r>
        <w:rPr>
          <w:rFonts w:hint="eastAsia"/>
        </w:rPr>
        <w:t>113</w:t>
      </w:r>
      <w:r>
        <w:rPr>
          <w:rFonts w:hint="eastAsia"/>
        </w:rPr>
        <w:t>年修法前後之數據，修法前</w:t>
      </w:r>
      <w:r>
        <w:rPr>
          <w:rFonts w:hint="eastAsia"/>
        </w:rPr>
        <w:t>0</w:t>
      </w:r>
      <w:r>
        <w:rPr>
          <w:rFonts w:hint="eastAsia"/>
        </w:rPr>
        <w:t>人，修法後竟出現</w:t>
      </w:r>
      <w:r>
        <w:rPr>
          <w:rFonts w:hint="eastAsia"/>
        </w:rPr>
        <w:t>3</w:t>
      </w:r>
      <w:r>
        <w:rPr>
          <w:rFonts w:hint="eastAsia"/>
        </w:rPr>
        <w:t>例案件，顯示仍有再修法空間。因此提高本條最低刑期；明定虐待致兒少於死者可處死刑；調整加重刑責之要件。</w:t>
      </w:r>
    </w:p>
    <w:p w14:paraId="7986B793" w14:textId="77777777" w:rsidR="00F73085" w:rsidRDefault="00F73085" w:rsidP="00F73085"/>
    <w:p w14:paraId="403D7977" w14:textId="77777777" w:rsidR="00F73085" w:rsidRDefault="00F73085" w:rsidP="00F73085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提案人：羅智強　　游　顥　　羅廷瑋　　</w:t>
      </w:r>
    </w:p>
    <w:p w14:paraId="1169A379" w14:textId="77777777" w:rsidR="00F73085" w:rsidRDefault="00F73085" w:rsidP="00F73085">
      <w:pPr>
        <w:pStyle w:val="-"/>
        <w:ind w:left="3165" w:right="633" w:hanging="844"/>
      </w:pPr>
      <w:r>
        <w:rPr>
          <w:rFonts w:hint="eastAsia"/>
        </w:rPr>
        <w:t xml:space="preserve">連署人：林倩綺　　邱若華　　丁學忠　　黃建賓　　馬文君　　林沛祥　　高金素梅　柯志恩　　謝龍介　　楊瓊瓔　　邱鎮軍　　傅崐萁　　張嘉郡　　</w:t>
      </w:r>
    </w:p>
    <w:p w14:paraId="1CB1193F" w14:textId="77777777" w:rsidR="00F73085" w:rsidRDefault="00F73085" w:rsidP="00F73085"/>
    <w:p w14:paraId="512259E1" w14:textId="77777777" w:rsidR="00F73085" w:rsidRDefault="00F73085" w:rsidP="00F73085">
      <w:pPr>
        <w:pStyle w:val="affffe"/>
        <w:ind w:firstLine="422"/>
        <w:sectPr w:rsidR="00F73085" w:rsidSect="00A23C05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47"/>
          <w:cols w:space="720"/>
          <w:docGrid w:type="linesAndChars" w:linePitch="335" w:charSpace="200"/>
        </w:sectPr>
      </w:pPr>
    </w:p>
    <w:p w14:paraId="2DDEFE55" w14:textId="77777777" w:rsidR="00F73085" w:rsidRDefault="00F73085" w:rsidP="00A67608">
      <w:pPr>
        <w:spacing w:line="14" w:lineRule="exact"/>
        <w:sectPr w:rsidR="00F73085" w:rsidSect="00F73085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F73085" w14:paraId="63AFFA6A" w14:textId="77777777" w:rsidTr="003454FC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CFC471" w14:textId="77777777" w:rsidR="00F73085" w:rsidRPr="003454FC" w:rsidRDefault="00F73085" w:rsidP="003454FC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3454FC">
              <w:rPr>
                <w:rFonts w:ascii="標楷體" w:eastAsia="標楷體" w:hAnsi="標楷體"/>
                <w:sz w:val="28"/>
              </w:rPr>
              <w:br w:type="page"/>
              <w:t>中華民國刑法第二百八十六條條文修正草案對照表</w:t>
            </w:r>
            <w:bookmarkStart w:id="0" w:name="TA2861902"/>
            <w:bookmarkEnd w:id="0"/>
          </w:p>
        </w:tc>
      </w:tr>
      <w:tr w:rsidR="00F73085" w14:paraId="6585BDBC" w14:textId="77777777" w:rsidTr="003454FC">
        <w:tc>
          <w:tcPr>
            <w:tcW w:w="3042" w:type="dxa"/>
            <w:tcBorders>
              <w:top w:val="nil"/>
            </w:tcBorders>
          </w:tcPr>
          <w:p w14:paraId="7126ACC4" w14:textId="77777777" w:rsidR="00F73085" w:rsidRDefault="00F73085" w:rsidP="003454FC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127D0BF3">
                <v:line id="DW285390" o:spid="_x0000_s1027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73BEC97F" w14:textId="77777777" w:rsidR="00F73085" w:rsidRDefault="00F73085" w:rsidP="003454FC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7944F55C" w14:textId="77777777" w:rsidR="00F73085" w:rsidRDefault="00F73085" w:rsidP="003454FC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F73085" w14:paraId="41BF7ECE" w14:textId="77777777" w:rsidTr="003454FC">
        <w:tc>
          <w:tcPr>
            <w:tcW w:w="3042" w:type="dxa"/>
          </w:tcPr>
          <w:p w14:paraId="56CCC41D" w14:textId="77777777" w:rsidR="00F73085" w:rsidRDefault="00F73085" w:rsidP="003454FC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62403554">
                <v:line id="DW1864849" o:spid="_x0000_s1026" style="position:absolute;left:0;text-align:left;z-index:251657216;mso-position-horizontal-relative:text;mso-position-vertical-relative:text" from="-2.2pt,411.05pt" to="455.6pt,411.05pt" strokeweight="1.5pt"/>
              </w:pict>
            </w:r>
            <w:r>
              <w:rPr>
                <w:rFonts w:hint="eastAsia"/>
              </w:rPr>
              <w:t>第二百八十六條　對於未滿十八歲之人，施以凌虐或以他法足以妨害其身心之健全或發育者，處</w:t>
            </w:r>
            <w:r w:rsidRPr="003454FC">
              <w:rPr>
                <w:rFonts w:hint="eastAsia"/>
                <w:u w:val="single"/>
              </w:rPr>
              <w:t>一年</w:t>
            </w:r>
            <w:r>
              <w:rPr>
                <w:rFonts w:hint="eastAsia"/>
              </w:rPr>
              <w:t>以上五年以下有期徒刑。</w:t>
            </w:r>
          </w:p>
          <w:p w14:paraId="088C7F2E" w14:textId="77777777" w:rsidR="00F73085" w:rsidRDefault="00F73085" w:rsidP="003454FC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意圖營利，而犯前項之罪者，處五年以上有期徒刑，得併科三百萬元以下罰金。</w:t>
            </w:r>
          </w:p>
          <w:p w14:paraId="10F7B7BE" w14:textId="77777777" w:rsidR="00F73085" w:rsidRDefault="00F73085" w:rsidP="003454FC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犯第一項之罪，因而致人於死者，處</w:t>
            </w:r>
            <w:r w:rsidRPr="003454FC">
              <w:rPr>
                <w:rFonts w:hint="eastAsia"/>
                <w:u w:val="single"/>
              </w:rPr>
              <w:t>死刑、</w:t>
            </w:r>
            <w:r>
              <w:rPr>
                <w:rFonts w:hint="eastAsia"/>
              </w:rPr>
              <w:t>無期徒刑或十年以上有期徒刑；致重傷者，處五年以上十二年以下有期徒刑。</w:t>
            </w:r>
          </w:p>
          <w:p w14:paraId="0A50B810" w14:textId="77777777" w:rsidR="00F73085" w:rsidRDefault="00F73085" w:rsidP="003454FC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犯第二項之罪，因而致人於死者，處</w:t>
            </w:r>
            <w:r w:rsidRPr="003454FC">
              <w:rPr>
                <w:rFonts w:hint="eastAsia"/>
                <w:u w:val="single"/>
              </w:rPr>
              <w:t>死刑、</w:t>
            </w:r>
            <w:r>
              <w:rPr>
                <w:rFonts w:hint="eastAsia"/>
              </w:rPr>
              <w:t>無期徒刑或十二年以上有期徒刑；致重傷者，處十年以上有期徒刑。</w:t>
            </w:r>
          </w:p>
          <w:p w14:paraId="55B1EE97" w14:textId="77777777" w:rsidR="00F73085" w:rsidRDefault="00F73085" w:rsidP="003454FC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對於未滿</w:t>
            </w:r>
            <w:r w:rsidRPr="003454FC">
              <w:rPr>
                <w:rFonts w:hint="eastAsia"/>
                <w:u w:val="single"/>
              </w:rPr>
              <w:t>六</w:t>
            </w:r>
            <w:r>
              <w:rPr>
                <w:rFonts w:hint="eastAsia"/>
              </w:rPr>
              <w:t>歲之人，犯前四項之罪者，依各該項之規定加重其刑至二分之一。</w:t>
            </w:r>
          </w:p>
          <w:p w14:paraId="261AFA36" w14:textId="77777777" w:rsidR="00F73085" w:rsidRDefault="00F73085" w:rsidP="003454FC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 w:rsidRPr="003454FC">
              <w:rPr>
                <w:rFonts w:hint="eastAsia"/>
                <w:u w:val="single"/>
              </w:rPr>
              <w:t>對於七歲以上未滿十二歲之人，犯前四項之罪者，得依各該項之規定加重其刑至二分之一。</w:t>
            </w:r>
          </w:p>
        </w:tc>
        <w:tc>
          <w:tcPr>
            <w:tcW w:w="3043" w:type="dxa"/>
          </w:tcPr>
          <w:p w14:paraId="73FDBDE9" w14:textId="77777777" w:rsidR="00F73085" w:rsidRDefault="00F73085" w:rsidP="003454FC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第二百八十六條　對於未滿十八歲之人，施以凌虐或以他法足以妨害其身心之健全或發育者，處六月以上五年以下有期徒刑。</w:t>
            </w:r>
          </w:p>
          <w:p w14:paraId="686B7ABE" w14:textId="77777777" w:rsidR="00F73085" w:rsidRDefault="00F73085" w:rsidP="003454FC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意圖營利，而犯前項之罪者，處五年以上有期徒刑，得併科三百萬元以下罰金。</w:t>
            </w:r>
          </w:p>
          <w:p w14:paraId="7E50C8D3" w14:textId="77777777" w:rsidR="00F73085" w:rsidRDefault="00F73085" w:rsidP="003454FC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犯第一項之罪，因而致人於死者，處無期徒刑或十年以上有期徒刑；致重傷者，處五年以上十二年以下有期徒刑。</w:t>
            </w:r>
          </w:p>
          <w:p w14:paraId="7C3545E1" w14:textId="77777777" w:rsidR="00F73085" w:rsidRDefault="00F73085" w:rsidP="003454FC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犯第二項之罪，因而致人於死者，處無期徒刑或十二年以上有期徒刑；致重傷者，處十年以上有期徒刑。</w:t>
            </w:r>
          </w:p>
          <w:p w14:paraId="22C6B310" w14:textId="77777777" w:rsidR="00F73085" w:rsidRDefault="00F73085" w:rsidP="003454FC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對於未滿七歲之人，犯前四項之罪者，依各該項之規定加重其刑至二分之一。</w:t>
            </w:r>
          </w:p>
        </w:tc>
        <w:tc>
          <w:tcPr>
            <w:tcW w:w="3043" w:type="dxa"/>
          </w:tcPr>
          <w:p w14:paraId="3BD03D10" w14:textId="77777777" w:rsidR="00F73085" w:rsidRDefault="00F73085" w:rsidP="003454FC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一、修正第一項，將最低刑期從六月提高至一年。</w:t>
            </w:r>
          </w:p>
          <w:p w14:paraId="3EC356E5" w14:textId="77777777" w:rsidR="00F73085" w:rsidRDefault="00F73085" w:rsidP="003454FC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二、修正第三項與第四項，虐待致兒少於死者，可處死刑。</w:t>
            </w:r>
          </w:p>
          <w:p w14:paraId="66E95EFD" w14:textId="77777777" w:rsidR="00F73085" w:rsidRDefault="00F73085" w:rsidP="003454FC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三、修正第五項，下修年齡至六歲。</w:t>
            </w:r>
          </w:p>
          <w:p w14:paraId="21EDFAE9" w14:textId="77777777" w:rsidR="00F73085" w:rsidRDefault="00F73085" w:rsidP="003454FC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四、增列第六項，對七歲以上至十二歲之人施虐者，得加重其刑。</w:t>
            </w:r>
          </w:p>
        </w:tc>
      </w:tr>
    </w:tbl>
    <w:p w14:paraId="6A708D95" w14:textId="77777777" w:rsidR="00D22A25" w:rsidRDefault="00D22A25" w:rsidP="00F73085">
      <w:pPr>
        <w:rPr>
          <w:rFonts w:hint="eastAsia"/>
        </w:rPr>
      </w:pPr>
    </w:p>
    <w:p w14:paraId="7AF48AC8" w14:textId="77777777" w:rsidR="00F73085" w:rsidRPr="00441B24" w:rsidRDefault="00F73085" w:rsidP="00F73085">
      <w:pPr>
        <w:rPr>
          <w:rFonts w:hint="eastAsia"/>
        </w:rPr>
      </w:pPr>
    </w:p>
    <w:sectPr w:rsidR="00F73085" w:rsidRPr="00441B24" w:rsidSect="00F73085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DD9C1" w14:textId="77777777" w:rsidR="00026243" w:rsidRDefault="00026243">
      <w:r>
        <w:separator/>
      </w:r>
    </w:p>
  </w:endnote>
  <w:endnote w:type="continuationSeparator" w:id="0">
    <w:p w14:paraId="65BF1F7D" w14:textId="77777777" w:rsidR="00026243" w:rsidRDefault="00026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94052" w14:textId="77777777" w:rsidR="00A67608" w:rsidRPr="00A23C05" w:rsidRDefault="00A23C05" w:rsidP="00A23C05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A3187" w14:textId="77777777" w:rsidR="00A67608" w:rsidRPr="00A23C05" w:rsidRDefault="00A23C05" w:rsidP="00A23C05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C498C" w14:textId="77777777" w:rsidR="00026243" w:rsidRDefault="00026243">
      <w:r>
        <w:separator/>
      </w:r>
    </w:p>
  </w:footnote>
  <w:footnote w:type="continuationSeparator" w:id="0">
    <w:p w14:paraId="30F1604C" w14:textId="77777777" w:rsidR="00026243" w:rsidRDefault="00026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C5303" w14:textId="77777777" w:rsidR="00A67608" w:rsidRPr="00A23C05" w:rsidRDefault="00A23C05" w:rsidP="00A23C05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14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C8CB3" w14:textId="77777777" w:rsidR="00A67608" w:rsidRPr="00A23C05" w:rsidRDefault="00A23C05" w:rsidP="00A23C05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14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61581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3085"/>
    <w:rsid w:val="00021974"/>
    <w:rsid w:val="00026243"/>
    <w:rsid w:val="000322E4"/>
    <w:rsid w:val="00034179"/>
    <w:rsid w:val="0006260D"/>
    <w:rsid w:val="0007483B"/>
    <w:rsid w:val="00092EFA"/>
    <w:rsid w:val="000B190B"/>
    <w:rsid w:val="000C6344"/>
    <w:rsid w:val="000D2076"/>
    <w:rsid w:val="000E3372"/>
    <w:rsid w:val="000F48AA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E1A19"/>
    <w:rsid w:val="001E385A"/>
    <w:rsid w:val="00235073"/>
    <w:rsid w:val="00235BD9"/>
    <w:rsid w:val="00240FA3"/>
    <w:rsid w:val="0024333A"/>
    <w:rsid w:val="00243679"/>
    <w:rsid w:val="00252A12"/>
    <w:rsid w:val="002678F4"/>
    <w:rsid w:val="00293B0A"/>
    <w:rsid w:val="002A04DC"/>
    <w:rsid w:val="002A509E"/>
    <w:rsid w:val="002C335B"/>
    <w:rsid w:val="002C7018"/>
    <w:rsid w:val="002F1D23"/>
    <w:rsid w:val="00344FD7"/>
    <w:rsid w:val="003454FC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73B4E"/>
    <w:rsid w:val="00485C17"/>
    <w:rsid w:val="004C459D"/>
    <w:rsid w:val="004D78BA"/>
    <w:rsid w:val="004E74DF"/>
    <w:rsid w:val="004F17A8"/>
    <w:rsid w:val="00542984"/>
    <w:rsid w:val="00552448"/>
    <w:rsid w:val="00572D70"/>
    <w:rsid w:val="005B1DB0"/>
    <w:rsid w:val="005C5046"/>
    <w:rsid w:val="00632430"/>
    <w:rsid w:val="00655703"/>
    <w:rsid w:val="006873C4"/>
    <w:rsid w:val="006B2CB0"/>
    <w:rsid w:val="006C7F9F"/>
    <w:rsid w:val="006D7D23"/>
    <w:rsid w:val="006E2402"/>
    <w:rsid w:val="006E3C20"/>
    <w:rsid w:val="006F10CF"/>
    <w:rsid w:val="006F5861"/>
    <w:rsid w:val="00722A05"/>
    <w:rsid w:val="00732BD2"/>
    <w:rsid w:val="00735FD8"/>
    <w:rsid w:val="007776A4"/>
    <w:rsid w:val="00781901"/>
    <w:rsid w:val="00782F7F"/>
    <w:rsid w:val="007908D5"/>
    <w:rsid w:val="00794FA3"/>
    <w:rsid w:val="007A1C27"/>
    <w:rsid w:val="007A4599"/>
    <w:rsid w:val="007C4084"/>
    <w:rsid w:val="007D04A0"/>
    <w:rsid w:val="007E74DC"/>
    <w:rsid w:val="007F7A16"/>
    <w:rsid w:val="00824F58"/>
    <w:rsid w:val="00846201"/>
    <w:rsid w:val="00861B21"/>
    <w:rsid w:val="00863C32"/>
    <w:rsid w:val="00864C67"/>
    <w:rsid w:val="00883D74"/>
    <w:rsid w:val="008A0C5D"/>
    <w:rsid w:val="008B4209"/>
    <w:rsid w:val="008E326C"/>
    <w:rsid w:val="008E5D88"/>
    <w:rsid w:val="0090241A"/>
    <w:rsid w:val="00926F56"/>
    <w:rsid w:val="00963798"/>
    <w:rsid w:val="00992003"/>
    <w:rsid w:val="009C16B2"/>
    <w:rsid w:val="009C3904"/>
    <w:rsid w:val="009D3F34"/>
    <w:rsid w:val="009E10F6"/>
    <w:rsid w:val="00A05B7F"/>
    <w:rsid w:val="00A0600A"/>
    <w:rsid w:val="00A13259"/>
    <w:rsid w:val="00A23C05"/>
    <w:rsid w:val="00A32A9C"/>
    <w:rsid w:val="00A67608"/>
    <w:rsid w:val="00A678DC"/>
    <w:rsid w:val="00A80A44"/>
    <w:rsid w:val="00A86BD4"/>
    <w:rsid w:val="00A876DC"/>
    <w:rsid w:val="00AA2ADF"/>
    <w:rsid w:val="00AB6BDB"/>
    <w:rsid w:val="00AC692A"/>
    <w:rsid w:val="00AC6A09"/>
    <w:rsid w:val="00AD0344"/>
    <w:rsid w:val="00AD6810"/>
    <w:rsid w:val="00AF1CCC"/>
    <w:rsid w:val="00B15BB5"/>
    <w:rsid w:val="00B278AB"/>
    <w:rsid w:val="00B40364"/>
    <w:rsid w:val="00BA71D7"/>
    <w:rsid w:val="00BB5684"/>
    <w:rsid w:val="00BC6555"/>
    <w:rsid w:val="00BE0A55"/>
    <w:rsid w:val="00BF2183"/>
    <w:rsid w:val="00BF63AF"/>
    <w:rsid w:val="00C201E0"/>
    <w:rsid w:val="00C216C6"/>
    <w:rsid w:val="00C40282"/>
    <w:rsid w:val="00C50091"/>
    <w:rsid w:val="00C56D95"/>
    <w:rsid w:val="00C84B2E"/>
    <w:rsid w:val="00C9556F"/>
    <w:rsid w:val="00C9653B"/>
    <w:rsid w:val="00CD541C"/>
    <w:rsid w:val="00CE016C"/>
    <w:rsid w:val="00CF12AE"/>
    <w:rsid w:val="00CF6866"/>
    <w:rsid w:val="00D03570"/>
    <w:rsid w:val="00D05F85"/>
    <w:rsid w:val="00D07EA1"/>
    <w:rsid w:val="00D22A25"/>
    <w:rsid w:val="00D32121"/>
    <w:rsid w:val="00D542A5"/>
    <w:rsid w:val="00D65F9F"/>
    <w:rsid w:val="00D84D2B"/>
    <w:rsid w:val="00D922B6"/>
    <w:rsid w:val="00DA1BE7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62000"/>
    <w:rsid w:val="00E67FFE"/>
    <w:rsid w:val="00E72EE7"/>
    <w:rsid w:val="00EA02A7"/>
    <w:rsid w:val="00EC145C"/>
    <w:rsid w:val="00ED580D"/>
    <w:rsid w:val="00ED5C0E"/>
    <w:rsid w:val="00ED5E9D"/>
    <w:rsid w:val="00F1464A"/>
    <w:rsid w:val="00F30B58"/>
    <w:rsid w:val="00F474B2"/>
    <w:rsid w:val="00F61EC1"/>
    <w:rsid w:val="00F71E07"/>
    <w:rsid w:val="00F73085"/>
    <w:rsid w:val="00F82284"/>
    <w:rsid w:val="00F85C4D"/>
    <w:rsid w:val="00F92C63"/>
    <w:rsid w:val="00FA2348"/>
    <w:rsid w:val="00FD01B9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670EDE9"/>
  <w15:chartTrackingRefBased/>
  <w15:docId w15:val="{605EC2B4-B17C-479A-BBA7-C4E90C53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40號</dc:creator>
  <cp:keywords>11;3;14</cp:keywords>
  <dc:description>委47;委48;2;議案202110129060000;</dc:description>
  <cp:lastModifiedBy>景濰 李</cp:lastModifiedBy>
  <cp:revision>2</cp:revision>
  <cp:lastPrinted>2025-05-19T13:27:00Z</cp:lastPrinted>
  <dcterms:created xsi:type="dcterms:W3CDTF">2025-08-05T09:35:00Z</dcterms:created>
  <dcterms:modified xsi:type="dcterms:W3CDTF">2025-08-05T09:35:00Z</dcterms:modified>
</cp:coreProperties>
</file>