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C08D4" w14:textId="77777777" w:rsidR="001C41B9" w:rsidRDefault="001C41B9" w:rsidP="001C41B9">
      <w:pPr>
        <w:spacing w:afterLines="50" w:after="167"/>
        <w:rPr>
          <w:rFonts w:hint="eastAsia"/>
        </w:rPr>
      </w:pPr>
      <w:r>
        <w:rPr>
          <w:rFonts w:hint="eastAsia"/>
        </w:rPr>
        <w:t xml:space="preserve">　　　　　　　　　　　　　　　　　　　　　　　　　　　　　議案編號：</w:t>
      </w:r>
      <w:r>
        <w:rPr>
          <w:rFonts w:hint="eastAsia"/>
        </w:rPr>
        <w:t>202110062060000</w:t>
      </w:r>
    </w:p>
    <w:p w14:paraId="791B516D" w14:textId="77777777" w:rsidR="00B6767B" w:rsidRDefault="00B6767B" w:rsidP="00B6767B">
      <w:pPr>
        <w:snapToGrid w:val="0"/>
        <w:ind w:leftChars="400" w:left="844"/>
        <w:rPr>
          <w:rFonts w:hint="eastAsia"/>
        </w:rPr>
      </w:pPr>
      <w:r w:rsidRPr="00A543B6">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\o\ad(\s\up5(（中華民國41年9月起編號）),\s\do5(中華民國113年9月18日印發))</w:instrText>
      </w:r>
      <w:r>
        <w:rPr>
          <w:rFonts w:ascii="細明體" w:hAnsi="細明體"/>
        </w:rPr>
        <w:fldChar w:fldCharType="end"/>
      </w:r>
    </w:p>
    <w:p w14:paraId="280FCD71" w14:textId="77777777" w:rsidR="001C41B9" w:rsidRDefault="001C41B9" w:rsidP="001C41B9">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1C41B9" w14:paraId="4A8FC9C2" w14:textId="77777777" w:rsidTr="00F512DD">
        <w:tc>
          <w:tcPr>
            <w:tcW w:w="0" w:type="auto"/>
            <w:vAlign w:val="center"/>
          </w:tcPr>
          <w:p w14:paraId="014931DC" w14:textId="77777777" w:rsidR="001C41B9" w:rsidRDefault="001C41B9" w:rsidP="00F512DD">
            <w:pPr>
              <w:pStyle w:val="affff"/>
              <w:rPr>
                <w:rFonts w:hint="eastAsia"/>
              </w:rPr>
            </w:pPr>
            <w:r>
              <w:rPr>
                <w:rFonts w:hint="eastAsia"/>
              </w:rPr>
              <w:t>院總第</w:t>
            </w:r>
            <w:r>
              <w:rPr>
                <w:rFonts w:hint="eastAsia"/>
              </w:rPr>
              <w:t>20</w:t>
            </w:r>
            <w:r>
              <w:rPr>
                <w:rFonts w:hint="eastAsia"/>
              </w:rPr>
              <w:t>號</w:t>
            </w:r>
          </w:p>
        </w:tc>
        <w:tc>
          <w:tcPr>
            <w:tcW w:w="0" w:type="auto"/>
            <w:vAlign w:val="center"/>
          </w:tcPr>
          <w:p w14:paraId="700A752C" w14:textId="77777777" w:rsidR="001C41B9" w:rsidRDefault="001C41B9" w:rsidP="00F512DD">
            <w:pPr>
              <w:pStyle w:val="affff5"/>
              <w:ind w:leftChars="200" w:left="422"/>
              <w:rPr>
                <w:rFonts w:hint="eastAsia"/>
              </w:rPr>
            </w:pPr>
            <w:r>
              <w:rPr>
                <w:rFonts w:hint="eastAsia"/>
              </w:rPr>
              <w:t>委員</w:t>
            </w:r>
          </w:p>
        </w:tc>
        <w:tc>
          <w:tcPr>
            <w:tcW w:w="0" w:type="auto"/>
            <w:vAlign w:val="center"/>
          </w:tcPr>
          <w:p w14:paraId="5C3E184A" w14:textId="77777777" w:rsidR="001C41B9" w:rsidRDefault="001C41B9" w:rsidP="00F512DD">
            <w:pPr>
              <w:pStyle w:val="affff5"/>
              <w:rPr>
                <w:rFonts w:hint="eastAsia"/>
              </w:rPr>
            </w:pPr>
            <w:r>
              <w:rPr>
                <w:rFonts w:hint="eastAsia"/>
              </w:rPr>
              <w:t>提案第</w:t>
            </w:r>
          </w:p>
        </w:tc>
        <w:tc>
          <w:tcPr>
            <w:tcW w:w="0" w:type="auto"/>
            <w:tcMar>
              <w:left w:w="113" w:type="dxa"/>
              <w:right w:w="113" w:type="dxa"/>
            </w:tcMar>
            <w:vAlign w:val="center"/>
          </w:tcPr>
          <w:p w14:paraId="5536A546" w14:textId="77777777" w:rsidR="001C41B9" w:rsidRDefault="001C41B9" w:rsidP="00F512DD">
            <w:pPr>
              <w:pStyle w:val="affff5"/>
              <w:jc w:val="distribute"/>
              <w:rPr>
                <w:rFonts w:hint="eastAsia"/>
              </w:rPr>
            </w:pPr>
            <w:r>
              <w:t>11006206</w:t>
            </w:r>
          </w:p>
        </w:tc>
        <w:tc>
          <w:tcPr>
            <w:tcW w:w="0" w:type="auto"/>
            <w:vAlign w:val="center"/>
          </w:tcPr>
          <w:p w14:paraId="2C6F58D4" w14:textId="77777777" w:rsidR="001C41B9" w:rsidRDefault="001C41B9" w:rsidP="00F512DD">
            <w:pPr>
              <w:pStyle w:val="affff5"/>
              <w:rPr>
                <w:rFonts w:hint="eastAsia"/>
              </w:rPr>
            </w:pPr>
            <w:r>
              <w:rPr>
                <w:rFonts w:hint="eastAsia"/>
              </w:rPr>
              <w:t>號</w:t>
            </w:r>
          </w:p>
        </w:tc>
        <w:tc>
          <w:tcPr>
            <w:tcW w:w="0" w:type="auto"/>
            <w:vAlign w:val="center"/>
          </w:tcPr>
          <w:p w14:paraId="46AF9428" w14:textId="77777777" w:rsidR="001C41B9" w:rsidRDefault="001C41B9" w:rsidP="00F512DD">
            <w:pPr>
              <w:pStyle w:val="affff5"/>
              <w:rPr>
                <w:rFonts w:hint="eastAsia"/>
              </w:rPr>
            </w:pPr>
          </w:p>
        </w:tc>
        <w:tc>
          <w:tcPr>
            <w:tcW w:w="0" w:type="auto"/>
            <w:tcMar>
              <w:left w:w="113" w:type="dxa"/>
            </w:tcMar>
            <w:vAlign w:val="center"/>
          </w:tcPr>
          <w:p w14:paraId="58D3A5E3" w14:textId="77777777" w:rsidR="001C41B9" w:rsidRDefault="001C41B9" w:rsidP="00F512DD">
            <w:pPr>
              <w:pStyle w:val="affff5"/>
              <w:rPr>
                <w:rFonts w:hint="eastAsia"/>
              </w:rPr>
            </w:pPr>
          </w:p>
        </w:tc>
      </w:tr>
    </w:tbl>
    <w:p w14:paraId="093BFE95" w14:textId="77777777" w:rsidR="001C41B9" w:rsidRDefault="001C41B9" w:rsidP="001C41B9">
      <w:pPr>
        <w:pStyle w:val="afb"/>
        <w:spacing w:line="600" w:lineRule="exact"/>
        <w:ind w:left="1382" w:hanging="855"/>
        <w:rPr>
          <w:rFonts w:hint="eastAsia"/>
        </w:rPr>
      </w:pPr>
    </w:p>
    <w:p w14:paraId="5DA24B35" w14:textId="77777777" w:rsidR="001C41B9" w:rsidRDefault="001C41B9" w:rsidP="001C41B9">
      <w:pPr>
        <w:pStyle w:val="afb"/>
        <w:ind w:left="1382" w:hanging="855"/>
        <w:rPr>
          <w:rFonts w:hint="eastAsia"/>
        </w:rPr>
      </w:pPr>
      <w:r>
        <w:rPr>
          <w:rFonts w:hint="eastAsia"/>
        </w:rPr>
        <w:t>案由：本</w:t>
      </w:r>
      <w:r w:rsidRPr="008659B0">
        <w:rPr>
          <w:rFonts w:hint="eastAsia"/>
          <w:spacing w:val="8"/>
        </w:rPr>
        <w:t>院委員李彥秀、徐巧芯、徐欣瑩等</w:t>
      </w:r>
      <w:r w:rsidRPr="008659B0">
        <w:rPr>
          <w:rFonts w:hint="eastAsia"/>
          <w:spacing w:val="8"/>
        </w:rPr>
        <w:t>18</w:t>
      </w:r>
      <w:r w:rsidRPr="008659B0">
        <w:rPr>
          <w:rFonts w:hint="eastAsia"/>
          <w:spacing w:val="8"/>
        </w:rPr>
        <w:t>人，鑑於派用人員</w:t>
      </w:r>
      <w:r>
        <w:rPr>
          <w:rFonts w:hint="eastAsia"/>
        </w:rPr>
        <w:t>派</w:t>
      </w:r>
      <w:r w:rsidRPr="008659B0">
        <w:rPr>
          <w:rFonts w:hint="eastAsia"/>
          <w:spacing w:val="8"/>
        </w:rPr>
        <w:t>用條例（以下簡稱派用條例）於一百零四年六月十七日</w:t>
      </w:r>
      <w:r>
        <w:rPr>
          <w:rFonts w:hint="eastAsia"/>
        </w:rPr>
        <w:t>公布廢止後，為適度維護原依派用條例審定有案人員之任職權</w:t>
      </w:r>
      <w:r w:rsidRPr="008659B0">
        <w:rPr>
          <w:rFonts w:hint="eastAsia"/>
          <w:spacing w:val="8"/>
        </w:rPr>
        <w:t>益，遂於公務人員任用法增訂第三十六條之一，使臨時</w:t>
      </w:r>
      <w:r>
        <w:rPr>
          <w:rFonts w:hint="eastAsia"/>
        </w:rPr>
        <w:t>機關未具所敘官等職等任用資格現職派用人員，自派用條例廢止滿九年之翌日（一百十三年六月十九日）起，得在最後任</w:t>
      </w:r>
      <w:r w:rsidRPr="008659B0">
        <w:rPr>
          <w:rFonts w:hint="eastAsia"/>
          <w:spacing w:val="8"/>
        </w:rPr>
        <w:t>職機關留任原職稱原官等之職務至離職為止。惟該規定</w:t>
      </w:r>
      <w:r>
        <w:rPr>
          <w:rFonts w:hint="eastAsia"/>
        </w:rPr>
        <w:t>卻恐造成目前派用人員人數較多之機關（如臺北市政府捷運工程局）內其他任用人員陞遷阻滯，影響工作士氣，並不利機</w:t>
      </w:r>
      <w:r w:rsidRPr="008659B0">
        <w:rPr>
          <w:rFonts w:hint="eastAsia"/>
          <w:spacing w:val="8"/>
        </w:rPr>
        <w:t>關首長合理運用與調配人力。為解決上開機關實務運作</w:t>
      </w:r>
      <w:r>
        <w:rPr>
          <w:rFonts w:hint="eastAsia"/>
        </w:rPr>
        <w:t>問</w:t>
      </w:r>
      <w:r w:rsidRPr="008659B0">
        <w:rPr>
          <w:rFonts w:hint="eastAsia"/>
          <w:spacing w:val="15"/>
        </w:rPr>
        <w:t>題，適度放寬是類人員於上開過渡期間屆滿後之任職</w:t>
      </w:r>
      <w:r>
        <w:rPr>
          <w:rFonts w:hint="eastAsia"/>
        </w:rPr>
        <w:t>限</w:t>
      </w:r>
      <w:r w:rsidRPr="008659B0">
        <w:rPr>
          <w:rFonts w:hint="eastAsia"/>
          <w:spacing w:val="8"/>
        </w:rPr>
        <w:t>制，爰擬具「公務人員任用法第三十六條之一條文修正</w:t>
      </w:r>
      <w:r>
        <w:rPr>
          <w:rFonts w:hint="eastAsia"/>
        </w:rPr>
        <w:t>草案」。是否有當？敬請公決。</w:t>
      </w:r>
    </w:p>
    <w:p w14:paraId="362C091F" w14:textId="77777777" w:rsidR="001C41B9" w:rsidRPr="001C41B9" w:rsidRDefault="001C41B9" w:rsidP="001C41B9">
      <w:pPr>
        <w:pStyle w:val="afb"/>
        <w:ind w:left="1382" w:hanging="855"/>
        <w:rPr>
          <w:rFonts w:hint="eastAsia"/>
        </w:rPr>
      </w:pPr>
    </w:p>
    <w:p w14:paraId="5266AE12" w14:textId="77777777" w:rsidR="001C41B9" w:rsidRDefault="001C41B9" w:rsidP="001C41B9">
      <w:pPr>
        <w:rPr>
          <w:rFonts w:hint="eastAsia"/>
        </w:rPr>
      </w:pPr>
    </w:p>
    <w:p w14:paraId="4830D124" w14:textId="77777777" w:rsidR="001C41B9" w:rsidRDefault="001C41B9" w:rsidP="001C41B9">
      <w:pPr>
        <w:pStyle w:val="-"/>
        <w:ind w:left="3165" w:right="633" w:hanging="844"/>
        <w:rPr>
          <w:rFonts w:hint="eastAsia"/>
        </w:rPr>
      </w:pPr>
      <w:r>
        <w:rPr>
          <w:rFonts w:hint="eastAsia"/>
        </w:rPr>
        <w:t xml:space="preserve">提案人：李彥秀　　徐巧芯　　徐欣瑩　　</w:t>
      </w:r>
    </w:p>
    <w:p w14:paraId="13D41B70" w14:textId="77777777" w:rsidR="001C41B9" w:rsidRDefault="001C41B9" w:rsidP="001C41B9">
      <w:pPr>
        <w:pStyle w:val="-"/>
        <w:ind w:left="3165" w:right="633" w:hanging="844"/>
        <w:rPr>
          <w:rFonts w:hint="eastAsia"/>
        </w:rPr>
      </w:pPr>
      <w:r>
        <w:rPr>
          <w:rFonts w:hint="eastAsia"/>
        </w:rPr>
        <w:t xml:space="preserve">連署人：萬美玲　　呂玉玲　　林德福　　王育敏　　柯志恩　　翁曉玲　　魯明哲　　吳宗憲　　盧縣一　　牛煦庭　　邱鎮軍　　廖先翔　　羅廷瑋　　陳菁徽　　游　顥　　</w:t>
      </w:r>
    </w:p>
    <w:p w14:paraId="4B2D447F" w14:textId="77777777" w:rsidR="001C41B9" w:rsidRDefault="001C41B9" w:rsidP="001C41B9">
      <w:pPr>
        <w:sectPr w:rsidR="001C41B9" w:rsidSect="00D86518">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5"/>
          <w:cols w:space="720"/>
          <w:docGrid w:type="linesAndChars" w:linePitch="335" w:charSpace="200"/>
        </w:sectPr>
      </w:pPr>
    </w:p>
    <w:p w14:paraId="22A98771" w14:textId="77777777" w:rsidR="001C41B9" w:rsidRDefault="001C41B9" w:rsidP="00C10DB2">
      <w:pPr>
        <w:spacing w:line="14" w:lineRule="exact"/>
        <w:sectPr w:rsidR="001C41B9" w:rsidSect="001C41B9">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1C41B9" w14:paraId="76DEA15F" w14:textId="77777777" w:rsidTr="00F512DD">
        <w:tc>
          <w:tcPr>
            <w:tcW w:w="9128" w:type="dxa"/>
            <w:gridSpan w:val="3"/>
            <w:tcBorders>
              <w:top w:val="nil"/>
              <w:left w:val="nil"/>
              <w:bottom w:val="nil"/>
              <w:right w:val="nil"/>
            </w:tcBorders>
          </w:tcPr>
          <w:p w14:paraId="5CBDC294" w14:textId="77777777" w:rsidR="001C41B9" w:rsidRPr="00F512DD" w:rsidRDefault="001C41B9" w:rsidP="00F512DD">
            <w:pPr>
              <w:spacing w:before="105" w:after="105" w:line="480" w:lineRule="exact"/>
              <w:ind w:leftChars="500" w:left="1055"/>
              <w:rPr>
                <w:rFonts w:ascii="標楷體" w:eastAsia="標楷體" w:hAnsi="標楷體" w:hint="eastAsia"/>
                <w:sz w:val="28"/>
              </w:rPr>
            </w:pPr>
            <w:r w:rsidRPr="00F512DD">
              <w:rPr>
                <w:rFonts w:ascii="標楷體" w:eastAsia="標楷體" w:hAnsi="標楷體"/>
                <w:sz w:val="28"/>
              </w:rPr>
              <w:br w:type="page"/>
              <w:t>公務人員任用法第三十六條之一條文修正草案對照表</w:t>
            </w:r>
            <w:bookmarkStart w:id="0" w:name="TA5366892"/>
            <w:bookmarkEnd w:id="0"/>
          </w:p>
        </w:tc>
      </w:tr>
      <w:tr w:rsidR="001C41B9" w14:paraId="11F3037B" w14:textId="77777777" w:rsidTr="00F512DD">
        <w:tc>
          <w:tcPr>
            <w:tcW w:w="3042" w:type="dxa"/>
            <w:tcBorders>
              <w:top w:val="nil"/>
            </w:tcBorders>
          </w:tcPr>
          <w:p w14:paraId="55E1B225" w14:textId="77777777" w:rsidR="001C41B9" w:rsidRDefault="008659B0" w:rsidP="00F512DD">
            <w:pPr>
              <w:pStyle w:val="aff8"/>
              <w:ind w:left="105" w:right="105"/>
              <w:rPr>
                <w:rFonts w:hint="eastAsia"/>
              </w:rPr>
            </w:pPr>
            <w:r>
              <w:rPr>
                <w:rFonts w:hint="eastAsia"/>
              </w:rPr>
              <w:pict w14:anchorId="0C2C9053">
                <v:line id="DW9013636" o:spid="_x0000_s1036" style="position:absolute;left:0;text-align:left;z-index:251658240;mso-position-horizontal-relative:text;mso-position-vertical-relative:text" from="-2pt,-.7pt" to="455.8pt,-.7pt" strokeweight="1.5pt"/>
              </w:pict>
            </w:r>
            <w:r w:rsidR="001C41B9">
              <w:rPr>
                <w:rFonts w:hint="eastAsia"/>
              </w:rPr>
              <w:t>修正條文</w:t>
            </w:r>
          </w:p>
        </w:tc>
        <w:tc>
          <w:tcPr>
            <w:tcW w:w="3043" w:type="dxa"/>
            <w:tcBorders>
              <w:top w:val="nil"/>
            </w:tcBorders>
          </w:tcPr>
          <w:p w14:paraId="4E7C205D" w14:textId="77777777" w:rsidR="001C41B9" w:rsidRDefault="001C41B9" w:rsidP="00F512DD">
            <w:pPr>
              <w:pStyle w:val="aff8"/>
              <w:ind w:left="105" w:right="105"/>
              <w:rPr>
                <w:rFonts w:hint="eastAsia"/>
              </w:rPr>
            </w:pPr>
            <w:r>
              <w:rPr>
                <w:rFonts w:hint="eastAsia"/>
              </w:rPr>
              <w:t>現行條文</w:t>
            </w:r>
          </w:p>
        </w:tc>
        <w:tc>
          <w:tcPr>
            <w:tcW w:w="3043" w:type="dxa"/>
            <w:tcBorders>
              <w:top w:val="nil"/>
            </w:tcBorders>
          </w:tcPr>
          <w:p w14:paraId="0AF27158" w14:textId="77777777" w:rsidR="001C41B9" w:rsidRDefault="001C41B9" w:rsidP="00F512DD">
            <w:pPr>
              <w:pStyle w:val="aff8"/>
              <w:ind w:left="105" w:right="105"/>
              <w:rPr>
                <w:rFonts w:hint="eastAsia"/>
              </w:rPr>
            </w:pPr>
            <w:r>
              <w:rPr>
                <w:rFonts w:hint="eastAsia"/>
              </w:rPr>
              <w:t>說明</w:t>
            </w:r>
          </w:p>
        </w:tc>
      </w:tr>
      <w:tr w:rsidR="001C41B9" w14:paraId="706E49D2" w14:textId="77777777" w:rsidTr="00F512DD">
        <w:tc>
          <w:tcPr>
            <w:tcW w:w="3042" w:type="dxa"/>
          </w:tcPr>
          <w:p w14:paraId="32D9363D" w14:textId="77777777" w:rsidR="001C41B9" w:rsidRDefault="001C41B9" w:rsidP="00F512DD">
            <w:pPr>
              <w:spacing w:line="315" w:lineRule="exact"/>
              <w:ind w:leftChars="50" w:left="316" w:rightChars="50" w:right="105" w:hangingChars="100" w:hanging="211"/>
              <w:rPr>
                <w:rFonts w:hint="eastAsia"/>
              </w:rPr>
            </w:pPr>
            <w:r>
              <w:rPr>
                <w:rFonts w:hint="eastAsia"/>
              </w:rPr>
              <w:t>第三十六條之一　派</w:t>
            </w:r>
            <w:r w:rsidRPr="008659B0">
              <w:rPr>
                <w:rFonts w:hint="eastAsia"/>
                <w:spacing w:val="2"/>
                <w:kern w:val="0"/>
              </w:rPr>
              <w:t>用人員派用條例（以下簡稱派用條例）廢止後，原依派用</w:t>
            </w:r>
            <w:r>
              <w:rPr>
                <w:rFonts w:hint="eastAsia"/>
              </w:rPr>
              <w:t>條例</w:t>
            </w:r>
            <w:r w:rsidRPr="008659B0">
              <w:rPr>
                <w:rFonts w:hint="eastAsia"/>
                <w:spacing w:val="2"/>
                <w:kern w:val="0"/>
              </w:rPr>
              <w:t>銓敘審定有案之現職人員，依下列規定辦理：</w:t>
            </w:r>
          </w:p>
          <w:p w14:paraId="5202909C" w14:textId="77777777" w:rsidR="001C41B9" w:rsidRDefault="001C41B9" w:rsidP="00F512DD">
            <w:pPr>
              <w:spacing w:line="315" w:lineRule="exact"/>
              <w:ind w:leftChars="150" w:left="527" w:rightChars="50" w:right="105" w:hangingChars="100" w:hanging="211"/>
              <w:rPr>
                <w:rFonts w:hint="eastAsia"/>
              </w:rPr>
            </w:pPr>
            <w:r>
              <w:rPr>
                <w:rFonts w:hint="eastAsia"/>
              </w:rPr>
              <w:t>一、臨時機關派用人員：</w:t>
            </w:r>
          </w:p>
          <w:p w14:paraId="47729154" w14:textId="77777777" w:rsidR="001C41B9" w:rsidRDefault="001C41B9" w:rsidP="00F512DD">
            <w:pPr>
              <w:pStyle w:val="a3"/>
              <w:spacing w:line="315" w:lineRule="exact"/>
              <w:ind w:leftChars="250" w:left="949" w:rightChars="50" w:right="105" w:hangingChars="200" w:hanging="422"/>
              <w:rPr>
                <w:rFonts w:hint="eastAsia"/>
              </w:rPr>
            </w:pPr>
            <w:r w:rsidRPr="00F512DD">
              <w:rPr>
                <w:rFonts w:ascii="細明體" w:hint="eastAsia"/>
              </w:rPr>
              <w:t>(</w:t>
            </w:r>
            <w:r>
              <w:rPr>
                <w:rFonts w:hint="eastAsia"/>
              </w:rPr>
              <w:t>一</w:t>
            </w:r>
            <w:r w:rsidRPr="00F512DD">
              <w:rPr>
                <w:rFonts w:ascii="細明體" w:hint="eastAsia"/>
              </w:rPr>
              <w:t>)</w:t>
            </w:r>
            <w:r>
              <w:rPr>
                <w:rFonts w:hint="eastAsia"/>
              </w:rPr>
              <w:t>具所敘官等職等任用資格者，改依本法或原適用之任用法規任用。</w:t>
            </w:r>
          </w:p>
          <w:p w14:paraId="113E297F" w14:textId="77777777" w:rsidR="001C41B9" w:rsidRDefault="001C41B9" w:rsidP="00F512DD">
            <w:pPr>
              <w:pStyle w:val="a3"/>
              <w:spacing w:line="315" w:lineRule="exact"/>
              <w:ind w:leftChars="250" w:left="949" w:rightChars="50" w:right="105" w:hangingChars="200" w:hanging="422"/>
              <w:rPr>
                <w:rFonts w:hint="eastAsia"/>
              </w:rPr>
            </w:pPr>
            <w:r w:rsidRPr="00F512DD">
              <w:rPr>
                <w:rFonts w:ascii="細明體" w:hint="eastAsia"/>
              </w:rPr>
              <w:t>(</w:t>
            </w:r>
            <w:r>
              <w:rPr>
                <w:rFonts w:hint="eastAsia"/>
              </w:rPr>
              <w:t>二</w:t>
            </w:r>
            <w:r w:rsidRPr="00F512DD">
              <w:rPr>
                <w:rFonts w:ascii="細明體" w:hint="eastAsia"/>
              </w:rPr>
              <w:t>)</w:t>
            </w:r>
            <w:r>
              <w:rPr>
                <w:rFonts w:hint="eastAsia"/>
              </w:rPr>
              <w:t>未具所敘官等職等任用資格者</w:t>
            </w:r>
            <w:r w:rsidRPr="00F512DD">
              <w:rPr>
                <w:rFonts w:hint="eastAsia"/>
                <w:u w:val="single"/>
              </w:rPr>
              <w:t>：</w:t>
            </w:r>
          </w:p>
          <w:p w14:paraId="18CAA8C8" w14:textId="77777777" w:rsidR="001C41B9" w:rsidRDefault="001C41B9" w:rsidP="00F512DD">
            <w:pPr>
              <w:spacing w:line="315" w:lineRule="exact"/>
              <w:ind w:leftChars="450" w:left="1160" w:rightChars="50" w:right="105" w:hangingChars="100" w:hanging="211"/>
              <w:rPr>
                <w:rFonts w:hint="eastAsia"/>
              </w:rPr>
            </w:pPr>
            <w:r w:rsidRPr="00F512DD">
              <w:rPr>
                <w:kern w:val="0"/>
                <w:u w:val="single"/>
              </w:rPr>
              <w:t>1</w:t>
            </w:r>
            <w:r w:rsidRPr="00F512DD">
              <w:rPr>
                <w:rFonts w:ascii="細明體" w:hAnsi="細明體"/>
                <w:kern w:val="0"/>
                <w:u w:val="single"/>
              </w:rPr>
              <w:t>.</w:t>
            </w:r>
            <w:r>
              <w:rPr>
                <w:rFonts w:hint="eastAsia"/>
              </w:rPr>
              <w:t>於派用條例廢止之日起九年內，得適用原派用條例及其施行細則繼續派用。</w:t>
            </w:r>
          </w:p>
          <w:p w14:paraId="31B9CA9D" w14:textId="77777777" w:rsidR="001C41B9" w:rsidRDefault="001C41B9" w:rsidP="00F512DD">
            <w:pPr>
              <w:spacing w:line="315" w:lineRule="exact"/>
              <w:ind w:leftChars="450" w:left="1160" w:rightChars="50" w:right="105" w:hangingChars="100" w:hanging="211"/>
              <w:rPr>
                <w:rFonts w:hint="eastAsia"/>
              </w:rPr>
            </w:pPr>
            <w:r w:rsidRPr="00F512DD">
              <w:rPr>
                <w:kern w:val="0"/>
                <w:u w:val="single"/>
              </w:rPr>
              <w:t>2</w:t>
            </w:r>
            <w:r w:rsidRPr="00F512DD">
              <w:rPr>
                <w:rFonts w:ascii="細明體" w:hAnsi="細明體"/>
                <w:kern w:val="0"/>
                <w:u w:val="single"/>
              </w:rPr>
              <w:t>.</w:t>
            </w:r>
            <w:r>
              <w:rPr>
                <w:rFonts w:hint="eastAsia"/>
              </w:rPr>
              <w:t>派用條例廢止滿九年之翌日起，</w:t>
            </w:r>
            <w:r w:rsidRPr="00F512DD">
              <w:rPr>
                <w:rFonts w:hint="eastAsia"/>
                <w:u w:val="single"/>
              </w:rPr>
              <w:t>得</w:t>
            </w:r>
            <w:r>
              <w:rPr>
                <w:rFonts w:hint="eastAsia"/>
              </w:rPr>
              <w:t>留任</w:t>
            </w:r>
            <w:r w:rsidRPr="00F512DD">
              <w:rPr>
                <w:rFonts w:hint="eastAsia"/>
                <w:u w:val="single"/>
              </w:rPr>
              <w:t>於派用條例廢止滿九年之日之任職機關及所屬機關內適用原派用條例及其施行細則繼續派用。</w:t>
            </w:r>
          </w:p>
          <w:p w14:paraId="3F9EA73A" w14:textId="77777777" w:rsidR="001C41B9" w:rsidRDefault="001C41B9" w:rsidP="00F512DD">
            <w:pPr>
              <w:spacing w:line="315" w:lineRule="exact"/>
              <w:ind w:leftChars="150" w:left="527" w:rightChars="50" w:right="105" w:hangingChars="100" w:hanging="211"/>
              <w:rPr>
                <w:rFonts w:hint="eastAsia"/>
              </w:rPr>
            </w:pPr>
            <w:r>
              <w:rPr>
                <w:rFonts w:hint="eastAsia"/>
              </w:rPr>
              <w:t>二、臨時專任職務派用人員，於派用條例廢止之日起九年內，得適用原派用條例等相關規定繼續派用至派用期限屆滿時為止，並自派用條例廢止滿九年之翌日起，留任原職稱原官等之職務至派用期限屆滿時為止。派用期限屆滿不予延長時，應辦理退休或資遣。但機關基於業務需要，認有延長之必要，得酌予延長，每次不得逾三</w:t>
            </w:r>
            <w:r>
              <w:rPr>
                <w:rFonts w:hint="eastAsia"/>
              </w:rPr>
              <w:lastRenderedPageBreak/>
              <w:t>年。</w:t>
            </w:r>
          </w:p>
          <w:p w14:paraId="44822CC5" w14:textId="77777777" w:rsidR="001C41B9" w:rsidRDefault="001C41B9" w:rsidP="00F512DD">
            <w:pPr>
              <w:spacing w:line="315" w:lineRule="exact"/>
              <w:ind w:leftChars="150" w:left="527" w:rightChars="50" w:right="105" w:hangingChars="100" w:hanging="211"/>
              <w:rPr>
                <w:rFonts w:hint="eastAsia"/>
              </w:rPr>
            </w:pPr>
            <w:r>
              <w:rPr>
                <w:rFonts w:hint="eastAsia"/>
              </w:rPr>
              <w:t>三、派用條例廢止前已由派用機關改制為任用機關，依各該組織法規留任或繼續派用之派用人員，仍依原有之組織法規辦理。</w:t>
            </w:r>
          </w:p>
          <w:p w14:paraId="50FC4D18" w14:textId="77777777" w:rsidR="001C41B9" w:rsidRDefault="001C41B9" w:rsidP="00F512DD">
            <w:pPr>
              <w:spacing w:line="315" w:lineRule="exact"/>
              <w:ind w:leftChars="150" w:left="316" w:rightChars="50" w:right="105" w:firstLineChars="200" w:firstLine="422"/>
              <w:rPr>
                <w:rFonts w:hint="eastAsia"/>
              </w:rPr>
            </w:pPr>
            <w:r>
              <w:rPr>
                <w:rFonts w:hint="eastAsia"/>
              </w:rPr>
              <w:t>第一項第一款所定臨時機關，應於派用條例廢止之日起三年內，修正組織法規為任用機關。</w:t>
            </w:r>
          </w:p>
          <w:p w14:paraId="7A266F27" w14:textId="77777777" w:rsidR="001C41B9" w:rsidRDefault="001C41B9" w:rsidP="00F512DD">
            <w:pPr>
              <w:spacing w:line="315" w:lineRule="exact"/>
              <w:ind w:leftChars="150" w:left="316" w:rightChars="50" w:right="105" w:firstLineChars="200" w:firstLine="422"/>
              <w:rPr>
                <w:rFonts w:hint="eastAsia"/>
              </w:rPr>
            </w:pPr>
            <w:r>
              <w:rPr>
                <w:rFonts w:hint="eastAsia"/>
              </w:rPr>
              <w:t>派用條例廢止後，各機關組織法規與本條規定不符者，應依本條規定辦理。</w:t>
            </w:r>
          </w:p>
        </w:tc>
        <w:tc>
          <w:tcPr>
            <w:tcW w:w="3043" w:type="dxa"/>
          </w:tcPr>
          <w:p w14:paraId="2F83186A" w14:textId="77777777" w:rsidR="001C41B9" w:rsidRDefault="001C41B9" w:rsidP="00F512DD">
            <w:pPr>
              <w:spacing w:line="315" w:lineRule="exact"/>
              <w:ind w:leftChars="50" w:left="316" w:rightChars="50" w:right="105" w:hangingChars="100" w:hanging="211"/>
              <w:rPr>
                <w:rFonts w:hint="eastAsia"/>
              </w:rPr>
            </w:pPr>
            <w:r>
              <w:rPr>
                <w:rFonts w:hint="eastAsia"/>
              </w:rPr>
              <w:lastRenderedPageBreak/>
              <w:t>第三十六條之一　派</w:t>
            </w:r>
            <w:r w:rsidRPr="008659B0">
              <w:rPr>
                <w:rFonts w:hint="eastAsia"/>
                <w:spacing w:val="2"/>
                <w:kern w:val="0"/>
              </w:rPr>
              <w:t>用人員派用條例（以下簡稱派用條例）廢止後，原依派用條</w:t>
            </w:r>
            <w:r>
              <w:rPr>
                <w:rFonts w:hint="eastAsia"/>
              </w:rPr>
              <w:t>例</w:t>
            </w:r>
            <w:r w:rsidRPr="008659B0">
              <w:rPr>
                <w:rFonts w:hint="eastAsia"/>
                <w:spacing w:val="2"/>
                <w:kern w:val="0"/>
              </w:rPr>
              <w:t>銓敘審定有案之現職人員，依下列規定辦理：</w:t>
            </w:r>
          </w:p>
          <w:p w14:paraId="534C6E0D" w14:textId="77777777" w:rsidR="001C41B9" w:rsidRDefault="001C41B9" w:rsidP="00F512DD">
            <w:pPr>
              <w:spacing w:line="315" w:lineRule="exact"/>
              <w:ind w:leftChars="150" w:left="527" w:rightChars="50" w:right="105" w:hangingChars="100" w:hanging="211"/>
              <w:rPr>
                <w:rFonts w:hint="eastAsia"/>
              </w:rPr>
            </w:pPr>
            <w:r>
              <w:rPr>
                <w:rFonts w:hint="eastAsia"/>
              </w:rPr>
              <w:t>一、臨時機關派用人員：</w:t>
            </w:r>
          </w:p>
          <w:p w14:paraId="3626D6DE" w14:textId="77777777" w:rsidR="001C41B9" w:rsidRDefault="001C41B9" w:rsidP="00F512DD">
            <w:pPr>
              <w:pStyle w:val="a3"/>
              <w:spacing w:line="315" w:lineRule="exact"/>
              <w:ind w:leftChars="250" w:left="949" w:rightChars="50" w:right="105" w:hangingChars="200" w:hanging="422"/>
              <w:rPr>
                <w:rFonts w:hint="eastAsia"/>
              </w:rPr>
            </w:pPr>
            <w:r w:rsidRPr="00F512DD">
              <w:rPr>
                <w:rFonts w:ascii="細明體" w:hint="eastAsia"/>
              </w:rPr>
              <w:t>(</w:t>
            </w:r>
            <w:r>
              <w:rPr>
                <w:rFonts w:hint="eastAsia"/>
              </w:rPr>
              <w:t>一</w:t>
            </w:r>
            <w:r w:rsidRPr="00F512DD">
              <w:rPr>
                <w:rFonts w:ascii="細明體" w:hint="eastAsia"/>
              </w:rPr>
              <w:t>)</w:t>
            </w:r>
            <w:r>
              <w:rPr>
                <w:rFonts w:hint="eastAsia"/>
              </w:rPr>
              <w:t>具所敘官等職等任用資格者，改依本法或原適用之任用法規任用。</w:t>
            </w:r>
          </w:p>
          <w:p w14:paraId="0B0DDCF1" w14:textId="77777777" w:rsidR="001C41B9" w:rsidRDefault="001C41B9" w:rsidP="00F512DD">
            <w:pPr>
              <w:pStyle w:val="a3"/>
              <w:spacing w:line="315" w:lineRule="exact"/>
              <w:ind w:leftChars="250" w:left="949" w:rightChars="50" w:right="105" w:hangingChars="200" w:hanging="422"/>
              <w:rPr>
                <w:rFonts w:hint="eastAsia"/>
              </w:rPr>
            </w:pPr>
            <w:r w:rsidRPr="00F512DD">
              <w:rPr>
                <w:rFonts w:ascii="細明體" w:hint="eastAsia"/>
              </w:rPr>
              <w:t>(</w:t>
            </w:r>
            <w:r>
              <w:rPr>
                <w:rFonts w:hint="eastAsia"/>
              </w:rPr>
              <w:t>二</w:t>
            </w:r>
            <w:r w:rsidRPr="00F512DD">
              <w:rPr>
                <w:rFonts w:ascii="細明體" w:hint="eastAsia"/>
              </w:rPr>
              <w:t>)</w:t>
            </w:r>
            <w:r>
              <w:rPr>
                <w:rFonts w:hint="eastAsia"/>
              </w:rPr>
              <w:t>未具所敘官等職等任用資格者，於派用條例廢止之日起九年內，得適用原派用條例及其施行細則繼續派用</w:t>
            </w:r>
            <w:r w:rsidRPr="00F512DD">
              <w:rPr>
                <w:rFonts w:hint="eastAsia"/>
                <w:u w:val="single"/>
              </w:rPr>
              <w:t>，並</w:t>
            </w:r>
            <w:r>
              <w:rPr>
                <w:rFonts w:hint="eastAsia"/>
              </w:rPr>
              <w:t>自派用條例廢止滿九年之翌日起，留任原職稱原官等之職務至離職時為止。</w:t>
            </w:r>
          </w:p>
          <w:p w14:paraId="2DE1B84F" w14:textId="77777777" w:rsidR="001C41B9" w:rsidRDefault="001C41B9" w:rsidP="00F512DD">
            <w:pPr>
              <w:spacing w:line="315" w:lineRule="exact"/>
              <w:ind w:leftChars="150" w:left="527" w:rightChars="50" w:right="105" w:hangingChars="100" w:hanging="211"/>
              <w:rPr>
                <w:rFonts w:hint="eastAsia"/>
              </w:rPr>
            </w:pPr>
            <w:r>
              <w:rPr>
                <w:rFonts w:hint="eastAsia"/>
              </w:rPr>
              <w:t>二、臨時專任職務派用人員，於派用條例廢止之日起九年內，得適用原派用條例等相關規定繼續派用至派用期限屆滿時為止，並自派用條例廢止滿九年之翌日起，留任原職稱原官等之職務至派用期限屆滿時為止。派用期限屆滿不予延長時，應辦理退休或資遣。但機關基於業務需要，認有延長之必要，得酌予延長，每次不得逾三年。</w:t>
            </w:r>
          </w:p>
          <w:p w14:paraId="47686F5D" w14:textId="77777777" w:rsidR="001C41B9" w:rsidRDefault="001C41B9" w:rsidP="00F512DD">
            <w:pPr>
              <w:spacing w:line="315" w:lineRule="exact"/>
              <w:ind w:leftChars="150" w:left="527" w:rightChars="50" w:right="105" w:hangingChars="100" w:hanging="211"/>
              <w:rPr>
                <w:rFonts w:hint="eastAsia"/>
              </w:rPr>
            </w:pPr>
            <w:r>
              <w:rPr>
                <w:rFonts w:hint="eastAsia"/>
              </w:rPr>
              <w:t>三、派用條例廢止前已由派用機關改制為任用機關，依各該組織法規留任或繼續派用之派用人員，仍依原有之組織法規辦理。</w:t>
            </w:r>
          </w:p>
          <w:p w14:paraId="0C851343" w14:textId="77777777" w:rsidR="001C41B9" w:rsidRDefault="001C41B9" w:rsidP="00F512DD">
            <w:pPr>
              <w:spacing w:line="315" w:lineRule="exact"/>
              <w:ind w:leftChars="150" w:left="316" w:rightChars="50" w:right="105" w:firstLineChars="200" w:firstLine="422"/>
              <w:rPr>
                <w:rFonts w:hint="eastAsia"/>
              </w:rPr>
            </w:pPr>
            <w:r>
              <w:rPr>
                <w:rFonts w:hint="eastAsia"/>
              </w:rPr>
              <w:lastRenderedPageBreak/>
              <w:t>第一項第一款所定臨時機關，應於派用條例廢止之日起三年內，修正組織法規為任用機關。</w:t>
            </w:r>
          </w:p>
          <w:p w14:paraId="6840A7F6" w14:textId="77777777" w:rsidR="001C41B9" w:rsidRDefault="001C41B9" w:rsidP="00F512DD">
            <w:pPr>
              <w:spacing w:line="315" w:lineRule="exact"/>
              <w:ind w:leftChars="150" w:left="316" w:rightChars="50" w:right="105" w:firstLineChars="200" w:firstLine="422"/>
              <w:rPr>
                <w:rFonts w:hint="eastAsia"/>
              </w:rPr>
            </w:pPr>
            <w:r>
              <w:rPr>
                <w:rFonts w:hint="eastAsia"/>
              </w:rPr>
              <w:t>派用條例廢止後，各機關組織法規與本條規定不符者，應依本條規定辦理。</w:t>
            </w:r>
          </w:p>
        </w:tc>
        <w:tc>
          <w:tcPr>
            <w:tcW w:w="3043" w:type="dxa"/>
          </w:tcPr>
          <w:p w14:paraId="1378722B" w14:textId="77777777" w:rsidR="001C41B9" w:rsidRDefault="001C41B9" w:rsidP="00F512DD">
            <w:pPr>
              <w:spacing w:line="315" w:lineRule="exact"/>
              <w:ind w:leftChars="50" w:left="316" w:rightChars="50" w:right="105" w:hangingChars="100" w:hanging="211"/>
              <w:rPr>
                <w:rFonts w:hint="eastAsia"/>
              </w:rPr>
            </w:pPr>
            <w:r>
              <w:rPr>
                <w:rFonts w:hint="eastAsia"/>
              </w:rPr>
              <w:lastRenderedPageBreak/>
              <w:t>一、經查本條前於一百零四年六月十七日增訂公布，據是時修正說明，係配合派用條例之廢止，適度維護原依派用條例審定有案人員之任職權益。惟因現行第一項第一款第二目規定臨時機關未具所敘官等職等任用資格現職派用人員，自派用條例廢止滿九年之翌日（一百十三年六月十九日）起，僅得在最後任職機關留任原職稱原官等之職務至離職為止，恐造成目前派用人員人數較多之機關（如臺北市政府捷運工程局）內其他任用人員陞遷阻滯，影響工作士氣，亦不利機關首長合理運用與調配人力。</w:t>
            </w:r>
          </w:p>
          <w:p w14:paraId="0EC0A162" w14:textId="77777777" w:rsidR="001C41B9" w:rsidRDefault="001C41B9" w:rsidP="00F512DD">
            <w:pPr>
              <w:spacing w:line="315" w:lineRule="exact"/>
              <w:ind w:leftChars="50" w:left="316" w:rightChars="50" w:right="105" w:hangingChars="100" w:hanging="211"/>
              <w:rPr>
                <w:rFonts w:hint="eastAsia"/>
              </w:rPr>
            </w:pPr>
            <w:r>
              <w:rPr>
                <w:rFonts w:hint="eastAsia"/>
              </w:rPr>
              <w:t>二、為解決上述機關實務運作問題，適度放寬是類人員於上開過渡期間屆滿後之任職限制，爰修正第一項第一款第二目規定，增訂是類人員留任於派用條例廢止滿九年之日之任職機關（以下簡稱原任職機關）及所屬機關，得於該機關範圍內適用原派用條例及其施行細則繼續派用，惟不得調任至該範圍外之其他機關。</w:t>
            </w:r>
          </w:p>
          <w:p w14:paraId="0EFBE434" w14:textId="77777777" w:rsidR="001C41B9" w:rsidRDefault="001C41B9" w:rsidP="00F512DD">
            <w:pPr>
              <w:spacing w:line="315" w:lineRule="exact"/>
              <w:ind w:leftChars="50" w:left="316" w:rightChars="50" w:right="105" w:hangingChars="100" w:hanging="211"/>
              <w:rPr>
                <w:rFonts w:hint="eastAsia"/>
              </w:rPr>
            </w:pPr>
            <w:r>
              <w:rPr>
                <w:rFonts w:hint="eastAsia"/>
              </w:rPr>
              <w:t>三、原任職機關及所屬機關，於中央機關如交通部高速公路局及所屬北區養護工程分局、中區養護工程分局、南區養護工程分局、第一新建工程分局、第二新建工程分局；交通部公路局（以下簡</w:t>
            </w:r>
            <w:r>
              <w:rPr>
                <w:rFonts w:hint="eastAsia"/>
              </w:rPr>
              <w:lastRenderedPageBreak/>
              <w:t>稱公路局）北區公路新建工程分局；公路局南區公路新建工程分局；公路局蘇花公路改善工程處；交通部鐵道局及所屬北部工程分局、中部工程分局、南部工程分局、東部工程分局。於地方機關，如臺北市政府（以下簡稱北市府）捷運工程局及所屬第一區工程處、第二區工程處、機電系統工程處；北市府工務局衛生下水道工程處；北市府工務局及其所屬新建工程處、水利工程處、公園路燈工程管理處、大地工程處；新北市政府捷運工程局；高雄市政府（以下簡稱高市府）捷運工程局；高市府工務局違章建築處理大隊；高市府工務局及所屬新建工程處、道路養護工程處、公園處。</w:t>
            </w:r>
          </w:p>
        </w:tc>
      </w:tr>
    </w:tbl>
    <w:p w14:paraId="52130090" w14:textId="77777777" w:rsidR="005A197F" w:rsidRDefault="008659B0" w:rsidP="001C41B9">
      <w:pPr>
        <w:rPr>
          <w:rFonts w:hint="eastAsia"/>
        </w:rPr>
      </w:pPr>
      <w:r>
        <w:rPr>
          <w:rFonts w:hint="eastAsia"/>
        </w:rPr>
        <w:lastRenderedPageBreak/>
        <w:pict w14:anchorId="24A97760">
          <v:line id="DW8963673" o:spid="_x0000_s1035" style="position:absolute;left:0;text-align:left;z-index:251657216;mso-position-horizontal-relative:text;mso-position-vertical-relative:text" from="-2.35pt,-.1pt" to="455.45pt,-.1pt" strokeweight="1.5pt"/>
        </w:pict>
      </w:r>
    </w:p>
    <w:p w14:paraId="3E097725" w14:textId="77777777" w:rsidR="00D22A25" w:rsidRPr="001C41B9" w:rsidRDefault="005A197F" w:rsidP="001C41B9">
      <w:pPr>
        <w:rPr>
          <w:rFonts w:hint="eastAsia"/>
        </w:rPr>
      </w:pPr>
      <w:r>
        <w:br w:type="page"/>
      </w:r>
    </w:p>
    <w:sectPr w:rsidR="00D22A25" w:rsidRPr="001C41B9" w:rsidSect="001C41B9">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78A90" w14:textId="77777777" w:rsidR="004F6398" w:rsidRDefault="004F6398">
      <w:r>
        <w:separator/>
      </w:r>
    </w:p>
  </w:endnote>
  <w:endnote w:type="continuationSeparator" w:id="0">
    <w:p w14:paraId="6D9686C5" w14:textId="77777777" w:rsidR="004F6398" w:rsidRDefault="004F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33489" w14:textId="77777777" w:rsidR="00C10DB2" w:rsidRPr="00D86518" w:rsidRDefault="00D86518" w:rsidP="00D8651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86656E">
      <w:t>78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F5236" w14:textId="77777777" w:rsidR="00C10DB2" w:rsidRPr="00D86518" w:rsidRDefault="00D86518" w:rsidP="00D86518">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4F6398">
      <w:t>75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DE1D2" w14:textId="77777777" w:rsidR="004F6398" w:rsidRDefault="004F6398">
      <w:r>
        <w:separator/>
      </w:r>
    </w:p>
  </w:footnote>
  <w:footnote w:type="continuationSeparator" w:id="0">
    <w:p w14:paraId="643B8C96" w14:textId="77777777" w:rsidR="004F6398" w:rsidRDefault="004F6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B3028" w14:textId="77777777" w:rsidR="00C10DB2" w:rsidRPr="00D86518" w:rsidRDefault="00D86518" w:rsidP="00D86518">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3545C" w14:textId="77777777" w:rsidR="00C10DB2" w:rsidRPr="00D86518" w:rsidRDefault="00D86518" w:rsidP="00D86518">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098942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05CD"/>
    <w:rsid w:val="00021974"/>
    <w:rsid w:val="000322E4"/>
    <w:rsid w:val="00034179"/>
    <w:rsid w:val="00047057"/>
    <w:rsid w:val="00060A5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56C4F"/>
    <w:rsid w:val="00174DC3"/>
    <w:rsid w:val="001776A7"/>
    <w:rsid w:val="00192966"/>
    <w:rsid w:val="001A0A32"/>
    <w:rsid w:val="001A5138"/>
    <w:rsid w:val="001A7C69"/>
    <w:rsid w:val="001C41B9"/>
    <w:rsid w:val="001E1A19"/>
    <w:rsid w:val="001E385A"/>
    <w:rsid w:val="00235073"/>
    <w:rsid w:val="00235BD9"/>
    <w:rsid w:val="00240FA3"/>
    <w:rsid w:val="0024333A"/>
    <w:rsid w:val="00243679"/>
    <w:rsid w:val="00252A12"/>
    <w:rsid w:val="00270D90"/>
    <w:rsid w:val="00293B0A"/>
    <w:rsid w:val="002A04DC"/>
    <w:rsid w:val="002A509E"/>
    <w:rsid w:val="002B4A3C"/>
    <w:rsid w:val="002C335B"/>
    <w:rsid w:val="00345C75"/>
    <w:rsid w:val="003516B8"/>
    <w:rsid w:val="00355CB3"/>
    <w:rsid w:val="00360394"/>
    <w:rsid w:val="00362E94"/>
    <w:rsid w:val="00372E8D"/>
    <w:rsid w:val="00387860"/>
    <w:rsid w:val="00395E18"/>
    <w:rsid w:val="003A00D7"/>
    <w:rsid w:val="003A6947"/>
    <w:rsid w:val="003B341B"/>
    <w:rsid w:val="003D09F6"/>
    <w:rsid w:val="004034F0"/>
    <w:rsid w:val="004047CB"/>
    <w:rsid w:val="00405CC1"/>
    <w:rsid w:val="004126B4"/>
    <w:rsid w:val="0042704C"/>
    <w:rsid w:val="0044045C"/>
    <w:rsid w:val="00441B24"/>
    <w:rsid w:val="00443AB2"/>
    <w:rsid w:val="00453F8A"/>
    <w:rsid w:val="00473B4E"/>
    <w:rsid w:val="00485C17"/>
    <w:rsid w:val="00485FF6"/>
    <w:rsid w:val="004C459D"/>
    <w:rsid w:val="004D78BA"/>
    <w:rsid w:val="004E74DF"/>
    <w:rsid w:val="004F17A8"/>
    <w:rsid w:val="004F6398"/>
    <w:rsid w:val="00510F35"/>
    <w:rsid w:val="00542984"/>
    <w:rsid w:val="00552448"/>
    <w:rsid w:val="00572D70"/>
    <w:rsid w:val="005A197F"/>
    <w:rsid w:val="005B1DB0"/>
    <w:rsid w:val="005F4892"/>
    <w:rsid w:val="006036E9"/>
    <w:rsid w:val="00632430"/>
    <w:rsid w:val="00655703"/>
    <w:rsid w:val="006605CD"/>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A7F45"/>
    <w:rsid w:val="007C4084"/>
    <w:rsid w:val="007D04A0"/>
    <w:rsid w:val="007E74DC"/>
    <w:rsid w:val="007F7A16"/>
    <w:rsid w:val="00861B21"/>
    <w:rsid w:val="00863C32"/>
    <w:rsid w:val="00864C67"/>
    <w:rsid w:val="008659B0"/>
    <w:rsid w:val="0086656E"/>
    <w:rsid w:val="00883D74"/>
    <w:rsid w:val="008A0C5D"/>
    <w:rsid w:val="008B4209"/>
    <w:rsid w:val="008E326C"/>
    <w:rsid w:val="008E5D88"/>
    <w:rsid w:val="0090241A"/>
    <w:rsid w:val="00905E7A"/>
    <w:rsid w:val="00926F56"/>
    <w:rsid w:val="00963798"/>
    <w:rsid w:val="009648A4"/>
    <w:rsid w:val="00992003"/>
    <w:rsid w:val="00993E34"/>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541A8"/>
    <w:rsid w:val="00B6767B"/>
    <w:rsid w:val="00B97AA4"/>
    <w:rsid w:val="00BA71D7"/>
    <w:rsid w:val="00BB5684"/>
    <w:rsid w:val="00BE0A55"/>
    <w:rsid w:val="00BF63AF"/>
    <w:rsid w:val="00C10DB2"/>
    <w:rsid w:val="00C201E0"/>
    <w:rsid w:val="00C216C6"/>
    <w:rsid w:val="00C50091"/>
    <w:rsid w:val="00C56D95"/>
    <w:rsid w:val="00C84B2E"/>
    <w:rsid w:val="00C9556F"/>
    <w:rsid w:val="00C9653B"/>
    <w:rsid w:val="00CD541C"/>
    <w:rsid w:val="00CE016C"/>
    <w:rsid w:val="00CF12AE"/>
    <w:rsid w:val="00CF6866"/>
    <w:rsid w:val="00D03570"/>
    <w:rsid w:val="00D04DE6"/>
    <w:rsid w:val="00D05F85"/>
    <w:rsid w:val="00D07EA1"/>
    <w:rsid w:val="00D22A25"/>
    <w:rsid w:val="00D32121"/>
    <w:rsid w:val="00D542A5"/>
    <w:rsid w:val="00D65F9F"/>
    <w:rsid w:val="00D84D2B"/>
    <w:rsid w:val="00D86518"/>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512DD"/>
    <w:rsid w:val="00F607AD"/>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ED83E53"/>
  <w15:chartTrackingRefBased/>
  <w15:docId w15:val="{7E778855-D2D4-4044-B07B-1319D5D93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B9FBF-7EA6-4B21-B7A0-0A5607AED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11;2;1</cp:keywords>
  <dc:description>委75;委78;4;議案202110062060000</dc:description>
  <cp:lastModifiedBy>景濰 李</cp:lastModifiedBy>
  <cp:revision>2</cp:revision>
  <cp:lastPrinted>2024-09-02T01:01:00Z</cp:lastPrinted>
  <dcterms:created xsi:type="dcterms:W3CDTF">2025-08-05T09:35:00Z</dcterms:created>
  <dcterms:modified xsi:type="dcterms:W3CDTF">2025-08-05T09:35:00Z</dcterms:modified>
</cp:coreProperties>
</file>