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BE723" w14:textId="77777777" w:rsidR="00543C30" w:rsidRDefault="00543C30" w:rsidP="00543C30">
      <w:pPr>
        <w:spacing w:afterLines="50" w:after="167"/>
      </w:pPr>
      <w:r>
        <w:rPr>
          <w:rFonts w:hint="eastAsia"/>
        </w:rPr>
        <w:t xml:space="preserve">　　　　　　　　　　　　　　　　　　　　　　　　　　　　　</w:t>
      </w:r>
      <w:r w:rsidR="00CB18B4">
        <w:rPr>
          <w:rFonts w:hint="eastAsia"/>
        </w:rPr>
        <w:t>議案編號：</w:t>
      </w:r>
      <w:r w:rsidR="00CB18B4">
        <w:rPr>
          <w:rFonts w:hint="eastAsia"/>
        </w:rPr>
        <w:t>202110018610000</w:t>
      </w:r>
    </w:p>
    <w:p w14:paraId="14CEFB3D" w14:textId="77777777" w:rsidR="00543C30" w:rsidRDefault="00543C30" w:rsidP="00543C30">
      <w:pPr>
        <w:snapToGrid w:val="0"/>
        <w:ind w:leftChars="400" w:left="844"/>
        <w:rPr>
          <w:rFonts w:ascii="細明體" w:hAnsi="細明體" w:hint="eastAsia"/>
        </w:rPr>
      </w:pPr>
      <w:r w:rsidRPr="00543C3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\o\ad(\s\up5(（中華民國41年9月起編號）),\s\do5(中華民國113年3月2</w:instrText>
      </w:r>
      <w:r w:rsidR="004C1E7E">
        <w:rPr>
          <w:rFonts w:ascii="細明體" w:hAnsi="細明體" w:hint="eastAsia"/>
        </w:rPr>
        <w:instrText>7</w:instrText>
      </w:r>
      <w:r>
        <w:rPr>
          <w:rFonts w:ascii="細明體" w:hAnsi="細明體" w:hint="eastAsia"/>
        </w:rPr>
        <w:instrText>日印發))</w:instrText>
      </w:r>
      <w:r>
        <w:rPr>
          <w:rFonts w:ascii="細明體" w:hAnsi="細明體"/>
        </w:rPr>
        <w:fldChar w:fldCharType="end"/>
      </w:r>
    </w:p>
    <w:p w14:paraId="63891E9C" w14:textId="77777777" w:rsidR="00543C30" w:rsidRDefault="00543C30" w:rsidP="00543C3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43C30" w14:paraId="249BB83E" w14:textId="77777777" w:rsidTr="00452A0C">
        <w:tc>
          <w:tcPr>
            <w:tcW w:w="0" w:type="auto"/>
            <w:vAlign w:val="center"/>
          </w:tcPr>
          <w:p w14:paraId="1E684381" w14:textId="77777777" w:rsidR="00543C30" w:rsidRDefault="00543C30" w:rsidP="00452A0C">
            <w:pPr>
              <w:pStyle w:val="affff"/>
              <w:rPr>
                <w:rFonts w:hint="eastAsia"/>
              </w:rPr>
            </w:pPr>
            <w:r>
              <w:rPr>
                <w:rFonts w:hint="eastAsia"/>
              </w:rPr>
              <w:t>院總第</w:t>
            </w:r>
            <w:r>
              <w:rPr>
                <w:rFonts w:hint="eastAsia"/>
              </w:rPr>
              <w:t>20</w:t>
            </w:r>
            <w:r>
              <w:rPr>
                <w:rFonts w:hint="eastAsia"/>
              </w:rPr>
              <w:t>號</w:t>
            </w:r>
          </w:p>
        </w:tc>
        <w:tc>
          <w:tcPr>
            <w:tcW w:w="0" w:type="auto"/>
            <w:vAlign w:val="center"/>
          </w:tcPr>
          <w:p w14:paraId="20F276DE" w14:textId="77777777" w:rsidR="00543C30" w:rsidRDefault="00543C30" w:rsidP="00452A0C">
            <w:pPr>
              <w:pStyle w:val="affff5"/>
              <w:ind w:leftChars="200" w:left="422"/>
              <w:rPr>
                <w:rFonts w:hint="eastAsia"/>
              </w:rPr>
            </w:pPr>
            <w:r>
              <w:rPr>
                <w:rFonts w:hint="eastAsia"/>
              </w:rPr>
              <w:t>委員</w:t>
            </w:r>
          </w:p>
        </w:tc>
        <w:tc>
          <w:tcPr>
            <w:tcW w:w="0" w:type="auto"/>
            <w:vAlign w:val="center"/>
          </w:tcPr>
          <w:p w14:paraId="10C6F5AC" w14:textId="77777777" w:rsidR="00543C30" w:rsidRDefault="00543C30" w:rsidP="00452A0C">
            <w:pPr>
              <w:pStyle w:val="affff5"/>
              <w:rPr>
                <w:rFonts w:hint="eastAsia"/>
              </w:rPr>
            </w:pPr>
            <w:r>
              <w:rPr>
                <w:rFonts w:hint="eastAsia"/>
              </w:rPr>
              <w:t>提案第</w:t>
            </w:r>
          </w:p>
        </w:tc>
        <w:tc>
          <w:tcPr>
            <w:tcW w:w="0" w:type="auto"/>
            <w:tcMar>
              <w:left w:w="113" w:type="dxa"/>
              <w:right w:w="113" w:type="dxa"/>
            </w:tcMar>
            <w:vAlign w:val="center"/>
          </w:tcPr>
          <w:p w14:paraId="3BCB84DA" w14:textId="77777777" w:rsidR="00543C30" w:rsidRDefault="00543C30" w:rsidP="00452A0C">
            <w:pPr>
              <w:pStyle w:val="affff5"/>
              <w:jc w:val="distribute"/>
              <w:rPr>
                <w:rFonts w:hint="eastAsia"/>
              </w:rPr>
            </w:pPr>
            <w:r>
              <w:t>11001861</w:t>
            </w:r>
          </w:p>
        </w:tc>
        <w:tc>
          <w:tcPr>
            <w:tcW w:w="0" w:type="auto"/>
            <w:vAlign w:val="center"/>
          </w:tcPr>
          <w:p w14:paraId="09B46FF9" w14:textId="77777777" w:rsidR="00543C30" w:rsidRDefault="00543C30" w:rsidP="00452A0C">
            <w:pPr>
              <w:pStyle w:val="affff5"/>
              <w:rPr>
                <w:rFonts w:hint="eastAsia"/>
              </w:rPr>
            </w:pPr>
            <w:r>
              <w:rPr>
                <w:rFonts w:hint="eastAsia"/>
              </w:rPr>
              <w:t>號</w:t>
            </w:r>
          </w:p>
        </w:tc>
        <w:tc>
          <w:tcPr>
            <w:tcW w:w="0" w:type="auto"/>
            <w:vAlign w:val="center"/>
          </w:tcPr>
          <w:p w14:paraId="6A384F96" w14:textId="77777777" w:rsidR="00543C30" w:rsidRDefault="00543C30" w:rsidP="00452A0C">
            <w:pPr>
              <w:pStyle w:val="affff5"/>
              <w:rPr>
                <w:rFonts w:hint="eastAsia"/>
              </w:rPr>
            </w:pPr>
          </w:p>
        </w:tc>
        <w:tc>
          <w:tcPr>
            <w:tcW w:w="0" w:type="auto"/>
            <w:tcMar>
              <w:left w:w="113" w:type="dxa"/>
            </w:tcMar>
            <w:vAlign w:val="center"/>
          </w:tcPr>
          <w:p w14:paraId="0D522D2C" w14:textId="77777777" w:rsidR="00543C30" w:rsidRDefault="00543C30" w:rsidP="00452A0C">
            <w:pPr>
              <w:pStyle w:val="affff5"/>
              <w:rPr>
                <w:rFonts w:hint="eastAsia"/>
              </w:rPr>
            </w:pPr>
          </w:p>
        </w:tc>
      </w:tr>
    </w:tbl>
    <w:p w14:paraId="04F7F267" w14:textId="77777777" w:rsidR="00543C30" w:rsidRDefault="00543C30" w:rsidP="00543C30">
      <w:pPr>
        <w:pStyle w:val="afb"/>
        <w:spacing w:line="600" w:lineRule="exact"/>
        <w:ind w:left="1382" w:hanging="855"/>
        <w:rPr>
          <w:rFonts w:hint="eastAsia"/>
        </w:rPr>
      </w:pPr>
    </w:p>
    <w:p w14:paraId="371AFEA9" w14:textId="77777777" w:rsidR="00543C30" w:rsidRDefault="00543C30" w:rsidP="00543C30">
      <w:pPr>
        <w:pStyle w:val="afb"/>
        <w:ind w:left="1382" w:hanging="855"/>
        <w:rPr>
          <w:rFonts w:hint="eastAsia"/>
        </w:rPr>
      </w:pPr>
      <w:r>
        <w:rPr>
          <w:rFonts w:hint="eastAsia"/>
        </w:rPr>
        <w:t>案由：本</w:t>
      </w:r>
      <w:r w:rsidRPr="00D50708">
        <w:rPr>
          <w:rFonts w:hint="eastAsia"/>
          <w:spacing w:val="8"/>
        </w:rPr>
        <w:t>院委員鄭天財</w:t>
      </w:r>
      <w:r w:rsidRPr="00D50708">
        <w:rPr>
          <w:rFonts w:hint="eastAsia"/>
          <w:spacing w:val="8"/>
        </w:rPr>
        <w:t>Sra Kacaw</w:t>
      </w:r>
      <w:r w:rsidRPr="00D50708">
        <w:rPr>
          <w:rFonts w:hint="eastAsia"/>
          <w:spacing w:val="8"/>
        </w:rPr>
        <w:t>、盧縣一、高金素梅等</w:t>
      </w:r>
      <w:r w:rsidRPr="00D50708">
        <w:rPr>
          <w:rFonts w:hint="eastAsia"/>
          <w:spacing w:val="8"/>
        </w:rPr>
        <w:t>19</w:t>
      </w:r>
      <w:r w:rsidRPr="00D50708">
        <w:rPr>
          <w:rFonts w:hint="eastAsia"/>
          <w:spacing w:val="8"/>
        </w:rPr>
        <w:t>人，有</w:t>
      </w:r>
      <w:r w:rsidRPr="00D56804">
        <w:rPr>
          <w:rFonts w:hint="eastAsia"/>
          <w:spacing w:val="15"/>
        </w:rPr>
        <w:t>鑑於歷次選舉以來原住民族投票率皆較非原住民低，為</w:t>
      </w:r>
      <w:r w:rsidRPr="00D50708">
        <w:rPr>
          <w:rFonts w:hint="eastAsia"/>
          <w:spacing w:val="8"/>
        </w:rPr>
        <w:t>增進原住民政治參與途徑，保障原住民選舉投票權利，並</w:t>
      </w:r>
      <w:r w:rsidRPr="00D56804">
        <w:rPr>
          <w:rFonts w:hint="eastAsia"/>
          <w:spacing w:val="6"/>
        </w:rPr>
        <w:t>作為國內實施不在籍投票之試金石，建立國內實施不在</w:t>
      </w:r>
      <w:r w:rsidRPr="00D56804">
        <w:rPr>
          <w:rFonts w:hint="eastAsia"/>
          <w:spacing w:val="8"/>
        </w:rPr>
        <w:t>籍投票之良性經驗，爰</w:t>
      </w:r>
      <w:r w:rsidR="00D56804" w:rsidRPr="00D56804">
        <w:rPr>
          <w:rFonts w:hint="eastAsia"/>
          <w:spacing w:val="8"/>
        </w:rPr>
        <w:t>擬具</w:t>
      </w:r>
      <w:r w:rsidRPr="00D56804">
        <w:rPr>
          <w:rFonts w:hint="eastAsia"/>
          <w:spacing w:val="8"/>
        </w:rPr>
        <w:t>「</w:t>
      </w:r>
      <w:r w:rsidR="00D56804" w:rsidRPr="00D56804">
        <w:rPr>
          <w:rFonts w:hint="eastAsia"/>
          <w:spacing w:val="8"/>
        </w:rPr>
        <w:t>公職人員選舉罷免法第十七條條</w:t>
      </w:r>
      <w:r w:rsidR="00D56804" w:rsidRPr="00D56804">
        <w:rPr>
          <w:rFonts w:hint="eastAsia"/>
        </w:rPr>
        <w:t>文修正草案</w:t>
      </w:r>
      <w:r w:rsidR="00D56804">
        <w:rPr>
          <w:rFonts w:hint="eastAsia"/>
        </w:rPr>
        <w:t>」</w:t>
      </w:r>
      <w:r w:rsidRPr="00D50708">
        <w:rPr>
          <w:rFonts w:hint="eastAsia"/>
          <w:spacing w:val="8"/>
        </w:rPr>
        <w:t>，中央公職人員選舉具原住民身分之選舉人，</w:t>
      </w:r>
      <w:r w:rsidRPr="00D56804">
        <w:rPr>
          <w:rFonts w:hint="eastAsia"/>
          <w:spacing w:val="8"/>
        </w:rPr>
        <w:t>得於規定期限內，以書面向戶籍所在地之戶政機關申請移</w:t>
      </w:r>
      <w:r>
        <w:rPr>
          <w:rFonts w:hint="eastAsia"/>
        </w:rPr>
        <w:t>轉至不同直轄市、縣（市）投票。是否有當？敬請公決。</w:t>
      </w:r>
    </w:p>
    <w:p w14:paraId="21A85770" w14:textId="77777777" w:rsidR="00543C30" w:rsidRPr="00543C30" w:rsidRDefault="00543C30" w:rsidP="00543C30">
      <w:pPr>
        <w:pStyle w:val="afb"/>
        <w:ind w:left="1382" w:hanging="855"/>
        <w:rPr>
          <w:rFonts w:hint="eastAsia"/>
        </w:rPr>
      </w:pPr>
    </w:p>
    <w:p w14:paraId="522F2673" w14:textId="77777777" w:rsidR="00543C30" w:rsidRDefault="00543C30" w:rsidP="00543C30">
      <w:pPr>
        <w:pStyle w:val="a4"/>
        <w:ind w:left="633" w:hanging="633"/>
        <w:rPr>
          <w:rFonts w:hint="eastAsia"/>
        </w:rPr>
      </w:pPr>
      <w:r>
        <w:rPr>
          <w:rFonts w:hint="eastAsia"/>
        </w:rPr>
        <w:t>說明：</w:t>
      </w:r>
    </w:p>
    <w:p w14:paraId="75E2DD8B" w14:textId="77777777" w:rsidR="00543C30" w:rsidRDefault="00543C30" w:rsidP="00543C30">
      <w:pPr>
        <w:pStyle w:val="afffff0"/>
        <w:ind w:left="633" w:hanging="422"/>
        <w:rPr>
          <w:rFonts w:hint="eastAsia"/>
        </w:rPr>
      </w:pPr>
      <w:r>
        <w:rPr>
          <w:rFonts w:hint="eastAsia"/>
        </w:rPr>
        <w:t>一、世界各國包括美國、英國、德國、日本、韓國、澳大利亞、紐西蘭、比利時、丹麥、印度、荷蘭等超過二十個國家都實施不在籍投票制度，藉以擴大公民參與的正當途徑，確保公民的選舉權利。</w:t>
      </w:r>
    </w:p>
    <w:p w14:paraId="1B5A208C" w14:textId="77777777" w:rsidR="00543C30" w:rsidRDefault="00543C30" w:rsidP="00543C30">
      <w:pPr>
        <w:pStyle w:val="afffff0"/>
        <w:ind w:left="633" w:hanging="422"/>
        <w:rPr>
          <w:rFonts w:hint="eastAsia"/>
        </w:rPr>
      </w:pPr>
      <w:r>
        <w:rPr>
          <w:rFonts w:hint="eastAsia"/>
        </w:rPr>
        <w:t>二、憲</w:t>
      </w:r>
      <w:r w:rsidRPr="00D50708">
        <w:rPr>
          <w:rFonts w:hint="eastAsia"/>
          <w:spacing w:val="4"/>
        </w:rPr>
        <w:t>法明定人民選舉投票參政權係基本人權，以漸進方式進行不在籍投票既可保障原住民參</w:t>
      </w:r>
      <w:r>
        <w:rPr>
          <w:rFonts w:hint="eastAsia"/>
        </w:rPr>
        <w:t>政</w:t>
      </w:r>
      <w:r w:rsidRPr="00D50708">
        <w:rPr>
          <w:rFonts w:hint="eastAsia"/>
          <w:spacing w:val="-2"/>
        </w:rPr>
        <w:t>權，亦可達擴大政治參與及深化民主之目的，在考量國內政治信任度及選務作業可行</w:t>
      </w:r>
      <w:r>
        <w:rPr>
          <w:rFonts w:hint="eastAsia"/>
        </w:rPr>
        <w:t>性之下，宜應針對總統副總統選舉，先行辦理原住民之不在籍投票，以作為國內實施不在籍投票之試金石。</w:t>
      </w:r>
    </w:p>
    <w:p w14:paraId="6B9F68DB" w14:textId="77777777" w:rsidR="00543C30" w:rsidRDefault="00543C30" w:rsidP="00543C30">
      <w:pPr>
        <w:pStyle w:val="afffff0"/>
        <w:ind w:left="633" w:hanging="422"/>
        <w:rPr>
          <w:rFonts w:hint="eastAsia"/>
        </w:rPr>
      </w:pPr>
      <w:r>
        <w:rPr>
          <w:rFonts w:hint="eastAsia"/>
        </w:rPr>
        <w:t>三、從原住民參與政治權利來看，原住民人口僅五十餘萬人，卻因為就學、就業、生活因素而散</w:t>
      </w:r>
      <w:r w:rsidRPr="00D50708">
        <w:rPr>
          <w:rFonts w:hint="eastAsia"/>
          <w:spacing w:val="-2"/>
        </w:rPr>
        <w:t>居在全國各直轄市或縣（市），戶籍地與工作地、就學地經常不在同一直轄市或縣（市</w:t>
      </w:r>
      <w:r>
        <w:rPr>
          <w:rFonts w:hint="eastAsia"/>
        </w:rPr>
        <w:t>），而多數原住民因就學、就業、經濟或交通之故，無法長途跋涉回鄉投票，因此無法行使投票權利，投票率都比較低，例如：第七屆立法委員選舉，原住民投票率為</w:t>
      </w:r>
      <w:r>
        <w:rPr>
          <w:rFonts w:hint="eastAsia"/>
        </w:rPr>
        <w:t>47.22%</w:t>
      </w:r>
      <w:r>
        <w:rPr>
          <w:rFonts w:hint="eastAsia"/>
        </w:rPr>
        <w:t>，比非原</w:t>
      </w:r>
      <w:r w:rsidRPr="00D50708">
        <w:rPr>
          <w:rFonts w:hint="eastAsia"/>
          <w:spacing w:val="4"/>
        </w:rPr>
        <w:t>住民投票率</w:t>
      </w:r>
      <w:r w:rsidRPr="00D50708">
        <w:rPr>
          <w:rFonts w:hint="eastAsia"/>
          <w:spacing w:val="4"/>
        </w:rPr>
        <w:t>58.72%</w:t>
      </w:r>
      <w:r w:rsidRPr="00D50708">
        <w:rPr>
          <w:rFonts w:hint="eastAsia"/>
          <w:spacing w:val="4"/>
        </w:rPr>
        <w:t>，還低</w:t>
      </w:r>
      <w:r w:rsidRPr="00D50708">
        <w:rPr>
          <w:rFonts w:hint="eastAsia"/>
          <w:spacing w:val="4"/>
        </w:rPr>
        <w:t>11.5%</w:t>
      </w:r>
      <w:r w:rsidRPr="00D50708">
        <w:rPr>
          <w:rFonts w:hint="eastAsia"/>
          <w:spacing w:val="4"/>
        </w:rPr>
        <w:t>；第八屆立法委員選舉與總統副總統選舉合併辦理，原</w:t>
      </w:r>
      <w:r w:rsidRPr="00D50708">
        <w:rPr>
          <w:rFonts w:hint="eastAsia"/>
          <w:spacing w:val="-2"/>
        </w:rPr>
        <w:t>住民投票率雖提升為</w:t>
      </w:r>
      <w:r w:rsidRPr="00D50708">
        <w:rPr>
          <w:rFonts w:hint="eastAsia"/>
          <w:spacing w:val="-2"/>
        </w:rPr>
        <w:t>61.89%</w:t>
      </w:r>
      <w:r w:rsidRPr="00D50708">
        <w:rPr>
          <w:rFonts w:hint="eastAsia"/>
          <w:spacing w:val="-2"/>
        </w:rPr>
        <w:t>，仍比非原住民投票率</w:t>
      </w:r>
      <w:r w:rsidRPr="00D50708">
        <w:rPr>
          <w:rFonts w:hint="eastAsia"/>
          <w:spacing w:val="-2"/>
        </w:rPr>
        <w:t>74.72%</w:t>
      </w:r>
      <w:r w:rsidRPr="00D50708">
        <w:rPr>
          <w:rFonts w:hint="eastAsia"/>
          <w:spacing w:val="-2"/>
        </w:rPr>
        <w:t>，還低</w:t>
      </w:r>
      <w:r w:rsidRPr="00D50708">
        <w:rPr>
          <w:rFonts w:hint="eastAsia"/>
          <w:spacing w:val="-2"/>
        </w:rPr>
        <w:t>12.83%</w:t>
      </w:r>
      <w:r w:rsidRPr="00D50708">
        <w:rPr>
          <w:rFonts w:hint="eastAsia"/>
          <w:spacing w:val="-2"/>
        </w:rPr>
        <w:t>；第九屆原住</w:t>
      </w:r>
      <w:r>
        <w:rPr>
          <w:rFonts w:hint="eastAsia"/>
        </w:rPr>
        <w:t>民立委選舉仍與總統副總統選舉合併辦理，原住民投票率僅</w:t>
      </w:r>
      <w:r>
        <w:rPr>
          <w:rFonts w:hint="eastAsia"/>
        </w:rPr>
        <w:t>54.69%</w:t>
      </w:r>
      <w:r>
        <w:rPr>
          <w:rFonts w:hint="eastAsia"/>
        </w:rPr>
        <w:t>，比非原住民投票率</w:t>
      </w:r>
      <w:r>
        <w:rPr>
          <w:rFonts w:hint="eastAsia"/>
        </w:rPr>
        <w:lastRenderedPageBreak/>
        <w:t>66.58%</w:t>
      </w:r>
      <w:r>
        <w:rPr>
          <w:rFonts w:hint="eastAsia"/>
        </w:rPr>
        <w:t>，還低</w:t>
      </w:r>
      <w:r>
        <w:rPr>
          <w:rFonts w:hint="eastAsia"/>
        </w:rPr>
        <w:t>11.89%</w:t>
      </w:r>
      <w:r>
        <w:rPr>
          <w:rFonts w:hint="eastAsia"/>
        </w:rPr>
        <w:t>；第十屆原住民立委選舉仍與總統副總統選舉合併辦理，平地原住民投</w:t>
      </w:r>
      <w:r w:rsidRPr="00D50708">
        <w:rPr>
          <w:rFonts w:hint="eastAsia"/>
          <w:spacing w:val="-4"/>
        </w:rPr>
        <w:t>票率</w:t>
      </w:r>
      <w:r w:rsidRPr="00D50708">
        <w:rPr>
          <w:rFonts w:hint="eastAsia"/>
          <w:spacing w:val="-4"/>
        </w:rPr>
        <w:t>62.30%</w:t>
      </w:r>
      <w:r w:rsidRPr="00D50708">
        <w:rPr>
          <w:rFonts w:hint="eastAsia"/>
          <w:spacing w:val="-4"/>
        </w:rPr>
        <w:t>，相較總統投票率</w:t>
      </w:r>
      <w:r w:rsidRPr="00D50708">
        <w:rPr>
          <w:rFonts w:hint="eastAsia"/>
          <w:spacing w:val="-4"/>
        </w:rPr>
        <w:t>74.90%</w:t>
      </w:r>
      <w:r w:rsidRPr="00D50708">
        <w:rPr>
          <w:rFonts w:hint="eastAsia"/>
          <w:spacing w:val="-4"/>
        </w:rPr>
        <w:t>，少</w:t>
      </w:r>
      <w:r w:rsidRPr="00D50708">
        <w:rPr>
          <w:rFonts w:hint="eastAsia"/>
          <w:spacing w:val="-4"/>
        </w:rPr>
        <w:t>12.60%</w:t>
      </w:r>
      <w:r w:rsidRPr="00D50708">
        <w:rPr>
          <w:rFonts w:hint="eastAsia"/>
          <w:spacing w:val="-4"/>
        </w:rPr>
        <w:t>。如原住民於總統副總統選舉實施不在</w:t>
      </w:r>
      <w:r>
        <w:rPr>
          <w:rFonts w:hint="eastAsia"/>
        </w:rPr>
        <w:t>籍投票，將可保障其基本的投票權利，亦可保障憲法賦予的政治參與。</w:t>
      </w:r>
    </w:p>
    <w:p w14:paraId="5D869D22" w14:textId="77777777" w:rsidR="00543C30" w:rsidRDefault="00543C30" w:rsidP="00543C30">
      <w:pPr>
        <w:pStyle w:val="afffff0"/>
        <w:ind w:left="633" w:hanging="422"/>
        <w:rPr>
          <w:rFonts w:hint="eastAsia"/>
        </w:rPr>
      </w:pPr>
      <w:r>
        <w:rPr>
          <w:rFonts w:hint="eastAsia"/>
        </w:rPr>
        <w:t>四、依</w:t>
      </w:r>
      <w:r w:rsidRPr="00D50708">
        <w:rPr>
          <w:rFonts w:hint="eastAsia"/>
          <w:spacing w:val="6"/>
        </w:rPr>
        <w:t>據國外實施不在籍投票的行使方式有「通訊投票」、「提前投票」、「代理投票、「</w:t>
      </w:r>
      <w:r w:rsidRPr="00D50708">
        <w:rPr>
          <w:rFonts w:hint="eastAsia"/>
          <w:spacing w:val="4"/>
        </w:rPr>
        <w:t>指</w:t>
      </w:r>
      <w:r>
        <w:rPr>
          <w:rFonts w:hint="eastAsia"/>
        </w:rPr>
        <w:t>定投票所投票」、「移轉投票」等多種方式進行，其中，以選舉人事先申請在其工作地或</w:t>
      </w:r>
      <w:r w:rsidRPr="00D50708">
        <w:rPr>
          <w:rFonts w:hint="eastAsia"/>
          <w:spacing w:val="4"/>
        </w:rPr>
        <w:t>就學地等所在地之投票所投票的「移轉投票」，選務技術比較可行，且較無爭議，爰</w:t>
      </w:r>
      <w:r>
        <w:rPr>
          <w:rFonts w:hint="eastAsia"/>
        </w:rPr>
        <w:t>明定採取「移轉投票」，其相關作業規定則由中央選舉委員會定之。</w:t>
      </w:r>
    </w:p>
    <w:p w14:paraId="1046F9B2" w14:textId="77777777" w:rsidR="00543C30" w:rsidRDefault="00543C30" w:rsidP="00543C30"/>
    <w:p w14:paraId="0DE5DB10" w14:textId="77777777" w:rsidR="00543C30" w:rsidRDefault="00543C30" w:rsidP="00543C30">
      <w:pPr>
        <w:pStyle w:val="-"/>
        <w:ind w:left="3165" w:right="633" w:hanging="844"/>
        <w:rPr>
          <w:rFonts w:hint="eastAsia"/>
        </w:rPr>
      </w:pPr>
      <w:r>
        <w:rPr>
          <w:rFonts w:hint="eastAsia"/>
        </w:rPr>
        <w:t>提案人：鄭天財</w:t>
      </w:r>
      <w:r>
        <w:rPr>
          <w:rFonts w:hint="eastAsia"/>
        </w:rPr>
        <w:t>Sra Kacaw</w:t>
      </w:r>
      <w:r>
        <w:rPr>
          <w:rFonts w:hint="eastAsia"/>
        </w:rPr>
        <w:t xml:space="preserve">　　</w:t>
      </w:r>
      <w:r>
        <w:rPr>
          <w:rFonts w:hint="eastAsia"/>
          <w:sz w:val="8"/>
        </w:rPr>
        <w:t xml:space="preserve">　</w:t>
      </w:r>
      <w:r>
        <w:rPr>
          <w:rFonts w:hint="eastAsia"/>
        </w:rPr>
        <w:t xml:space="preserve">盧縣一　　高金素梅　</w:t>
      </w:r>
    </w:p>
    <w:p w14:paraId="4611AD88" w14:textId="77777777" w:rsidR="00543C30" w:rsidRDefault="00543C30" w:rsidP="00543C30">
      <w:pPr>
        <w:pStyle w:val="-"/>
        <w:ind w:left="3165" w:right="633" w:hanging="844"/>
        <w:rPr>
          <w:rFonts w:hint="eastAsia"/>
        </w:rPr>
      </w:pPr>
      <w:r>
        <w:rPr>
          <w:rFonts w:hint="eastAsia"/>
        </w:rPr>
        <w:t xml:space="preserve">連署人：陳玉珍　　萬美玲　　翁曉玲　　邱鎮軍　　牛煦庭　　林沛祥　　呂玉玲　　吳宗憲　　丁學忠　　黃建賓　　林思銘　　柯志恩　　邱若華　　羅智強　　林德福　　鄭正鈐　　</w:t>
      </w:r>
    </w:p>
    <w:p w14:paraId="2F3B2781" w14:textId="77777777" w:rsidR="00543C30" w:rsidRDefault="00543C30" w:rsidP="00543C30">
      <w:pPr>
        <w:pStyle w:val="affffe"/>
        <w:ind w:firstLine="422"/>
        <w:sectPr w:rsidR="00543C30" w:rsidSect="007F1B4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9"/>
          <w:cols w:space="720"/>
          <w:docGrid w:type="linesAndChars" w:linePitch="335" w:charSpace="200"/>
        </w:sectPr>
      </w:pPr>
    </w:p>
    <w:p w14:paraId="0B674553" w14:textId="77777777" w:rsidR="00543C30" w:rsidRDefault="00543C30" w:rsidP="00D50708">
      <w:pPr>
        <w:spacing w:line="14" w:lineRule="exact"/>
        <w:sectPr w:rsidR="00543C30" w:rsidSect="00543C3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43C30" w14:paraId="5DAF5CF1" w14:textId="77777777" w:rsidTr="00452A0C">
        <w:tc>
          <w:tcPr>
            <w:tcW w:w="9128" w:type="dxa"/>
            <w:gridSpan w:val="3"/>
            <w:tcBorders>
              <w:top w:val="nil"/>
              <w:left w:val="nil"/>
              <w:bottom w:val="nil"/>
              <w:right w:val="nil"/>
            </w:tcBorders>
          </w:tcPr>
          <w:p w14:paraId="13DB433E" w14:textId="77777777" w:rsidR="00543C30" w:rsidRPr="00452A0C" w:rsidRDefault="00543C30" w:rsidP="00452A0C">
            <w:pPr>
              <w:spacing w:before="105" w:after="105" w:line="480" w:lineRule="exact"/>
              <w:ind w:leftChars="500" w:left="1055"/>
              <w:rPr>
                <w:rFonts w:ascii="標楷體" w:eastAsia="標楷體" w:hAnsi="標楷體" w:hint="eastAsia"/>
                <w:sz w:val="28"/>
              </w:rPr>
            </w:pPr>
            <w:r w:rsidRPr="00452A0C">
              <w:rPr>
                <w:rFonts w:ascii="標楷體" w:eastAsia="標楷體" w:hAnsi="標楷體"/>
                <w:sz w:val="28"/>
              </w:rPr>
              <w:br w:type="page"/>
              <w:t>公職人員選舉罷免法第十七條條文修正草案對照表</w:t>
            </w:r>
            <w:bookmarkStart w:id="0" w:name="TA2310336"/>
            <w:bookmarkEnd w:id="0"/>
          </w:p>
        </w:tc>
      </w:tr>
      <w:tr w:rsidR="00543C30" w14:paraId="0644E0D1" w14:textId="77777777" w:rsidTr="00452A0C">
        <w:tc>
          <w:tcPr>
            <w:tcW w:w="3042" w:type="dxa"/>
            <w:tcBorders>
              <w:top w:val="nil"/>
            </w:tcBorders>
          </w:tcPr>
          <w:p w14:paraId="2B8D64F7" w14:textId="77777777" w:rsidR="00543C30" w:rsidRDefault="00D56804" w:rsidP="00452A0C">
            <w:pPr>
              <w:pStyle w:val="aff8"/>
              <w:ind w:left="105" w:right="105"/>
              <w:rPr>
                <w:rFonts w:hint="eastAsia"/>
              </w:rPr>
            </w:pPr>
            <w:r>
              <w:rPr>
                <w:rFonts w:hint="eastAsia"/>
              </w:rPr>
              <w:pict w14:anchorId="5098F696">
                <v:line id="DW2084118" o:spid="_x0000_s1065" style="position:absolute;left:0;text-align:left;z-index:251658240;mso-position-horizontal-relative:text;mso-position-vertical-relative:text" from="-2pt,-.7pt" to="455.8pt,-.7pt" strokeweight="1.5pt"/>
              </w:pict>
            </w:r>
            <w:r w:rsidR="00543C30">
              <w:rPr>
                <w:rFonts w:hint="eastAsia"/>
              </w:rPr>
              <w:t>修正條文</w:t>
            </w:r>
          </w:p>
        </w:tc>
        <w:tc>
          <w:tcPr>
            <w:tcW w:w="3043" w:type="dxa"/>
            <w:tcBorders>
              <w:top w:val="nil"/>
            </w:tcBorders>
          </w:tcPr>
          <w:p w14:paraId="6A672248" w14:textId="77777777" w:rsidR="00543C30" w:rsidRDefault="00543C30" w:rsidP="00452A0C">
            <w:pPr>
              <w:pStyle w:val="aff8"/>
              <w:ind w:left="105" w:right="105"/>
              <w:rPr>
                <w:rFonts w:hint="eastAsia"/>
              </w:rPr>
            </w:pPr>
          </w:p>
        </w:tc>
        <w:tc>
          <w:tcPr>
            <w:tcW w:w="3043" w:type="dxa"/>
            <w:tcBorders>
              <w:top w:val="nil"/>
            </w:tcBorders>
          </w:tcPr>
          <w:p w14:paraId="119B1A19" w14:textId="77777777" w:rsidR="00543C30" w:rsidRDefault="00543C30" w:rsidP="00452A0C">
            <w:pPr>
              <w:pStyle w:val="aff8"/>
              <w:ind w:left="105" w:right="105"/>
              <w:rPr>
                <w:rFonts w:hint="eastAsia"/>
              </w:rPr>
            </w:pPr>
            <w:r>
              <w:rPr>
                <w:rFonts w:hint="eastAsia"/>
              </w:rPr>
              <w:t>說明</w:t>
            </w:r>
          </w:p>
        </w:tc>
      </w:tr>
      <w:tr w:rsidR="00543C30" w14:paraId="19B9642F" w14:textId="77777777" w:rsidTr="00452A0C">
        <w:tc>
          <w:tcPr>
            <w:tcW w:w="3042" w:type="dxa"/>
          </w:tcPr>
          <w:p w14:paraId="1B715A17" w14:textId="77777777" w:rsidR="00543C30" w:rsidRDefault="00D56804" w:rsidP="00452A0C">
            <w:pPr>
              <w:spacing w:line="315" w:lineRule="exact"/>
              <w:ind w:leftChars="50" w:left="316" w:rightChars="50" w:right="105" w:hangingChars="100" w:hanging="211"/>
              <w:rPr>
                <w:rFonts w:hint="eastAsia"/>
              </w:rPr>
            </w:pPr>
            <w:r>
              <w:rPr>
                <w:rFonts w:hint="eastAsia"/>
              </w:rPr>
              <w:pict w14:anchorId="1738C7FD">
                <v:line id="DW1829492" o:spid="_x0000_s1064" style="position:absolute;left:0;text-align:left;z-index:251657216;mso-position-horizontal-relative:text;mso-position-vertical-relative:text" from="-2.2pt,458.15pt" to="455.6pt,458.15pt" strokeweight="1.5pt"/>
              </w:pict>
            </w:r>
            <w:r w:rsidR="00543C30">
              <w:rPr>
                <w:rFonts w:hint="eastAsia"/>
              </w:rPr>
              <w:t>第十七條　選舉人，除另有規定外，應於戶籍地投票所投票。</w:t>
            </w:r>
          </w:p>
          <w:p w14:paraId="6699E59E" w14:textId="77777777" w:rsidR="00543C30" w:rsidRDefault="00543C30" w:rsidP="00452A0C">
            <w:pPr>
              <w:spacing w:line="315" w:lineRule="exact"/>
              <w:ind w:leftChars="150" w:left="316" w:rightChars="50" w:right="105" w:firstLineChars="200" w:firstLine="422"/>
              <w:rPr>
                <w:rFonts w:hint="eastAsia"/>
              </w:rPr>
            </w:pPr>
            <w:r w:rsidRPr="00452A0C">
              <w:rPr>
                <w:rFonts w:hint="eastAsia"/>
                <w:u w:val="single"/>
              </w:rPr>
              <w:t>中央公職人員選舉具原住民身分之選舉人，得於規定期限內，以書面向戶籍地之鄉（鎮、市、區）戶政機關申請移轉至戶籍地以外之直轄市、縣（市）投票，經戶籍地之鄉（鎮、市、區）戶政機關查核符合規定者，編入移轉投票選舉人名冊；其申請書件、查核程序、選舉人名冊編造、投票通知單寄送及其他相關事項之辦法，由中央選舉委員會定之。</w:t>
            </w:r>
          </w:p>
          <w:p w14:paraId="390AC041" w14:textId="77777777" w:rsidR="00543C30" w:rsidRDefault="00543C30" w:rsidP="00452A0C">
            <w:pPr>
              <w:spacing w:line="315" w:lineRule="exact"/>
              <w:ind w:leftChars="150" w:left="316" w:rightChars="50" w:right="105" w:firstLineChars="200" w:firstLine="422"/>
              <w:rPr>
                <w:rFonts w:hint="eastAsia"/>
              </w:rPr>
            </w:pPr>
            <w:r>
              <w:rPr>
                <w:rFonts w:hint="eastAsia"/>
              </w:rPr>
              <w:t>投票所工作人員，得在戶籍地或工作地之投票所投票。但在工作地之投票所投票者，以戶籍地及工作地在同一選舉區，並在同一直轄市、縣（市）為限。</w:t>
            </w:r>
          </w:p>
        </w:tc>
        <w:tc>
          <w:tcPr>
            <w:tcW w:w="3043" w:type="dxa"/>
          </w:tcPr>
          <w:p w14:paraId="6C7E5FFE" w14:textId="77777777" w:rsidR="00543C30" w:rsidRDefault="00543C30" w:rsidP="00452A0C">
            <w:pPr>
              <w:spacing w:line="315" w:lineRule="exact"/>
              <w:ind w:leftChars="50" w:left="316" w:rightChars="50" w:right="105" w:hangingChars="100" w:hanging="211"/>
              <w:rPr>
                <w:rFonts w:hint="eastAsia"/>
              </w:rPr>
            </w:pPr>
            <w:r>
              <w:rPr>
                <w:rFonts w:hint="eastAsia"/>
              </w:rPr>
              <w:t>第十七條　選舉人，除另有規定外，應於戶籍地投票所投票。</w:t>
            </w:r>
          </w:p>
          <w:p w14:paraId="47358012" w14:textId="77777777" w:rsidR="00543C30" w:rsidRDefault="00543C30" w:rsidP="00452A0C">
            <w:pPr>
              <w:spacing w:line="315" w:lineRule="exact"/>
              <w:ind w:leftChars="150" w:left="316" w:rightChars="50" w:right="105" w:firstLineChars="200" w:firstLine="422"/>
              <w:rPr>
                <w:rFonts w:hint="eastAsia"/>
              </w:rPr>
            </w:pPr>
            <w:r>
              <w:rPr>
                <w:rFonts w:hint="eastAsia"/>
              </w:rPr>
              <w:t>投票所工作人員，得在戶籍地或工作地之投票所投票。但在工作地之投票所投票者，以戶籍地及工作地在同一選舉區，並在同一直轄市、縣（市）為限。</w:t>
            </w:r>
          </w:p>
        </w:tc>
        <w:tc>
          <w:tcPr>
            <w:tcW w:w="3043" w:type="dxa"/>
          </w:tcPr>
          <w:p w14:paraId="6A7F027C" w14:textId="77777777" w:rsidR="00543C30" w:rsidRDefault="00543C30" w:rsidP="00452A0C">
            <w:pPr>
              <w:spacing w:line="315" w:lineRule="exact"/>
              <w:ind w:leftChars="50" w:left="316" w:rightChars="50" w:right="105" w:hangingChars="100" w:hanging="211"/>
              <w:rPr>
                <w:rFonts w:hint="eastAsia"/>
              </w:rPr>
            </w:pPr>
            <w:r>
              <w:rPr>
                <w:rFonts w:hint="eastAsia"/>
              </w:rPr>
              <w:t>一、憲法明定人民選舉投票參政權係基本人權，但原住民因為就學、就業、生活等多種因素而散居在全國各直轄市或縣（市），戶籍地與工作、就學等地常不在同一直轄市或縣（市），且多數原住民因就學、就業、經濟或交通之故，無法長途跋涉返鄉投票，因此無法行使投票權利，投票率相對較低。</w:t>
            </w:r>
          </w:p>
          <w:p w14:paraId="258F47FC" w14:textId="77777777" w:rsidR="00543C30" w:rsidRDefault="00543C30" w:rsidP="00452A0C">
            <w:pPr>
              <w:spacing w:line="315" w:lineRule="exact"/>
              <w:ind w:leftChars="50" w:left="316" w:rightChars="50" w:right="105" w:hangingChars="100" w:hanging="211"/>
              <w:rPr>
                <w:rFonts w:hint="eastAsia"/>
              </w:rPr>
            </w:pPr>
            <w:r>
              <w:rPr>
                <w:rFonts w:hint="eastAsia"/>
              </w:rPr>
              <w:t>二、平地原住民立法委員選區或山地原住民立法委員選區均係以全國為選舉區，且全國選票相同，選務亦單純而不複雜，適合作為國內漸進式實施不在籍投票之典範。</w:t>
            </w:r>
          </w:p>
          <w:p w14:paraId="04C94878" w14:textId="77777777" w:rsidR="00543C30" w:rsidRDefault="00543C30" w:rsidP="00452A0C">
            <w:pPr>
              <w:spacing w:line="315" w:lineRule="exact"/>
              <w:ind w:leftChars="50" w:left="316" w:rightChars="50" w:right="105" w:hangingChars="100" w:hanging="211"/>
              <w:rPr>
                <w:rFonts w:hint="eastAsia"/>
              </w:rPr>
            </w:pPr>
            <w:r>
              <w:rPr>
                <w:rFonts w:hint="eastAsia"/>
              </w:rPr>
              <w:t>三、考量目前選務作業可行性，明定具原住民身分之選舉人，就平地原住民立法委員、山地原住民立法委員及不分區政黨選舉之投票，得於規定期限內，以書面向戶籍所在地之戶政機關，申請移轉至不同直轄市、縣（市）投票，其相關辦法由中央選舉委員會定之。</w:t>
            </w:r>
          </w:p>
          <w:p w14:paraId="38EDE6BB" w14:textId="77777777" w:rsidR="00543C30" w:rsidRDefault="00543C30" w:rsidP="00452A0C">
            <w:pPr>
              <w:spacing w:line="315" w:lineRule="exact"/>
              <w:ind w:leftChars="50" w:left="316" w:rightChars="50" w:right="105" w:hangingChars="100" w:hanging="211"/>
              <w:rPr>
                <w:rFonts w:hint="eastAsia"/>
              </w:rPr>
            </w:pPr>
            <w:r>
              <w:rPr>
                <w:rFonts w:hint="eastAsia"/>
              </w:rPr>
              <w:t>四、原條文第二項改列為第三項。</w:t>
            </w:r>
          </w:p>
        </w:tc>
      </w:tr>
    </w:tbl>
    <w:p w14:paraId="78452727" w14:textId="77777777" w:rsidR="002B6B94" w:rsidRDefault="002B6B94" w:rsidP="00543C30">
      <w:pPr>
        <w:rPr>
          <w:rFonts w:hint="eastAsia"/>
        </w:rPr>
      </w:pPr>
    </w:p>
    <w:p w14:paraId="0FFBF955" w14:textId="77777777" w:rsidR="00543C30" w:rsidRPr="00543C30" w:rsidRDefault="00C51FA9" w:rsidP="00543C30">
      <w:pPr>
        <w:rPr>
          <w:rFonts w:hint="eastAsia"/>
        </w:rPr>
      </w:pPr>
      <w:r>
        <w:br w:type="page"/>
      </w:r>
    </w:p>
    <w:sectPr w:rsidR="00543C30" w:rsidRPr="00543C30" w:rsidSect="00543C3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00F97" w14:textId="77777777" w:rsidR="000B6300" w:rsidRDefault="000B6300">
      <w:r>
        <w:separator/>
      </w:r>
    </w:p>
  </w:endnote>
  <w:endnote w:type="continuationSeparator" w:id="0">
    <w:p w14:paraId="3B639544" w14:textId="77777777" w:rsidR="000B6300" w:rsidRDefault="000B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269C6" w14:textId="77777777" w:rsidR="004C1E7E" w:rsidRPr="007F1B46" w:rsidRDefault="007F1B46" w:rsidP="007F1B4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D3958">
      <w:t>52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0DC45" w14:textId="77777777" w:rsidR="004C1E7E" w:rsidRPr="007F1B46" w:rsidRDefault="007F1B46" w:rsidP="007F1B4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B6300">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9DD04" w14:textId="77777777" w:rsidR="000B6300" w:rsidRDefault="000B6300">
      <w:r>
        <w:separator/>
      </w:r>
    </w:p>
  </w:footnote>
  <w:footnote w:type="continuationSeparator" w:id="0">
    <w:p w14:paraId="4E16FA79" w14:textId="77777777" w:rsidR="000B6300" w:rsidRDefault="000B6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9F352" w14:textId="77777777" w:rsidR="004C1E7E" w:rsidRPr="007F1B46" w:rsidRDefault="007F1B46" w:rsidP="007F1B46">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0E94D" w14:textId="77777777" w:rsidR="004C1E7E" w:rsidRPr="007F1B46" w:rsidRDefault="007F1B46" w:rsidP="007F1B46">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0344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708A"/>
    <w:rsid w:val="00021974"/>
    <w:rsid w:val="000322E4"/>
    <w:rsid w:val="00034179"/>
    <w:rsid w:val="0006260D"/>
    <w:rsid w:val="0007483B"/>
    <w:rsid w:val="00092EFA"/>
    <w:rsid w:val="000B190B"/>
    <w:rsid w:val="000B6300"/>
    <w:rsid w:val="000C4066"/>
    <w:rsid w:val="000C6344"/>
    <w:rsid w:val="000D2076"/>
    <w:rsid w:val="000E3372"/>
    <w:rsid w:val="000F48AA"/>
    <w:rsid w:val="000F6D63"/>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74835"/>
    <w:rsid w:val="00293B0A"/>
    <w:rsid w:val="002A04DC"/>
    <w:rsid w:val="002A509E"/>
    <w:rsid w:val="002B6B94"/>
    <w:rsid w:val="002C335B"/>
    <w:rsid w:val="002F57CE"/>
    <w:rsid w:val="003516B8"/>
    <w:rsid w:val="00355CB3"/>
    <w:rsid w:val="00360394"/>
    <w:rsid w:val="00362E94"/>
    <w:rsid w:val="00363708"/>
    <w:rsid w:val="00372E8D"/>
    <w:rsid w:val="00387860"/>
    <w:rsid w:val="00395E18"/>
    <w:rsid w:val="003A00D7"/>
    <w:rsid w:val="003A6947"/>
    <w:rsid w:val="003B341B"/>
    <w:rsid w:val="004034F0"/>
    <w:rsid w:val="004047CB"/>
    <w:rsid w:val="00405CC1"/>
    <w:rsid w:val="004126B4"/>
    <w:rsid w:val="0042704C"/>
    <w:rsid w:val="00430ED5"/>
    <w:rsid w:val="0044045C"/>
    <w:rsid w:val="00441B24"/>
    <w:rsid w:val="00443AB2"/>
    <w:rsid w:val="00452A0C"/>
    <w:rsid w:val="00453F8A"/>
    <w:rsid w:val="00473B4E"/>
    <w:rsid w:val="00485C17"/>
    <w:rsid w:val="00491640"/>
    <w:rsid w:val="004C1E7E"/>
    <w:rsid w:val="004C459D"/>
    <w:rsid w:val="004D0A84"/>
    <w:rsid w:val="004D78BA"/>
    <w:rsid w:val="004E74DF"/>
    <w:rsid w:val="004F17A8"/>
    <w:rsid w:val="0053695E"/>
    <w:rsid w:val="00542984"/>
    <w:rsid w:val="00543C30"/>
    <w:rsid w:val="00552448"/>
    <w:rsid w:val="00570DBA"/>
    <w:rsid w:val="00572D70"/>
    <w:rsid w:val="005B1DB0"/>
    <w:rsid w:val="00632430"/>
    <w:rsid w:val="00655703"/>
    <w:rsid w:val="0067151B"/>
    <w:rsid w:val="006873C4"/>
    <w:rsid w:val="006B2CB0"/>
    <w:rsid w:val="006B5B9F"/>
    <w:rsid w:val="006C7F9F"/>
    <w:rsid w:val="006D7D23"/>
    <w:rsid w:val="006E2402"/>
    <w:rsid w:val="006E3C20"/>
    <w:rsid w:val="006F10CF"/>
    <w:rsid w:val="006F5861"/>
    <w:rsid w:val="00722A05"/>
    <w:rsid w:val="00732BD2"/>
    <w:rsid w:val="00735FD8"/>
    <w:rsid w:val="007776A4"/>
    <w:rsid w:val="00781901"/>
    <w:rsid w:val="007908D5"/>
    <w:rsid w:val="00794451"/>
    <w:rsid w:val="00794FA3"/>
    <w:rsid w:val="007A1C27"/>
    <w:rsid w:val="007A4599"/>
    <w:rsid w:val="007C4084"/>
    <w:rsid w:val="007D04A0"/>
    <w:rsid w:val="007E74DC"/>
    <w:rsid w:val="007F1B46"/>
    <w:rsid w:val="007F7A16"/>
    <w:rsid w:val="00833BBC"/>
    <w:rsid w:val="008537AE"/>
    <w:rsid w:val="00861B21"/>
    <w:rsid w:val="00863C32"/>
    <w:rsid w:val="00864C67"/>
    <w:rsid w:val="00883D74"/>
    <w:rsid w:val="008A0C5D"/>
    <w:rsid w:val="008B4209"/>
    <w:rsid w:val="008D4C97"/>
    <w:rsid w:val="008E326C"/>
    <w:rsid w:val="008E5D88"/>
    <w:rsid w:val="0090241A"/>
    <w:rsid w:val="00926F56"/>
    <w:rsid w:val="00945E1C"/>
    <w:rsid w:val="00963798"/>
    <w:rsid w:val="00992003"/>
    <w:rsid w:val="009C16B2"/>
    <w:rsid w:val="009C3904"/>
    <w:rsid w:val="009D3F34"/>
    <w:rsid w:val="009E10F6"/>
    <w:rsid w:val="009E376B"/>
    <w:rsid w:val="009E7B1F"/>
    <w:rsid w:val="00A05B7F"/>
    <w:rsid w:val="00A0600A"/>
    <w:rsid w:val="00A13259"/>
    <w:rsid w:val="00A32A9C"/>
    <w:rsid w:val="00A453B2"/>
    <w:rsid w:val="00A678DC"/>
    <w:rsid w:val="00A80A44"/>
    <w:rsid w:val="00A86BD4"/>
    <w:rsid w:val="00A876DC"/>
    <w:rsid w:val="00AA2ADF"/>
    <w:rsid w:val="00AA6992"/>
    <w:rsid w:val="00AC692A"/>
    <w:rsid w:val="00AC6A09"/>
    <w:rsid w:val="00AC708A"/>
    <w:rsid w:val="00AD6810"/>
    <w:rsid w:val="00AF1CCC"/>
    <w:rsid w:val="00B15BB5"/>
    <w:rsid w:val="00B278AB"/>
    <w:rsid w:val="00B40364"/>
    <w:rsid w:val="00BA71D7"/>
    <w:rsid w:val="00BB5684"/>
    <w:rsid w:val="00BE0A55"/>
    <w:rsid w:val="00BF63AF"/>
    <w:rsid w:val="00C201E0"/>
    <w:rsid w:val="00C216C6"/>
    <w:rsid w:val="00C50091"/>
    <w:rsid w:val="00C51FA9"/>
    <w:rsid w:val="00C56D95"/>
    <w:rsid w:val="00C706E1"/>
    <w:rsid w:val="00C84B2E"/>
    <w:rsid w:val="00C85996"/>
    <w:rsid w:val="00C9556F"/>
    <w:rsid w:val="00C9653B"/>
    <w:rsid w:val="00CB18B4"/>
    <w:rsid w:val="00CD541C"/>
    <w:rsid w:val="00CE016C"/>
    <w:rsid w:val="00CF12AE"/>
    <w:rsid w:val="00CF6866"/>
    <w:rsid w:val="00D03570"/>
    <w:rsid w:val="00D05F85"/>
    <w:rsid w:val="00D07EA1"/>
    <w:rsid w:val="00D22A25"/>
    <w:rsid w:val="00D32121"/>
    <w:rsid w:val="00D50708"/>
    <w:rsid w:val="00D542A5"/>
    <w:rsid w:val="00D56804"/>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91C2A"/>
    <w:rsid w:val="00EA02A7"/>
    <w:rsid w:val="00EC145C"/>
    <w:rsid w:val="00EC5795"/>
    <w:rsid w:val="00ED580D"/>
    <w:rsid w:val="00ED5C0E"/>
    <w:rsid w:val="00ED5E9D"/>
    <w:rsid w:val="00F1464A"/>
    <w:rsid w:val="00F30B58"/>
    <w:rsid w:val="00F474B2"/>
    <w:rsid w:val="00F61EC1"/>
    <w:rsid w:val="00F71E07"/>
    <w:rsid w:val="00F82284"/>
    <w:rsid w:val="00F85C4D"/>
    <w:rsid w:val="00F92C63"/>
    <w:rsid w:val="00FA2348"/>
    <w:rsid w:val="00FD395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E4EC99"/>
  <w15:chartTrackingRefBased/>
  <w15:docId w15:val="{2C857F1E-6BC2-41E7-9783-272D9F14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8B204-BDD3-43BF-9E26-274783C7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11;1;7</cp:keywords>
  <dc:description>委49;委52;4;議案202110018610000</dc:description>
  <cp:lastModifiedBy>景濰 李</cp:lastModifiedBy>
  <cp:revision>2</cp:revision>
  <cp:lastPrinted>2024-03-18T04:47:00Z</cp:lastPrinted>
  <dcterms:created xsi:type="dcterms:W3CDTF">2025-08-05T09:35:00Z</dcterms:created>
  <dcterms:modified xsi:type="dcterms:W3CDTF">2025-08-05T09:35:00Z</dcterms:modified>
</cp:coreProperties>
</file>