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32827" w14:textId="77777777" w:rsidR="003076D5" w:rsidRDefault="003076D5" w:rsidP="003076D5">
      <w:pPr>
        <w:spacing w:afterLines="50" w:after="167"/>
        <w:rPr>
          <w:rFonts w:hint="eastAsia"/>
        </w:rPr>
      </w:pPr>
      <w:r w:rsidRPr="00BD29F2">
        <w:rPr>
          <w:rFonts w:hint="eastAsia"/>
        </w:rPr>
        <w:t xml:space="preserve">　</w:t>
      </w:r>
      <w:r>
        <w:rPr>
          <w:rFonts w:hint="eastAsia"/>
        </w:rPr>
        <w:t xml:space="preserve">　　　　　　　　　　　　　　　　　　　　　　　　　　　　</w:t>
      </w:r>
      <w:r w:rsidR="008233EB">
        <w:rPr>
          <w:rFonts w:hint="eastAsia"/>
        </w:rPr>
        <w:t>議案編號：</w:t>
      </w:r>
      <w:r w:rsidR="008233EB">
        <w:rPr>
          <w:rFonts w:hint="eastAsia"/>
        </w:rPr>
        <w:t>202110105760000</w:t>
      </w:r>
    </w:p>
    <w:p w14:paraId="3F182EEB" w14:textId="77777777" w:rsidR="003076D5" w:rsidRDefault="003076D5" w:rsidP="003076D5">
      <w:pPr>
        <w:snapToGrid w:val="0"/>
        <w:ind w:leftChars="400" w:left="844"/>
        <w:rPr>
          <w:rFonts w:ascii="細明體" w:hAnsi="細明體" w:hint="eastAsia"/>
        </w:rPr>
      </w:pPr>
      <w:r w:rsidRPr="003076D5">
        <w:rPr>
          <w:rFonts w:eastAsia="標楷體" w:hint="eastAsia"/>
          <w:kern w:val="0"/>
          <w:sz w:val="42"/>
        </w:rPr>
        <w:t>立法院議案關係文書</w:t>
      </w:r>
      <w:r>
        <w:rPr>
          <w:rFonts w:hint="eastAsia"/>
        </w:rPr>
        <w:t xml:space="preserve">　</w:t>
      </w:r>
      <w:r w:rsidR="00A2428B">
        <w:rPr>
          <w:rFonts w:ascii="細明體" w:hAnsi="細明體" w:hint="eastAsia"/>
        </w:rPr>
        <w:fldChar w:fldCharType="begin"/>
      </w:r>
      <w:r w:rsidR="00A2428B">
        <w:rPr>
          <w:rFonts w:ascii="細明體" w:hAnsi="細明體" w:hint="eastAsia"/>
        </w:rPr>
        <w:instrText xml:space="preserve"> eq \o\ad(\s\up5(（中華民國41年9月起編號）),\s\do5(中華民國114年4月23日印發))</w:instrText>
      </w:r>
      <w:r w:rsidR="00A2428B">
        <w:rPr>
          <w:rFonts w:ascii="細明體" w:hAnsi="細明體" w:hint="eastAsia"/>
        </w:rPr>
        <w:fldChar w:fldCharType="end"/>
      </w:r>
    </w:p>
    <w:p w14:paraId="1DCCC38B" w14:textId="77777777" w:rsidR="003076D5" w:rsidRDefault="003076D5" w:rsidP="003076D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3076D5" w14:paraId="1FD4C8DE" w14:textId="77777777" w:rsidTr="003D1424">
        <w:tc>
          <w:tcPr>
            <w:tcW w:w="0" w:type="auto"/>
            <w:vAlign w:val="center"/>
          </w:tcPr>
          <w:p w14:paraId="53765AA0" w14:textId="77777777" w:rsidR="003076D5" w:rsidRDefault="003076D5" w:rsidP="003D1424">
            <w:pPr>
              <w:pStyle w:val="affff"/>
              <w:rPr>
                <w:rFonts w:hint="eastAsia"/>
              </w:rPr>
            </w:pPr>
            <w:r>
              <w:rPr>
                <w:rFonts w:hint="eastAsia"/>
              </w:rPr>
              <w:t>院總第</w:t>
            </w:r>
            <w:r>
              <w:rPr>
                <w:rFonts w:hint="eastAsia"/>
              </w:rPr>
              <w:t>20</w:t>
            </w:r>
            <w:r>
              <w:rPr>
                <w:rFonts w:hint="eastAsia"/>
              </w:rPr>
              <w:t>號</w:t>
            </w:r>
          </w:p>
        </w:tc>
        <w:tc>
          <w:tcPr>
            <w:tcW w:w="0" w:type="auto"/>
            <w:vAlign w:val="center"/>
          </w:tcPr>
          <w:p w14:paraId="7E7F8FA0" w14:textId="77777777" w:rsidR="003076D5" w:rsidRDefault="003076D5" w:rsidP="003D1424">
            <w:pPr>
              <w:pStyle w:val="affff5"/>
              <w:ind w:leftChars="200" w:left="422"/>
              <w:rPr>
                <w:rFonts w:hint="eastAsia"/>
              </w:rPr>
            </w:pPr>
            <w:r>
              <w:rPr>
                <w:rFonts w:hint="eastAsia"/>
              </w:rPr>
              <w:t>委員</w:t>
            </w:r>
          </w:p>
        </w:tc>
        <w:tc>
          <w:tcPr>
            <w:tcW w:w="0" w:type="auto"/>
            <w:vAlign w:val="center"/>
          </w:tcPr>
          <w:p w14:paraId="7EB5F5B7" w14:textId="77777777" w:rsidR="003076D5" w:rsidRDefault="003076D5" w:rsidP="003D1424">
            <w:pPr>
              <w:pStyle w:val="affff5"/>
              <w:rPr>
                <w:rFonts w:hint="eastAsia"/>
              </w:rPr>
            </w:pPr>
            <w:r>
              <w:rPr>
                <w:rFonts w:hint="eastAsia"/>
              </w:rPr>
              <w:t>提案第</w:t>
            </w:r>
          </w:p>
        </w:tc>
        <w:tc>
          <w:tcPr>
            <w:tcW w:w="0" w:type="auto"/>
            <w:tcMar>
              <w:left w:w="113" w:type="dxa"/>
              <w:right w:w="113" w:type="dxa"/>
            </w:tcMar>
            <w:vAlign w:val="center"/>
          </w:tcPr>
          <w:p w14:paraId="25A072C8" w14:textId="77777777" w:rsidR="003076D5" w:rsidRDefault="003076D5" w:rsidP="003D1424">
            <w:pPr>
              <w:pStyle w:val="affff5"/>
              <w:jc w:val="distribute"/>
              <w:rPr>
                <w:rFonts w:hint="eastAsia"/>
              </w:rPr>
            </w:pPr>
            <w:r>
              <w:t>11010576</w:t>
            </w:r>
          </w:p>
        </w:tc>
        <w:tc>
          <w:tcPr>
            <w:tcW w:w="0" w:type="auto"/>
            <w:vAlign w:val="center"/>
          </w:tcPr>
          <w:p w14:paraId="17601B88" w14:textId="77777777" w:rsidR="003076D5" w:rsidRDefault="003076D5" w:rsidP="003D1424">
            <w:pPr>
              <w:pStyle w:val="affff5"/>
              <w:rPr>
                <w:rFonts w:hint="eastAsia"/>
              </w:rPr>
            </w:pPr>
            <w:r>
              <w:rPr>
                <w:rFonts w:hint="eastAsia"/>
              </w:rPr>
              <w:t>號</w:t>
            </w:r>
          </w:p>
        </w:tc>
        <w:tc>
          <w:tcPr>
            <w:tcW w:w="0" w:type="auto"/>
            <w:vAlign w:val="center"/>
          </w:tcPr>
          <w:p w14:paraId="5D0CDEB6" w14:textId="77777777" w:rsidR="003076D5" w:rsidRDefault="003076D5" w:rsidP="003D1424">
            <w:pPr>
              <w:pStyle w:val="affff5"/>
              <w:rPr>
                <w:rFonts w:hint="eastAsia"/>
              </w:rPr>
            </w:pPr>
          </w:p>
        </w:tc>
        <w:tc>
          <w:tcPr>
            <w:tcW w:w="0" w:type="auto"/>
            <w:tcMar>
              <w:left w:w="113" w:type="dxa"/>
            </w:tcMar>
            <w:vAlign w:val="center"/>
          </w:tcPr>
          <w:p w14:paraId="51C8CFB2" w14:textId="77777777" w:rsidR="003076D5" w:rsidRDefault="003076D5" w:rsidP="003D1424">
            <w:pPr>
              <w:pStyle w:val="affff5"/>
              <w:rPr>
                <w:rFonts w:hint="eastAsia"/>
              </w:rPr>
            </w:pPr>
          </w:p>
        </w:tc>
      </w:tr>
    </w:tbl>
    <w:p w14:paraId="412AA106" w14:textId="77777777" w:rsidR="003076D5" w:rsidRDefault="003076D5" w:rsidP="003076D5">
      <w:pPr>
        <w:pStyle w:val="afb"/>
        <w:spacing w:line="600" w:lineRule="exact"/>
        <w:ind w:left="1382" w:hanging="855"/>
        <w:rPr>
          <w:rFonts w:hint="eastAsia"/>
        </w:rPr>
      </w:pPr>
    </w:p>
    <w:p w14:paraId="1B703BBF" w14:textId="77777777" w:rsidR="003076D5" w:rsidRDefault="003076D5" w:rsidP="003076D5">
      <w:pPr>
        <w:pStyle w:val="afb"/>
        <w:ind w:left="1382" w:hanging="855"/>
        <w:rPr>
          <w:rFonts w:hint="eastAsia"/>
        </w:rPr>
      </w:pPr>
      <w:r>
        <w:rPr>
          <w:rFonts w:hint="eastAsia"/>
        </w:rPr>
        <w:t>案由：</w:t>
      </w:r>
      <w:r w:rsidRPr="006D4719">
        <w:rPr>
          <w:rFonts w:hint="eastAsia"/>
          <w:spacing w:val="-4"/>
        </w:rPr>
        <w:t>本院委員陳冠廷等</w:t>
      </w:r>
      <w:r w:rsidRPr="006D4719">
        <w:rPr>
          <w:rFonts w:hint="eastAsia"/>
          <w:spacing w:val="-4"/>
        </w:rPr>
        <w:t>16</w:t>
      </w:r>
      <w:r w:rsidRPr="006D4719">
        <w:rPr>
          <w:rFonts w:hint="eastAsia"/>
          <w:spacing w:val="-4"/>
        </w:rPr>
        <w:t>人，為因應數位發展部於</w:t>
      </w:r>
      <w:r w:rsidRPr="006D4719">
        <w:rPr>
          <w:rFonts w:hint="eastAsia"/>
          <w:spacing w:val="-4"/>
        </w:rPr>
        <w:t>111</w:t>
      </w:r>
      <w:r w:rsidRPr="006D4719">
        <w:rPr>
          <w:rFonts w:hint="eastAsia"/>
          <w:spacing w:val="-4"/>
        </w:rPr>
        <w:t>年</w:t>
      </w:r>
      <w:r w:rsidRPr="006D4719">
        <w:rPr>
          <w:rFonts w:hint="eastAsia"/>
          <w:spacing w:val="-4"/>
        </w:rPr>
        <w:t>8</w:t>
      </w:r>
      <w:r w:rsidRPr="006D4719">
        <w:rPr>
          <w:rFonts w:hint="eastAsia"/>
          <w:spacing w:val="-4"/>
        </w:rPr>
        <w:t>月</w:t>
      </w:r>
      <w:r w:rsidRPr="006D4719">
        <w:rPr>
          <w:rFonts w:hint="eastAsia"/>
          <w:spacing w:val="-4"/>
        </w:rPr>
        <w:t>27</w:t>
      </w:r>
      <w:r w:rsidRPr="006D4719">
        <w:rPr>
          <w:rFonts w:hint="eastAsia"/>
          <w:spacing w:val="-4"/>
        </w:rPr>
        <w:t>日</w:t>
      </w:r>
      <w:r>
        <w:rPr>
          <w:rFonts w:hint="eastAsia"/>
        </w:rPr>
        <w:t>成立，修正本法之主管機關為數位發展部，並定明國家資通</w:t>
      </w:r>
      <w:r w:rsidRPr="006D4719">
        <w:rPr>
          <w:rFonts w:hint="eastAsia"/>
          <w:spacing w:val="0"/>
        </w:rPr>
        <w:t>安全業務由數位發展部資通安全署辦理；另，本修正草案納管</w:t>
      </w:r>
      <w:r>
        <w:rPr>
          <w:rFonts w:hint="eastAsia"/>
        </w:rPr>
        <w:t>部分非公務機關，並加諸其通報等義務且定有罰則，所以將本法所定之關鍵基礎設施明文化，定義所謂關鍵基礎設施：指能源、水資源、通訊傳播、交通、金融、緊急救援與醫院</w:t>
      </w:r>
      <w:r w:rsidRPr="006D4719">
        <w:rPr>
          <w:rFonts w:hint="eastAsia"/>
          <w:spacing w:val="0"/>
        </w:rPr>
        <w:t>、政府機關、科學園區與工業區等，並明確規定關鍵基礎設施安全防護範圍。為強化特定關鍵基礎設施提供者資安防護量能</w:t>
      </w:r>
      <w:r>
        <w:rPr>
          <w:rFonts w:hint="eastAsia"/>
        </w:rPr>
        <w:t>並能及時應處，增訂符合特定資通安全責任等級之特定關鍵基礎設施提供者，應設置專人專職辦理資通安全業務，特定</w:t>
      </w:r>
      <w:r w:rsidRPr="006D4719">
        <w:rPr>
          <w:rFonts w:hint="eastAsia"/>
          <w:spacing w:val="0"/>
        </w:rPr>
        <w:t>非公務機關須增設資通安全人員，並授權主管機關得考量公務機關或特定非公務機關業務重要性與機敏性、機關層級、保有</w:t>
      </w:r>
      <w:r>
        <w:rPr>
          <w:rFonts w:hint="eastAsia"/>
        </w:rPr>
        <w:t>或處理之資訊種類、數量、性質、資通系統之規模及性質等條件，核可其資通安全責任等級，爰擬具「資通安全管理法部分條文修正草案」。是否有當？敬請公決。</w:t>
      </w:r>
    </w:p>
    <w:p w14:paraId="3BB0DCB0" w14:textId="77777777" w:rsidR="003076D5" w:rsidRPr="003076D5" w:rsidRDefault="003076D5" w:rsidP="003076D5">
      <w:pPr>
        <w:pStyle w:val="afb"/>
        <w:ind w:left="1382" w:hanging="855"/>
        <w:rPr>
          <w:rFonts w:hint="eastAsia"/>
        </w:rPr>
      </w:pPr>
    </w:p>
    <w:p w14:paraId="0B0F1EA9" w14:textId="77777777" w:rsidR="003076D5" w:rsidRDefault="003076D5" w:rsidP="003076D5"/>
    <w:p w14:paraId="5E180140" w14:textId="77777777" w:rsidR="003076D5" w:rsidRDefault="003076D5" w:rsidP="003076D5">
      <w:pPr>
        <w:pStyle w:val="-"/>
        <w:ind w:left="3165" w:right="633" w:hanging="844"/>
        <w:rPr>
          <w:rFonts w:hint="eastAsia"/>
        </w:rPr>
      </w:pPr>
      <w:r>
        <w:rPr>
          <w:rFonts w:hint="eastAsia"/>
        </w:rPr>
        <w:t xml:space="preserve">提案人：陳冠廷　　</w:t>
      </w:r>
    </w:p>
    <w:p w14:paraId="59F4D581" w14:textId="77777777" w:rsidR="003076D5" w:rsidRDefault="003076D5" w:rsidP="004F7264">
      <w:pPr>
        <w:pStyle w:val="-"/>
        <w:ind w:left="3165" w:right="633" w:hanging="844"/>
        <w:sectPr w:rsidR="003076D5" w:rsidSect="00FF2E2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13"/>
          <w:cols w:space="720"/>
          <w:docGrid w:type="linesAndChars" w:linePitch="335" w:charSpace="200"/>
        </w:sectPr>
      </w:pPr>
      <w:r>
        <w:rPr>
          <w:rFonts w:hint="eastAsia"/>
        </w:rPr>
        <w:t xml:space="preserve">連署人：蔡易餘　　黃秀芳　　林月琴　　王美惠　　陳俊宇　　何欣純　　王義川　　陳秀寳　　林俊憲　　許智傑　　吳琪銘　　陳素月　　</w:t>
      </w:r>
      <w:r w:rsidR="004F7264">
        <w:rPr>
          <w:rFonts w:hint="eastAsia"/>
        </w:rPr>
        <w:t>伍麗華</w:t>
      </w:r>
      <w:r w:rsidR="004F7264">
        <w:t>Saidhai Tahovecahe</w:t>
      </w:r>
      <w:r w:rsidR="004F7264">
        <w:rPr>
          <w:rFonts w:hint="eastAsia"/>
        </w:rPr>
        <w:t xml:space="preserve">　　　</w:t>
      </w:r>
      <w:r w:rsidR="004F7264">
        <w:rPr>
          <w:rFonts w:hint="eastAsia"/>
          <w:sz w:val="14"/>
        </w:rPr>
        <w:t xml:space="preserve">　</w:t>
      </w:r>
      <w:r>
        <w:rPr>
          <w:rFonts w:hint="eastAsia"/>
        </w:rPr>
        <w:t xml:space="preserve">張雅琳　　郭昱晴　　</w:t>
      </w:r>
    </w:p>
    <w:p w14:paraId="20AFAD3A" w14:textId="77777777" w:rsidR="003076D5" w:rsidRDefault="003076D5" w:rsidP="006D4719">
      <w:pPr>
        <w:spacing w:line="14" w:lineRule="exact"/>
        <w:sectPr w:rsidR="003076D5" w:rsidSect="003076D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3076D5" w14:paraId="106F3E20" w14:textId="77777777" w:rsidTr="003D1424">
        <w:tc>
          <w:tcPr>
            <w:tcW w:w="9128" w:type="dxa"/>
            <w:gridSpan w:val="3"/>
            <w:tcBorders>
              <w:top w:val="nil"/>
              <w:left w:val="nil"/>
              <w:bottom w:val="nil"/>
              <w:right w:val="nil"/>
            </w:tcBorders>
          </w:tcPr>
          <w:p w14:paraId="0E954B1D" w14:textId="77777777" w:rsidR="003076D5" w:rsidRPr="003D1424" w:rsidRDefault="003076D5" w:rsidP="003D1424">
            <w:pPr>
              <w:spacing w:before="105" w:after="105" w:line="480" w:lineRule="exact"/>
              <w:ind w:leftChars="500" w:left="1055"/>
              <w:rPr>
                <w:rFonts w:ascii="標楷體" w:eastAsia="標楷體" w:hAnsi="標楷體" w:hint="eastAsia"/>
                <w:sz w:val="28"/>
              </w:rPr>
            </w:pPr>
            <w:r w:rsidRPr="003D1424">
              <w:rPr>
                <w:rFonts w:ascii="標楷體" w:eastAsia="標楷體" w:hAnsi="標楷體"/>
                <w:sz w:val="28"/>
              </w:rPr>
              <w:br w:type="page"/>
              <w:t>資通安全管理法部分條文修正草案對照表</w:t>
            </w:r>
            <w:bookmarkStart w:id="0" w:name="TA7902322"/>
            <w:bookmarkEnd w:id="0"/>
          </w:p>
        </w:tc>
      </w:tr>
      <w:tr w:rsidR="003076D5" w14:paraId="082E0DAF" w14:textId="77777777" w:rsidTr="003D1424">
        <w:tc>
          <w:tcPr>
            <w:tcW w:w="3042" w:type="dxa"/>
            <w:tcBorders>
              <w:top w:val="nil"/>
            </w:tcBorders>
          </w:tcPr>
          <w:p w14:paraId="16AF1A02" w14:textId="77777777" w:rsidR="003076D5" w:rsidRDefault="003076D5" w:rsidP="003D1424">
            <w:pPr>
              <w:pStyle w:val="aff8"/>
              <w:ind w:left="105" w:right="105"/>
              <w:rPr>
                <w:rFonts w:hint="eastAsia"/>
              </w:rPr>
            </w:pPr>
            <w:r>
              <w:rPr>
                <w:rFonts w:hint="eastAsia"/>
              </w:rPr>
              <w:pict w14:anchorId="366C2D21">
                <v:line id="DW1705233" o:spid="_x0000_s1031"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6858409" w14:textId="77777777" w:rsidR="003076D5" w:rsidRDefault="003076D5" w:rsidP="003D1424">
            <w:pPr>
              <w:pStyle w:val="aff8"/>
              <w:ind w:left="105" w:right="105"/>
              <w:rPr>
                <w:rFonts w:hint="eastAsia"/>
              </w:rPr>
            </w:pPr>
            <w:r>
              <w:rPr>
                <w:rFonts w:hint="eastAsia"/>
              </w:rPr>
              <w:t>現行條文</w:t>
            </w:r>
          </w:p>
        </w:tc>
        <w:tc>
          <w:tcPr>
            <w:tcW w:w="3043" w:type="dxa"/>
            <w:tcBorders>
              <w:top w:val="nil"/>
            </w:tcBorders>
          </w:tcPr>
          <w:p w14:paraId="5B2727C8" w14:textId="77777777" w:rsidR="003076D5" w:rsidRDefault="003076D5" w:rsidP="003D1424">
            <w:pPr>
              <w:pStyle w:val="aff8"/>
              <w:ind w:left="105" w:right="105"/>
              <w:rPr>
                <w:rFonts w:hint="eastAsia"/>
              </w:rPr>
            </w:pPr>
            <w:r>
              <w:rPr>
                <w:rFonts w:hint="eastAsia"/>
              </w:rPr>
              <w:t>說明</w:t>
            </w:r>
          </w:p>
        </w:tc>
      </w:tr>
      <w:tr w:rsidR="003076D5" w14:paraId="57B35B5E" w14:textId="77777777" w:rsidTr="003D1424">
        <w:tc>
          <w:tcPr>
            <w:tcW w:w="3042" w:type="dxa"/>
          </w:tcPr>
          <w:p w14:paraId="69CFA6DF" w14:textId="77777777" w:rsidR="003076D5" w:rsidRDefault="003076D5" w:rsidP="003D1424">
            <w:pPr>
              <w:spacing w:line="315" w:lineRule="exact"/>
              <w:ind w:leftChars="50" w:left="316" w:rightChars="50" w:right="105" w:hangingChars="100" w:hanging="211"/>
              <w:rPr>
                <w:rFonts w:hint="eastAsia"/>
              </w:rPr>
            </w:pPr>
            <w:r>
              <w:rPr>
                <w:rFonts w:hint="eastAsia"/>
              </w:rPr>
              <w:t>第二條　本法之主管機關為</w:t>
            </w:r>
            <w:r w:rsidRPr="003D1424">
              <w:rPr>
                <w:rFonts w:hint="eastAsia"/>
                <w:u w:val="single"/>
              </w:rPr>
              <w:t>數位發展部</w:t>
            </w:r>
            <w:r>
              <w:rPr>
                <w:rFonts w:hint="eastAsia"/>
              </w:rPr>
              <w:t>。</w:t>
            </w:r>
          </w:p>
          <w:p w14:paraId="5E41B0F8"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國家資通安全業務，由數位發展部資通安全署（以下簡稱資安署）辦理。</w:t>
            </w:r>
          </w:p>
        </w:tc>
        <w:tc>
          <w:tcPr>
            <w:tcW w:w="3043" w:type="dxa"/>
          </w:tcPr>
          <w:p w14:paraId="192F12E1" w14:textId="77777777" w:rsidR="003076D5" w:rsidRDefault="003076D5" w:rsidP="003D1424">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3DF41416" w14:textId="77777777" w:rsidR="003076D5" w:rsidRDefault="003076D5" w:rsidP="003D1424">
            <w:pPr>
              <w:spacing w:line="315" w:lineRule="exact"/>
              <w:ind w:leftChars="50" w:left="105" w:rightChars="50" w:right="105"/>
              <w:rPr>
                <w:rFonts w:hint="eastAsia"/>
              </w:rPr>
            </w:pPr>
            <w:r>
              <w:rPr>
                <w:rFonts w:hint="eastAsia"/>
              </w:rPr>
              <w:t>因應數位發展部於</w:t>
            </w:r>
            <w:r>
              <w:rPr>
                <w:rFonts w:hint="eastAsia"/>
              </w:rPr>
              <w:t>111</w:t>
            </w:r>
            <w:r>
              <w:rPr>
                <w:rFonts w:hint="eastAsia"/>
              </w:rPr>
              <w:t>年</w:t>
            </w:r>
            <w:r>
              <w:rPr>
                <w:rFonts w:hint="eastAsia"/>
              </w:rPr>
              <w:t>8</w:t>
            </w:r>
            <w:r>
              <w:rPr>
                <w:rFonts w:hint="eastAsia"/>
              </w:rPr>
              <w:t>月</w:t>
            </w:r>
            <w:r>
              <w:rPr>
                <w:rFonts w:hint="eastAsia"/>
              </w:rPr>
              <w:t>27</w:t>
            </w:r>
            <w:r>
              <w:rPr>
                <w:rFonts w:hint="eastAsia"/>
              </w:rPr>
              <w:t>日成立，掌理國家資通安全業務，下設資通安全署，為使本法規範更符實務運作，特予修正。</w:t>
            </w:r>
          </w:p>
        </w:tc>
      </w:tr>
      <w:tr w:rsidR="003076D5" w14:paraId="31283812" w14:textId="77777777" w:rsidTr="003D1424">
        <w:tc>
          <w:tcPr>
            <w:tcW w:w="3042" w:type="dxa"/>
          </w:tcPr>
          <w:p w14:paraId="16C51B03" w14:textId="77777777" w:rsidR="003076D5" w:rsidRDefault="003076D5" w:rsidP="003D1424">
            <w:pPr>
              <w:spacing w:line="315" w:lineRule="exact"/>
              <w:ind w:leftChars="50" w:left="316" w:rightChars="50" w:right="105" w:hangingChars="100" w:hanging="211"/>
              <w:rPr>
                <w:rFonts w:hint="eastAsia"/>
              </w:rPr>
            </w:pPr>
            <w:r>
              <w:rPr>
                <w:rFonts w:hint="eastAsia"/>
              </w:rPr>
              <w:t>第三條　本法用詞，定義如下：</w:t>
            </w:r>
          </w:p>
          <w:p w14:paraId="22AA1137" w14:textId="77777777" w:rsidR="003076D5" w:rsidRDefault="003076D5" w:rsidP="003D1424">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71633DA0" w14:textId="77777777" w:rsidR="003076D5" w:rsidRDefault="003076D5" w:rsidP="003D1424">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07400A61" w14:textId="77777777" w:rsidR="003076D5" w:rsidRDefault="003076D5" w:rsidP="003D1424">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3EDAEA67" w14:textId="77777777" w:rsidR="003076D5" w:rsidRDefault="003076D5" w:rsidP="003D1424">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四、資通安全事件：指系統、服務或網路狀態經鑑別而顯示可能有違反資通安全政策或保護措施失效之狀態發生，影響資通系統機能運作，構成資通安全政策之威脅。</w:t>
            </w:r>
          </w:p>
          <w:p w14:paraId="6F5F4FFA" w14:textId="77777777" w:rsidR="003076D5" w:rsidRDefault="003076D5" w:rsidP="003D1424">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368C0C80" w14:textId="77777777" w:rsidR="003076D5" w:rsidRDefault="003076D5" w:rsidP="003D1424">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35C86CE2" w14:textId="77777777" w:rsidR="003076D5" w:rsidRDefault="003076D5" w:rsidP="003D1424">
            <w:pPr>
              <w:spacing w:line="315" w:lineRule="exact"/>
              <w:ind w:leftChars="150" w:left="527" w:rightChars="50" w:right="105" w:hangingChars="100" w:hanging="211"/>
              <w:rPr>
                <w:rFonts w:hint="eastAsia"/>
              </w:rPr>
            </w:pPr>
            <w:r>
              <w:rPr>
                <w:rFonts w:hint="eastAsia"/>
              </w:rPr>
              <w:lastRenderedPageBreak/>
              <w:t>七、關鍵基礎設施：指</w:t>
            </w:r>
            <w:r w:rsidRPr="003D1424">
              <w:rPr>
                <w:rFonts w:hint="eastAsia"/>
                <w:u w:val="single"/>
              </w:rPr>
              <w:t>能源、水資源、通訊傳播、交通、金融、緊急救援與醫院、政府機關、科學園區與工業區等行政院定期檢視並公告之領域中，該領域服務所依賴之</w:t>
            </w:r>
            <w:r>
              <w:rPr>
                <w:rFonts w:hint="eastAsia"/>
              </w:rPr>
              <w:t>實體或虛擬資產、系統或網路，其功能一旦停止運作或效能降低，對國家安全、社會公共利益、國民生活或經濟活動有重大影響之虞者。</w:t>
            </w:r>
          </w:p>
          <w:p w14:paraId="6505E088" w14:textId="77777777" w:rsidR="003076D5" w:rsidRDefault="003076D5" w:rsidP="003D1424">
            <w:pPr>
              <w:spacing w:line="315" w:lineRule="exact"/>
              <w:ind w:leftChars="150" w:left="527" w:rightChars="50" w:right="105" w:hangingChars="100" w:hanging="211"/>
              <w:rPr>
                <w:rFonts w:hint="eastAsia"/>
              </w:rPr>
            </w:pPr>
            <w:r>
              <w:rPr>
                <w:rFonts w:hint="eastAsia"/>
              </w:rPr>
              <w:t>八、</w:t>
            </w:r>
            <w:r w:rsidRPr="003D1424">
              <w:rPr>
                <w:rFonts w:hint="eastAsia"/>
                <w:u w:val="single"/>
              </w:rPr>
              <w:t>特定</w:t>
            </w:r>
            <w:r>
              <w:rPr>
                <w:rFonts w:hint="eastAsia"/>
              </w:rPr>
              <w:t>關鍵基礎設施提供者：指維運或提供關鍵基礎設施之全部或一部</w:t>
            </w:r>
            <w:r w:rsidRPr="003D1424">
              <w:rPr>
                <w:rFonts w:hint="eastAsia"/>
                <w:u w:val="single"/>
              </w:rPr>
              <w:t>所依賴之資通系統或調度、控制系統</w:t>
            </w:r>
            <w:r>
              <w:rPr>
                <w:rFonts w:hint="eastAsia"/>
              </w:rPr>
              <w:t>，經中央目的事業主管機關指定，</w:t>
            </w:r>
            <w:r w:rsidRPr="003D1424">
              <w:rPr>
                <w:rFonts w:hint="eastAsia"/>
                <w:u w:val="single"/>
              </w:rPr>
              <w:t>送由主管機關報請行政院</w:t>
            </w:r>
            <w:r>
              <w:rPr>
                <w:rFonts w:hint="eastAsia"/>
              </w:rPr>
              <w:t>核定者。</w:t>
            </w:r>
          </w:p>
          <w:p w14:paraId="2D83B7B8" w14:textId="77777777" w:rsidR="003076D5" w:rsidRDefault="003076D5" w:rsidP="003D1424">
            <w:pPr>
              <w:spacing w:line="315" w:lineRule="exact"/>
              <w:ind w:leftChars="150" w:left="527" w:rightChars="50" w:right="105" w:hangingChars="100" w:hanging="211"/>
              <w:rPr>
                <w:rFonts w:hint="eastAsia"/>
              </w:rPr>
            </w:pPr>
            <w:r>
              <w:rPr>
                <w:rFonts w:hint="eastAsia"/>
              </w:rPr>
              <w:t>九、</w:t>
            </w:r>
            <w:r w:rsidRPr="003D1424">
              <w:rPr>
                <w:rFonts w:hint="eastAsia"/>
                <w:u w:val="single"/>
              </w:rPr>
              <w:t>特定</w:t>
            </w:r>
            <w:r>
              <w:rPr>
                <w:rFonts w:hint="eastAsia"/>
              </w:rPr>
              <w:t>財團法人：指</w:t>
            </w:r>
            <w:r w:rsidRPr="003D1424">
              <w:rPr>
                <w:rFonts w:hint="eastAsia"/>
                <w:u w:val="single"/>
              </w:rPr>
              <w:t>符合財團法人法第二條第二項、第三項或第六十三條第一項、第四項規定之財團法人，並屬該法第二條第八項所定全國性</w:t>
            </w:r>
            <w:r>
              <w:rPr>
                <w:rFonts w:hint="eastAsia"/>
              </w:rPr>
              <w:t>財團法人</w:t>
            </w:r>
            <w:r w:rsidRPr="003D1424">
              <w:rPr>
                <w:rFonts w:hint="eastAsia"/>
                <w:u w:val="single"/>
              </w:rPr>
              <w:t>者</w:t>
            </w:r>
            <w:r>
              <w:rPr>
                <w:rFonts w:hint="eastAsia"/>
              </w:rPr>
              <w:t>。</w:t>
            </w:r>
          </w:p>
        </w:tc>
        <w:tc>
          <w:tcPr>
            <w:tcW w:w="3043" w:type="dxa"/>
          </w:tcPr>
          <w:p w14:paraId="312BE06A" w14:textId="77777777" w:rsidR="003076D5" w:rsidRDefault="003076D5" w:rsidP="003D1424">
            <w:pPr>
              <w:spacing w:line="315" w:lineRule="exact"/>
              <w:ind w:leftChars="50" w:left="316" w:rightChars="50" w:right="105" w:hangingChars="100" w:hanging="211"/>
              <w:rPr>
                <w:rFonts w:hint="eastAsia"/>
              </w:rPr>
            </w:pPr>
            <w:r>
              <w:rPr>
                <w:rFonts w:hint="eastAsia"/>
              </w:rPr>
              <w:lastRenderedPageBreak/>
              <w:t>第三條　本法用詞，定義如下：</w:t>
            </w:r>
          </w:p>
          <w:p w14:paraId="7B4D22CA" w14:textId="77777777" w:rsidR="003076D5" w:rsidRDefault="003076D5" w:rsidP="003D1424">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593C88E1" w14:textId="77777777" w:rsidR="003076D5" w:rsidRDefault="003076D5" w:rsidP="003D1424">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025C165B" w14:textId="77777777" w:rsidR="003076D5" w:rsidRDefault="003076D5" w:rsidP="003D1424">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21D242C7" w14:textId="77777777" w:rsidR="003076D5" w:rsidRDefault="003076D5" w:rsidP="003D1424">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四、資通安全事件：指系統、服務或網路狀態經鑑別而顯示可能有違反資通安全政策或保護措施失效之狀態發生，影響資通系統機能運作，構成資通安全政策之威脅。</w:t>
            </w:r>
          </w:p>
          <w:p w14:paraId="1A589C19" w14:textId="77777777" w:rsidR="003076D5" w:rsidRDefault="003076D5" w:rsidP="003D1424">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5469205B" w14:textId="77777777" w:rsidR="003076D5" w:rsidRDefault="003076D5" w:rsidP="003D1424">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600B2284" w14:textId="77777777" w:rsidR="003076D5" w:rsidRDefault="003076D5" w:rsidP="003D1424">
            <w:pPr>
              <w:spacing w:line="315" w:lineRule="exact"/>
              <w:ind w:leftChars="150" w:left="527" w:rightChars="50" w:right="105" w:hangingChars="100" w:hanging="211"/>
              <w:rPr>
                <w:rFonts w:hint="eastAsia"/>
              </w:rPr>
            </w:pPr>
            <w:r>
              <w:rPr>
                <w:rFonts w:hint="eastAsia"/>
              </w:rPr>
              <w:lastRenderedPageBreak/>
              <w:t>七、關鍵基礎設施：指實體或虛擬資產、系統或網路，其功能一旦停止運作或效能降低，對國家安全、社會公共利益、國民生活或經濟活動有重大影響之虞，經主管機關定期檢視並公告之領域。</w:t>
            </w:r>
          </w:p>
          <w:p w14:paraId="26380B87" w14:textId="77777777" w:rsidR="003076D5" w:rsidRDefault="003076D5" w:rsidP="003D1424">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4F1F1142" w14:textId="77777777" w:rsidR="003076D5" w:rsidRDefault="003076D5" w:rsidP="003D1424">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75E5FB4C" w14:textId="77777777" w:rsidR="003076D5" w:rsidRDefault="003076D5" w:rsidP="003D1424">
            <w:pPr>
              <w:spacing w:line="315" w:lineRule="exact"/>
              <w:ind w:leftChars="50" w:left="316" w:rightChars="50" w:right="105" w:hangingChars="100" w:hanging="211"/>
              <w:rPr>
                <w:rFonts w:hint="eastAsia"/>
              </w:rPr>
            </w:pPr>
            <w:r>
              <w:rPr>
                <w:rFonts w:hint="eastAsia"/>
              </w:rPr>
              <w:lastRenderedPageBreak/>
              <w:t>一、修正第七款，因本修正草案將納管部分非公務機關，加諸其通報等義務並訂有罰則，因此包含哪些相關產業別及相關構成要件或領域，宜於資安法中直接明列。</w:t>
            </w:r>
          </w:p>
          <w:p w14:paraId="12E68926" w14:textId="77777777" w:rsidR="003076D5" w:rsidRDefault="003076D5" w:rsidP="003D1424">
            <w:pPr>
              <w:spacing w:line="315" w:lineRule="exact"/>
              <w:ind w:leftChars="50" w:left="316" w:rightChars="50" w:right="105" w:hangingChars="100" w:hanging="211"/>
              <w:rPr>
                <w:rFonts w:hint="eastAsia"/>
              </w:rPr>
            </w:pPr>
            <w:r>
              <w:rPr>
                <w:rFonts w:hint="eastAsia"/>
              </w:rPr>
              <w:t>二、考量工業自動化時代，維運或提供關鍵基礎設施難單僅依賴資通系統，尚應包含支持關鍵基礎設施得以順利營運操作之「調度及控制系統」，該等系統同屬國家關鍵基礎設施之重要元件，爰同步修正第八款內容。</w:t>
            </w:r>
          </w:p>
        </w:tc>
      </w:tr>
      <w:tr w:rsidR="003076D5" w14:paraId="1F3FEA42" w14:textId="77777777" w:rsidTr="003D1424">
        <w:tc>
          <w:tcPr>
            <w:tcW w:w="3042" w:type="dxa"/>
          </w:tcPr>
          <w:p w14:paraId="6EFBC608" w14:textId="77777777" w:rsidR="003076D5" w:rsidRDefault="003076D5" w:rsidP="003D1424">
            <w:pPr>
              <w:spacing w:line="315" w:lineRule="exact"/>
              <w:ind w:leftChars="50" w:left="316" w:rightChars="50" w:right="105" w:hangingChars="100" w:hanging="211"/>
              <w:rPr>
                <w:rFonts w:hint="eastAsia"/>
              </w:rPr>
            </w:pPr>
            <w:r>
              <w:rPr>
                <w:rFonts w:hint="eastAsia"/>
              </w:rPr>
              <w:t xml:space="preserve">第七條　</w:t>
            </w:r>
            <w:r w:rsidRPr="003D1424">
              <w:rPr>
                <w:rFonts w:hint="eastAsia"/>
                <w:u w:val="single"/>
              </w:rPr>
              <w:t>公務機關及特定非公務機關，應按其</w:t>
            </w:r>
            <w:r>
              <w:rPr>
                <w:rFonts w:hint="eastAsia"/>
              </w:rPr>
              <w:t>業務重要性與機敏性、機關層級、保有或處理之資訊種類、數量、性質、資通系統之規模及性質等條件，</w:t>
            </w:r>
            <w:r w:rsidRPr="003D1424">
              <w:rPr>
                <w:rFonts w:hint="eastAsia"/>
                <w:u w:val="single"/>
              </w:rPr>
              <w:t>報由資安署核定或備查其</w:t>
            </w:r>
            <w:r>
              <w:rPr>
                <w:rFonts w:hint="eastAsia"/>
              </w:rPr>
              <w:t>資通安全責任等級。</w:t>
            </w:r>
          </w:p>
          <w:p w14:paraId="4BE90349"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公務機關及特定非公務機關應符合資通安全責任等級之要求，並自管理技術認知及訓練等面向，辦理資通安全防護措施。</w:t>
            </w:r>
          </w:p>
          <w:p w14:paraId="452FF464"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前二項資通安全責任等級之區分基準、核定或備查程序、</w:t>
            </w:r>
            <w:r>
              <w:rPr>
                <w:rFonts w:hint="eastAsia"/>
              </w:rPr>
              <w:t>變更申請</w:t>
            </w:r>
            <w:r w:rsidRPr="003D1424">
              <w:rPr>
                <w:rFonts w:hint="eastAsia"/>
                <w:u w:val="single"/>
              </w:rPr>
              <w:t>、資通安全防護措施辦理項目</w:t>
            </w:r>
            <w:r>
              <w:rPr>
                <w:rFonts w:hint="eastAsia"/>
              </w:rPr>
              <w:t>、內容、專</w:t>
            </w:r>
            <w:r w:rsidRPr="003D1424">
              <w:rPr>
                <w:rFonts w:hint="eastAsia"/>
                <w:u w:val="single"/>
              </w:rPr>
              <w:t>職</w:t>
            </w:r>
            <w:r>
              <w:rPr>
                <w:rFonts w:hint="eastAsia"/>
              </w:rPr>
              <w:t>人員之</w:t>
            </w:r>
            <w:r w:rsidRPr="003D1424">
              <w:rPr>
                <w:rFonts w:hint="eastAsia"/>
                <w:u w:val="single"/>
              </w:rPr>
              <w:t>配</w:t>
            </w:r>
            <w:r>
              <w:rPr>
                <w:rFonts w:hint="eastAsia"/>
              </w:rPr>
              <w:t>置</w:t>
            </w:r>
            <w:r w:rsidRPr="003D1424">
              <w:rPr>
                <w:rFonts w:hint="eastAsia"/>
                <w:u w:val="single"/>
              </w:rPr>
              <w:t>與專業條件</w:t>
            </w:r>
            <w:r>
              <w:rPr>
                <w:rFonts w:hint="eastAsia"/>
              </w:rPr>
              <w:t>及其他相關事項之辦法，由主管機關定之。</w:t>
            </w:r>
          </w:p>
        </w:tc>
        <w:tc>
          <w:tcPr>
            <w:tcW w:w="3043" w:type="dxa"/>
          </w:tcPr>
          <w:p w14:paraId="5BBF773E" w14:textId="77777777" w:rsidR="003076D5" w:rsidRDefault="003076D5" w:rsidP="003D1424">
            <w:pPr>
              <w:spacing w:line="315" w:lineRule="exact"/>
              <w:ind w:leftChars="50" w:left="316" w:rightChars="50" w:right="105" w:hangingChars="100" w:hanging="211"/>
              <w:rPr>
                <w:rFonts w:hint="eastAsia"/>
              </w:rPr>
            </w:pPr>
            <w:r>
              <w:rPr>
                <w:rFonts w:hint="eastAsia"/>
              </w:rPr>
              <w:t xml:space="preserve">第七條　</w:t>
            </w:r>
            <w:r w:rsidRPr="003D1424">
              <w:rPr>
                <w:rFonts w:hint="eastAsia"/>
                <w:u w:val="single"/>
              </w:rPr>
              <w:t>主管機關應衡酌</w:t>
            </w:r>
            <w:r>
              <w:rPr>
                <w:rFonts w:hint="eastAsia"/>
              </w:rPr>
              <w:t>公務機關及特定非公務機關業務之重要性與機敏性、機關層級、保有或處理之資訊種類、數量、性質、資通系統之規模及性質等條件，訂定資通安全責任等級</w:t>
            </w:r>
            <w:r w:rsidRPr="003D1424">
              <w:rPr>
                <w:rFonts w:hint="eastAsia"/>
                <w:u w:val="single"/>
              </w:rPr>
              <w:t>之分級</w:t>
            </w:r>
            <w:r>
              <w:rPr>
                <w:rFonts w:hint="eastAsia"/>
              </w:rPr>
              <w:t>；其分級基準、</w:t>
            </w:r>
            <w:r w:rsidRPr="003D1424">
              <w:rPr>
                <w:rFonts w:hint="eastAsia"/>
                <w:u w:val="single"/>
              </w:rPr>
              <w:t>等級</w:t>
            </w:r>
            <w:r>
              <w:rPr>
                <w:rFonts w:hint="eastAsia"/>
              </w:rPr>
              <w:t>變更申請、</w:t>
            </w:r>
            <w:r w:rsidRPr="003D1424">
              <w:rPr>
                <w:rFonts w:hint="eastAsia"/>
                <w:u w:val="single"/>
              </w:rPr>
              <w:t>義務</w:t>
            </w:r>
            <w:r>
              <w:rPr>
                <w:rFonts w:hint="eastAsia"/>
              </w:rPr>
              <w:t>內容、專責人員之設置及其他相關事項之辦法，由主管機關定之。</w:t>
            </w:r>
          </w:p>
          <w:p w14:paraId="5B4E7A56"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主管機關得稽核特定非公務機關之資通安全維護計畫實施情形；其稽核之頻率、內容與方法及其他相關事項之辦法，由主管機關定之。</w:t>
            </w:r>
          </w:p>
          <w:p w14:paraId="6CB815E6"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6D2CFE88" w14:textId="77777777" w:rsidR="003076D5" w:rsidRDefault="003076D5" w:rsidP="003D1424">
            <w:pPr>
              <w:spacing w:line="315" w:lineRule="exact"/>
              <w:ind w:leftChars="50" w:left="316" w:rightChars="50" w:right="105" w:hangingChars="100" w:hanging="211"/>
              <w:rPr>
                <w:rFonts w:hint="eastAsia"/>
              </w:rPr>
            </w:pPr>
            <w:r>
              <w:rPr>
                <w:rFonts w:hint="eastAsia"/>
              </w:rPr>
              <w:t>一、修正現行第一項文字，以符實際。</w:t>
            </w:r>
          </w:p>
          <w:p w14:paraId="722D897C" w14:textId="77777777" w:rsidR="003076D5" w:rsidRDefault="003076D5" w:rsidP="003D1424">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二、公務機關及特定非公務機關辦理資通安全防護措施應符合資通安全責任等級之要求，爰增訂第二項內容。</w:t>
            </w:r>
          </w:p>
          <w:p w14:paraId="58005168" w14:textId="77777777" w:rsidR="003076D5" w:rsidRDefault="003076D5" w:rsidP="003D1424">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tc>
      </w:tr>
      <w:tr w:rsidR="003076D5" w14:paraId="2614F2C1" w14:textId="77777777" w:rsidTr="003D1424">
        <w:tc>
          <w:tcPr>
            <w:tcW w:w="3042" w:type="dxa"/>
          </w:tcPr>
          <w:p w14:paraId="720AB9E5" w14:textId="77777777" w:rsidR="003076D5" w:rsidRDefault="003076D5" w:rsidP="003D1424">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3D1424">
              <w:rPr>
                <w:rFonts w:hint="eastAsia"/>
                <w:u w:val="single"/>
              </w:rPr>
              <w:t>選認適當之受託者，要求受託者建立有效之資通安全管理機制</w:t>
            </w:r>
            <w:r>
              <w:rPr>
                <w:rFonts w:hint="eastAsia"/>
              </w:rPr>
              <w:t>，並監督</w:t>
            </w:r>
            <w:r w:rsidRPr="003D1424">
              <w:rPr>
                <w:rFonts w:hint="eastAsia"/>
                <w:u w:val="single"/>
              </w:rPr>
              <w:t>該機制之實施。</w:t>
            </w:r>
          </w:p>
          <w:p w14:paraId="208A70D1"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公務機關或特定非公務機關辦理前項委外業務，應與受託者簽訂書面契約，載明雙方之權利、義務及違約責任。</w:t>
            </w:r>
          </w:p>
          <w:p w14:paraId="7A16C7AE"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前項書面契約之格式、內容，中央主管機關應訂定定型化契約範本及其應記載及不得記載事項。</w:t>
            </w:r>
          </w:p>
        </w:tc>
        <w:tc>
          <w:tcPr>
            <w:tcW w:w="3043" w:type="dxa"/>
          </w:tcPr>
          <w:p w14:paraId="56F76289" w14:textId="77777777" w:rsidR="003076D5" w:rsidRDefault="003076D5" w:rsidP="003D1424">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考量受託者之專業能力與經驗、委外項目之性質及資通安全需求，選任適當之受託者，並監督其資通安全維護情形。</w:t>
            </w:r>
          </w:p>
        </w:tc>
        <w:tc>
          <w:tcPr>
            <w:tcW w:w="3043" w:type="dxa"/>
          </w:tcPr>
          <w:p w14:paraId="6B8BF337" w14:textId="77777777" w:rsidR="003076D5" w:rsidRDefault="003076D5" w:rsidP="003D1424">
            <w:pPr>
              <w:spacing w:line="315" w:lineRule="exact"/>
              <w:ind w:leftChars="50" w:left="316" w:rightChars="50" w:right="105" w:hangingChars="100" w:hanging="211"/>
              <w:rPr>
                <w:rFonts w:hint="eastAsia"/>
              </w:rPr>
            </w:pPr>
            <w:r>
              <w:rPr>
                <w:rFonts w:hint="eastAsia"/>
              </w:rPr>
              <w:t>一、為強化公務機關或特定非公務機關委外辦理資通安全設施時，應要求其受託對象符合資通安全管理法的規定。</w:t>
            </w:r>
          </w:p>
          <w:p w14:paraId="72FE6FD3" w14:textId="77777777" w:rsidR="003076D5" w:rsidRDefault="003076D5" w:rsidP="003D1424">
            <w:pPr>
              <w:spacing w:line="315" w:lineRule="exact"/>
              <w:ind w:leftChars="50" w:left="316" w:rightChars="50" w:right="105" w:hangingChars="100" w:hanging="211"/>
              <w:rPr>
                <w:rFonts w:hint="eastAsia"/>
              </w:rPr>
            </w:pPr>
            <w:r>
              <w:rPr>
                <w:rFonts w:hint="eastAsia"/>
              </w:rPr>
              <w:t>二、增訂各機關為落實委外監督管理，應與受託者簽訂書面契約，並載明雙方之權利義務及違約責任。</w:t>
            </w:r>
          </w:p>
        </w:tc>
      </w:tr>
      <w:tr w:rsidR="003076D5" w14:paraId="709B749A" w14:textId="77777777" w:rsidTr="003D1424">
        <w:tc>
          <w:tcPr>
            <w:tcW w:w="3042" w:type="dxa"/>
          </w:tcPr>
          <w:p w14:paraId="0CB1AEC2" w14:textId="77777777" w:rsidR="003076D5" w:rsidRDefault="003076D5" w:rsidP="003D1424">
            <w:pPr>
              <w:spacing w:line="315" w:lineRule="exact"/>
              <w:ind w:leftChars="50" w:left="316" w:rightChars="50" w:right="105" w:hangingChars="100" w:hanging="211"/>
              <w:rPr>
                <w:rFonts w:hint="eastAsia"/>
              </w:rPr>
            </w:pPr>
            <w:r>
              <w:rPr>
                <w:rFonts w:hint="eastAsia"/>
              </w:rPr>
              <w:t>第九條之一　公務機關不得下載、安裝或使用危害國家資通安全產品；其自行或委外營運場所提供公眾視聽或使用之傳播設備及網際網路接取服務，亦同。但因業務需求且無其他替代方案者，得經該機關資通安全長核可，函報主管機關核定後，得以專案方式使用，並列冊管理。</w:t>
            </w:r>
          </w:p>
          <w:p w14:paraId="1789F762" w14:textId="77777777" w:rsidR="003076D5" w:rsidRDefault="003076D5" w:rsidP="003D1424">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22E43934" w14:textId="77777777" w:rsidR="003076D5" w:rsidRDefault="003076D5" w:rsidP="003D1424">
            <w:pPr>
              <w:spacing w:line="315" w:lineRule="exact"/>
              <w:ind w:leftChars="150" w:left="316" w:rightChars="50" w:right="105" w:firstLineChars="200" w:firstLine="422"/>
              <w:rPr>
                <w:rFonts w:hint="eastAsia"/>
              </w:rPr>
            </w:pPr>
            <w:r>
              <w:rPr>
                <w:rFonts w:hint="eastAsia"/>
              </w:rPr>
              <w:t>危害國家資通安全產品之產品清單，由主管機關定期公告之。</w:t>
            </w:r>
          </w:p>
        </w:tc>
        <w:tc>
          <w:tcPr>
            <w:tcW w:w="3043" w:type="dxa"/>
          </w:tcPr>
          <w:p w14:paraId="28734820" w14:textId="77777777" w:rsidR="003076D5" w:rsidRDefault="003076D5" w:rsidP="003D1424">
            <w:pPr>
              <w:spacing w:line="315" w:lineRule="exact"/>
              <w:ind w:leftChars="50" w:left="105" w:rightChars="50" w:right="105"/>
              <w:rPr>
                <w:rFonts w:hint="eastAsia"/>
              </w:rPr>
            </w:pPr>
          </w:p>
        </w:tc>
        <w:tc>
          <w:tcPr>
            <w:tcW w:w="3043" w:type="dxa"/>
          </w:tcPr>
          <w:p w14:paraId="69A2AAFF" w14:textId="77777777" w:rsidR="003076D5" w:rsidRPr="008233EB" w:rsidRDefault="003076D5" w:rsidP="003D1424">
            <w:pPr>
              <w:spacing w:line="315" w:lineRule="exact"/>
              <w:ind w:leftChars="50" w:left="316" w:rightChars="50" w:right="105" w:hangingChars="100" w:hanging="211"/>
              <w:rPr>
                <w:rFonts w:hint="eastAsia"/>
              </w:rPr>
            </w:pPr>
            <w:r w:rsidRPr="008233EB">
              <w:rPr>
                <w:rFonts w:hint="eastAsia"/>
              </w:rPr>
              <w:t>一、本條新增。</w:t>
            </w:r>
          </w:p>
          <w:p w14:paraId="2086DB65" w14:textId="77777777" w:rsidR="003076D5" w:rsidRDefault="003076D5" w:rsidP="003D1424">
            <w:pPr>
              <w:spacing w:line="315" w:lineRule="exact"/>
              <w:ind w:leftChars="50" w:left="316" w:rightChars="50" w:right="105" w:hangingChars="100" w:hanging="211"/>
              <w:rPr>
                <w:rFonts w:hint="eastAsia"/>
              </w:rPr>
            </w:pPr>
            <w:r>
              <w:rPr>
                <w:rFonts w:hint="eastAsia"/>
              </w:rPr>
              <w:t>二、本條所稱危害國家資通安全產品宜清楚定義並予公告以供查詢，俾符政府資訊公開原則；而且現代科技日新月異，新興資通訊產品新增快速，授權主管資通安全機關應定期評估並共同分享情資，以利嚴管。</w:t>
            </w:r>
          </w:p>
        </w:tc>
      </w:tr>
      <w:tr w:rsidR="003076D5" w14:paraId="1BA8A3FA" w14:textId="77777777" w:rsidTr="003D1424">
        <w:tc>
          <w:tcPr>
            <w:tcW w:w="3042" w:type="dxa"/>
          </w:tcPr>
          <w:p w14:paraId="16D519A8" w14:textId="77777777" w:rsidR="003076D5" w:rsidRDefault="003076D5" w:rsidP="003D1424">
            <w:pPr>
              <w:spacing w:line="315" w:lineRule="exact"/>
              <w:ind w:leftChars="50" w:left="316" w:rightChars="50" w:right="105" w:hangingChars="100" w:hanging="211"/>
              <w:rPr>
                <w:rFonts w:hint="eastAsia"/>
              </w:rPr>
            </w:pPr>
            <w:r>
              <w:rPr>
                <w:rFonts w:hint="eastAsia"/>
              </w:rPr>
              <w:t>第十一條之一　公務機關之資通安全專職人員須通過適任性安全查核。</w:t>
            </w:r>
          </w:p>
          <w:p w14:paraId="0845F01E" w14:textId="77777777" w:rsidR="003076D5" w:rsidRDefault="003076D5" w:rsidP="003D1424">
            <w:pPr>
              <w:spacing w:line="315" w:lineRule="exact"/>
              <w:ind w:leftChars="150" w:left="316" w:rightChars="50" w:right="105" w:firstLineChars="200" w:firstLine="422"/>
              <w:rPr>
                <w:rFonts w:hint="eastAsia"/>
              </w:rPr>
            </w:pPr>
            <w:r>
              <w:rPr>
                <w:rFonts w:hint="eastAsia"/>
              </w:rPr>
              <w:t>前項適任性安全查核程序、內容及其他相關事項由資安署訂之；未通過查核者不得辦理涉及國家機密、軍事機密及國防機密之資通安全業務。</w:t>
            </w:r>
          </w:p>
          <w:p w14:paraId="7E195735" w14:textId="77777777" w:rsidR="003076D5" w:rsidRDefault="003076D5" w:rsidP="003D1424">
            <w:pPr>
              <w:spacing w:line="315" w:lineRule="exact"/>
              <w:ind w:leftChars="150" w:left="316" w:rightChars="50" w:right="105" w:firstLineChars="200" w:firstLine="422"/>
              <w:rPr>
                <w:rFonts w:hint="eastAsia"/>
              </w:rPr>
            </w:pPr>
            <w:r>
              <w:rPr>
                <w:rFonts w:hint="eastAsia"/>
              </w:rPr>
              <w:t>用人機關基於個人資料保護規定，應保密處理，不得移作他用，違反者，視情節予以議處。</w:t>
            </w:r>
          </w:p>
        </w:tc>
        <w:tc>
          <w:tcPr>
            <w:tcW w:w="3043" w:type="dxa"/>
          </w:tcPr>
          <w:p w14:paraId="2D3381D1" w14:textId="77777777" w:rsidR="003076D5" w:rsidRDefault="003076D5" w:rsidP="003D1424">
            <w:pPr>
              <w:spacing w:line="315" w:lineRule="exact"/>
              <w:ind w:leftChars="50" w:left="105" w:rightChars="50" w:right="105"/>
              <w:rPr>
                <w:rFonts w:hint="eastAsia"/>
              </w:rPr>
            </w:pPr>
          </w:p>
        </w:tc>
        <w:tc>
          <w:tcPr>
            <w:tcW w:w="3043" w:type="dxa"/>
          </w:tcPr>
          <w:p w14:paraId="2C08089E" w14:textId="77777777" w:rsidR="003076D5" w:rsidRPr="008233EB" w:rsidRDefault="003076D5" w:rsidP="003D1424">
            <w:pPr>
              <w:spacing w:line="315" w:lineRule="exact"/>
              <w:ind w:leftChars="50" w:left="316" w:rightChars="50" w:right="105" w:hangingChars="100" w:hanging="211"/>
              <w:rPr>
                <w:rFonts w:hint="eastAsia"/>
              </w:rPr>
            </w:pPr>
            <w:r w:rsidRPr="008233EB">
              <w:rPr>
                <w:rFonts w:hint="eastAsia"/>
              </w:rPr>
              <w:t>一、本條新增。</w:t>
            </w:r>
          </w:p>
          <w:p w14:paraId="4B3F5922" w14:textId="77777777" w:rsidR="003076D5" w:rsidRDefault="003076D5" w:rsidP="003D1424">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二、考量公務機關之資通安全專職人員辦理資通安全業務時，可能觸及國家機密、軍事機密及國防機密，有予以查核其適任性之必要，爰增訂本條法律規定。</w:t>
            </w:r>
          </w:p>
          <w:p w14:paraId="584B4EFB" w14:textId="77777777" w:rsidR="003076D5" w:rsidRDefault="003076D5" w:rsidP="003D1424">
            <w:pPr>
              <w:spacing w:line="315" w:lineRule="exact"/>
              <w:ind w:leftChars="50" w:left="316" w:rightChars="50" w:right="105" w:hangingChars="100" w:hanging="211"/>
              <w:rPr>
                <w:rFonts w:hint="eastAsia"/>
              </w:rPr>
            </w:pPr>
            <w:r>
              <w:rPr>
                <w:rFonts w:hint="eastAsia"/>
              </w:rPr>
              <w:t>三、授權資安署訂定資通安全專職人員之適任性安全查核程序、內容及相關事項。</w:t>
            </w:r>
          </w:p>
          <w:p w14:paraId="5C21E705" w14:textId="77777777" w:rsidR="003076D5" w:rsidRDefault="003076D5" w:rsidP="003D1424">
            <w:pPr>
              <w:spacing w:line="315" w:lineRule="exact"/>
              <w:ind w:leftChars="50" w:left="316" w:rightChars="50" w:right="105" w:hangingChars="100" w:hanging="211"/>
              <w:rPr>
                <w:rFonts w:hint="eastAsia"/>
              </w:rPr>
            </w:pPr>
            <w:r>
              <w:rPr>
                <w:rFonts w:hint="eastAsia"/>
              </w:rPr>
              <w:t>四、受查核者的個人資料，用人機關應注意相關保密措施，於本法第三項特予規定。</w:t>
            </w:r>
          </w:p>
        </w:tc>
      </w:tr>
      <w:tr w:rsidR="003076D5" w14:paraId="223D2A0B" w14:textId="77777777" w:rsidTr="003D1424">
        <w:tc>
          <w:tcPr>
            <w:tcW w:w="3042" w:type="dxa"/>
          </w:tcPr>
          <w:p w14:paraId="2FA77CA5" w14:textId="77777777" w:rsidR="003076D5" w:rsidRDefault="003076D5" w:rsidP="003D1424">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w:t>
            </w:r>
            <w:r w:rsidRPr="003D1424">
              <w:rPr>
                <w:rFonts w:hint="eastAsia"/>
                <w:u w:val="single"/>
              </w:rPr>
              <w:t>特定</w:t>
            </w:r>
            <w:r>
              <w:rPr>
                <w:rFonts w:hint="eastAsia"/>
              </w:rPr>
              <w:t>關鍵基礎設施提供者，</w:t>
            </w:r>
            <w:r w:rsidRPr="003D1424">
              <w:rPr>
                <w:rFonts w:hint="eastAsia"/>
                <w:u w:val="single"/>
              </w:rPr>
              <w:t>送由主管機關</w:t>
            </w:r>
            <w:r>
              <w:rPr>
                <w:rFonts w:hint="eastAsia"/>
              </w:rPr>
              <w:t>報請</w:t>
            </w:r>
            <w:r w:rsidRPr="003D1424">
              <w:rPr>
                <w:rFonts w:hint="eastAsia"/>
                <w:u w:val="single"/>
              </w:rPr>
              <w:t>行政院</w:t>
            </w:r>
            <w:r>
              <w:rPr>
                <w:rFonts w:hint="eastAsia"/>
              </w:rPr>
              <w:t>核定，並以書面通知受核定者。</w:t>
            </w:r>
          </w:p>
          <w:p w14:paraId="4765A314"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特定</w:t>
            </w:r>
            <w:r>
              <w:rPr>
                <w:rFonts w:hint="eastAsia"/>
              </w:rPr>
              <w:t>關鍵基礎設施提供者應符合其所屬資通安全責任等級之要求，</w:t>
            </w:r>
            <w:r w:rsidRPr="003D1424">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212E07A4"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特定</w:t>
            </w:r>
            <w:r>
              <w:rPr>
                <w:rFonts w:hint="eastAsia"/>
              </w:rPr>
              <w:t>關鍵基礎設施提供者應向中央目的事業主管機關提出資通安全維護計畫實施情形。</w:t>
            </w:r>
          </w:p>
          <w:p w14:paraId="7DE7DC17" w14:textId="77777777" w:rsidR="003076D5" w:rsidRDefault="003076D5" w:rsidP="003D1424">
            <w:pPr>
              <w:spacing w:line="315" w:lineRule="exact"/>
              <w:ind w:leftChars="150" w:left="316" w:rightChars="50" w:right="105" w:firstLineChars="200" w:firstLine="422"/>
              <w:rPr>
                <w:rFonts w:hint="eastAsia"/>
              </w:rPr>
            </w:pPr>
            <w:r>
              <w:rPr>
                <w:rFonts w:hint="eastAsia"/>
              </w:rPr>
              <w:t>中央目的事業主管機關應</w:t>
            </w:r>
            <w:r w:rsidRPr="003D1424">
              <w:rPr>
                <w:rFonts w:hint="eastAsia"/>
                <w:u w:val="single"/>
              </w:rPr>
              <w:t>綜合考量</w:t>
            </w:r>
            <w:r>
              <w:rPr>
                <w:rFonts w:hint="eastAsia"/>
              </w:rPr>
              <w:t>所管</w:t>
            </w:r>
            <w:r w:rsidRPr="003D1424">
              <w:rPr>
                <w:rFonts w:hint="eastAsia"/>
                <w:u w:val="single"/>
              </w:rPr>
              <w:t>特定</w:t>
            </w:r>
            <w:r>
              <w:rPr>
                <w:rFonts w:hint="eastAsia"/>
              </w:rPr>
              <w:t>關鍵基礎設施提供者</w:t>
            </w:r>
            <w:r w:rsidRPr="003D1424">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3D1424">
              <w:rPr>
                <w:rFonts w:hint="eastAsia"/>
                <w:u w:val="single"/>
              </w:rPr>
              <w:t>之</w:t>
            </w:r>
            <w:r>
              <w:rPr>
                <w:rFonts w:hint="eastAsia"/>
              </w:rPr>
              <w:t>實施情形。</w:t>
            </w:r>
          </w:p>
          <w:p w14:paraId="42F3636E"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特定</w:t>
            </w:r>
            <w:r>
              <w:rPr>
                <w:rFonts w:hint="eastAsia"/>
              </w:rPr>
              <w:t>關鍵基礎設施提供者之資通安全維護計畫實施</w:t>
            </w:r>
            <w:r w:rsidRPr="003D1424">
              <w:rPr>
                <w:rFonts w:hint="eastAsia"/>
                <w:u w:val="single"/>
              </w:rPr>
              <w:t>情形</w:t>
            </w:r>
            <w:r>
              <w:rPr>
                <w:rFonts w:hint="eastAsia"/>
              </w:rPr>
              <w:t>有缺失或待改善者，應</w:t>
            </w:r>
            <w:r w:rsidRPr="003D1424">
              <w:rPr>
                <w:rFonts w:hint="eastAsia"/>
                <w:u w:val="single"/>
              </w:rPr>
              <w:t>向中央目的事業主管機關</w:t>
            </w:r>
            <w:r>
              <w:rPr>
                <w:rFonts w:hint="eastAsia"/>
              </w:rPr>
              <w:t>提出改善報告。</w:t>
            </w:r>
          </w:p>
          <w:p w14:paraId="0E3A3D38"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中央目的事業主管機關應依資安署指定之方式將稽核結果及改善報告送交資安署。</w:t>
            </w:r>
          </w:p>
        </w:tc>
        <w:tc>
          <w:tcPr>
            <w:tcW w:w="3043" w:type="dxa"/>
          </w:tcPr>
          <w:p w14:paraId="6B4B410B" w14:textId="77777777" w:rsidR="003076D5" w:rsidRDefault="003076D5" w:rsidP="003D1424">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410B2993" w14:textId="77777777" w:rsidR="003076D5" w:rsidRDefault="003076D5" w:rsidP="003D1424">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6446B980" w14:textId="77777777" w:rsidR="003076D5" w:rsidRDefault="003076D5" w:rsidP="003D1424">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0847602F" w14:textId="77777777" w:rsidR="003076D5" w:rsidRDefault="003076D5" w:rsidP="003D1424">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3541A824" w14:textId="77777777" w:rsidR="003076D5" w:rsidRDefault="003076D5" w:rsidP="003D1424">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32DC4858" w14:textId="77777777" w:rsidR="003076D5" w:rsidRDefault="003076D5" w:rsidP="003D1424">
            <w:pPr>
              <w:spacing w:line="315" w:lineRule="exact"/>
              <w:ind w:leftChars="150" w:left="316" w:rightChars="50" w:right="105" w:firstLineChars="200" w:firstLine="422"/>
              <w:rPr>
                <w:rFonts w:hint="eastAsia"/>
              </w:rPr>
            </w:pPr>
            <w:r>
              <w:rPr>
                <w:rFonts w:hint="eastAsia"/>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47D01496" w14:textId="77777777" w:rsidR="003076D5" w:rsidRDefault="003076D5" w:rsidP="003D1424">
            <w:pPr>
              <w:spacing w:line="315" w:lineRule="exact"/>
              <w:ind w:leftChars="50" w:left="316" w:rightChars="50" w:right="105" w:hangingChars="100" w:hanging="211"/>
              <w:rPr>
                <w:rFonts w:hint="eastAsia"/>
              </w:rPr>
            </w:pPr>
            <w:r>
              <w:rPr>
                <w:rFonts w:hint="eastAsia"/>
              </w:rPr>
              <w:t>一、考量資安威脅日漸加劇，資安作業需持續維持，為強化特定關鍵基礎設施提供者資安防護量能並能及時應處，爰立法規定符合特定資通安全責任等級之特定關鍵基礎設施提供者，應設置專人專職辦理資通安全業務，以落實事前、事中及事後各項資安作業，確保其具有安全可靠的資通環境。</w:t>
            </w:r>
          </w:p>
          <w:p w14:paraId="14B29650" w14:textId="77777777" w:rsidR="003076D5" w:rsidRDefault="003076D5" w:rsidP="003D1424">
            <w:pPr>
              <w:spacing w:line="315" w:lineRule="exact"/>
              <w:ind w:leftChars="50" w:left="316" w:rightChars="50" w:right="105" w:hangingChars="100" w:hanging="211"/>
              <w:rPr>
                <w:rFonts w:hint="eastAsia"/>
              </w:rPr>
            </w:pPr>
            <w:r>
              <w:rPr>
                <w:rFonts w:hint="eastAsia"/>
              </w:rPr>
              <w:t>二、為利資安署掌握全國資通安全現況，爰增訂第六項。</w:t>
            </w:r>
          </w:p>
        </w:tc>
      </w:tr>
      <w:tr w:rsidR="003076D5" w14:paraId="731FDE10" w14:textId="77777777" w:rsidTr="003D1424">
        <w:tc>
          <w:tcPr>
            <w:tcW w:w="3042" w:type="dxa"/>
          </w:tcPr>
          <w:p w14:paraId="1F82BD91" w14:textId="77777777" w:rsidR="003076D5" w:rsidRDefault="003076D5" w:rsidP="003D1424">
            <w:pPr>
              <w:spacing w:line="315" w:lineRule="exact"/>
              <w:ind w:leftChars="50" w:left="316" w:rightChars="50" w:right="105" w:hangingChars="100" w:hanging="211"/>
              <w:rPr>
                <w:rFonts w:hint="eastAsia"/>
              </w:rPr>
            </w:pPr>
            <w:r>
              <w:rPr>
                <w:rFonts w:hint="eastAsia"/>
              </w:rPr>
              <w:t xml:space="preserve">第十七條　</w:t>
            </w:r>
            <w:r w:rsidRPr="003D1424">
              <w:rPr>
                <w:rFonts w:hint="eastAsia"/>
                <w:u w:val="single"/>
              </w:rPr>
              <w:t>特定</w:t>
            </w:r>
            <w:r>
              <w:rPr>
                <w:rFonts w:hint="eastAsia"/>
              </w:rPr>
              <w:t>關鍵基礎設施提供者以外之特定非公務機關，應符合其所屬資通安全責任等級之要求，</w:t>
            </w:r>
            <w:r w:rsidRPr="003D1424">
              <w:rPr>
                <w:rFonts w:hint="eastAsia"/>
                <w:u w:val="single"/>
              </w:rPr>
              <w:t>設置資通安全人員，</w:t>
            </w:r>
            <w:r>
              <w:rPr>
                <w:rFonts w:hint="eastAsia"/>
              </w:rPr>
              <w:t>並考量其所保有或處理之資訊種類、數量、性質、資通系統之規模與性質等條件，訂定、修正及實施資通安全維護計畫。</w:t>
            </w:r>
          </w:p>
          <w:p w14:paraId="75AF27C8" w14:textId="77777777" w:rsidR="003076D5" w:rsidRDefault="003076D5" w:rsidP="003D1424">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5B962821" w14:textId="77777777" w:rsidR="003076D5" w:rsidRDefault="003076D5" w:rsidP="003D1424">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2A8E5939"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中央目的事業主管機關應依資安署指定之方式將稽核結果及改善報告送交資安署。</w:t>
            </w:r>
          </w:p>
        </w:tc>
        <w:tc>
          <w:tcPr>
            <w:tcW w:w="3043" w:type="dxa"/>
          </w:tcPr>
          <w:p w14:paraId="3201B461" w14:textId="77777777" w:rsidR="003076D5" w:rsidRDefault="003076D5" w:rsidP="003D1424">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0671AA75" w14:textId="77777777" w:rsidR="003076D5" w:rsidRDefault="003076D5" w:rsidP="003D1424">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51A50D57" w14:textId="77777777" w:rsidR="003076D5" w:rsidRDefault="003076D5" w:rsidP="003D1424">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43FD9D58" w14:textId="77777777" w:rsidR="003076D5" w:rsidRDefault="003076D5" w:rsidP="003D1424">
            <w:pPr>
              <w:spacing w:line="315" w:lineRule="exact"/>
              <w:ind w:leftChars="150" w:left="316" w:rightChars="50" w:right="105" w:firstLineChars="200" w:firstLine="422"/>
              <w:rPr>
                <w:rFonts w:hint="eastAsia"/>
              </w:rPr>
            </w:pPr>
            <w:r w:rsidRPr="003D1424">
              <w:rPr>
                <w:rFonts w:hint="eastAsia"/>
                <w:u w:val="single"/>
              </w:rPr>
              <w:t>前三項之資通安全維護計畫必要事項、實施情形之提出、稽核之頻率、內容與方法、改善報告之提出及其他應遵行事項之辦法，由中央目的事業主管機關擬訂，報請主管機關核定之。</w:t>
            </w:r>
          </w:p>
          <w:p w14:paraId="738A1188" w14:textId="77777777" w:rsidR="003076D5" w:rsidRDefault="003076D5" w:rsidP="003D1424">
            <w:pPr>
              <w:spacing w:line="315" w:lineRule="exact"/>
              <w:ind w:leftChars="150" w:left="527" w:rightChars="50" w:right="105" w:hangingChars="100" w:hanging="211"/>
              <w:rPr>
                <w:rFonts w:hint="eastAsia"/>
              </w:rPr>
            </w:pPr>
          </w:p>
        </w:tc>
        <w:tc>
          <w:tcPr>
            <w:tcW w:w="3043" w:type="dxa"/>
          </w:tcPr>
          <w:p w14:paraId="12CF8313" w14:textId="77777777" w:rsidR="00A06040" w:rsidRDefault="00A06040" w:rsidP="003D1424">
            <w:pPr>
              <w:spacing w:line="315" w:lineRule="exact"/>
              <w:ind w:left="211" w:rightChars="50" w:right="105" w:hangingChars="100" w:hanging="211"/>
              <w:rPr>
                <w:rFonts w:hint="eastAsia"/>
              </w:rPr>
            </w:pPr>
            <w:r>
              <w:rPr>
                <w:rFonts w:hint="eastAsia"/>
              </w:rPr>
              <w:t>一、考量資安威脅日漸加劇，為強化特定關鍵基礎設施提供者以外的特定非公務機關資安防護能量並能及時應處，避免其他業務排擠資安業務量能，爰立法增訂特定非公務機關應設置資通安全人員，辦理資通安全業務，以落實事前是中及事後各項資安作業，確保其具有安全可靠的資通環境。</w:t>
            </w:r>
          </w:p>
          <w:p w14:paraId="3DE41C56" w14:textId="77777777" w:rsidR="003076D5" w:rsidRDefault="00A06040" w:rsidP="003D1424">
            <w:pPr>
              <w:spacing w:line="315" w:lineRule="exact"/>
              <w:ind w:left="211" w:rightChars="50" w:right="105" w:hangingChars="100" w:hanging="211"/>
              <w:rPr>
                <w:rFonts w:hint="eastAsia"/>
              </w:rPr>
            </w:pPr>
            <w:r>
              <w:rPr>
                <w:rFonts w:hint="eastAsia"/>
              </w:rPr>
              <w:t>二、資通安全已經成為公、私機關非常重要的課題，而資通安全人才成為各界爭取的對象，為免特定非公務機關於人才競爭屈居弱勢，爰訂定需要設置資通安全人員，但非以專職為必要，更符實際。</w:t>
            </w:r>
          </w:p>
        </w:tc>
      </w:tr>
      <w:tr w:rsidR="00A06040" w14:paraId="1E31DDD4" w14:textId="77777777" w:rsidTr="003D1424">
        <w:tc>
          <w:tcPr>
            <w:tcW w:w="3042" w:type="dxa"/>
          </w:tcPr>
          <w:p w14:paraId="28970F50" w14:textId="77777777" w:rsidR="00A06040" w:rsidRDefault="00A06040" w:rsidP="003D1424">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46334182" w14:textId="77777777" w:rsidR="00A06040" w:rsidRDefault="00A06040" w:rsidP="008233EB">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r w:rsidRPr="003D1424">
              <w:rPr>
                <w:rFonts w:hint="eastAsia"/>
                <w:u w:val="single"/>
              </w:rPr>
              <w:t>中央目的事業主管機關應設置通報窗口、線上通報平臺或通報專線。</w:t>
            </w:r>
          </w:p>
          <w:p w14:paraId="37650313" w14:textId="77777777" w:rsidR="00A06040" w:rsidRDefault="00A06040" w:rsidP="008233EB">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8233EB">
              <w:rPr>
                <w:rFonts w:hint="eastAsia"/>
                <w:u w:val="single"/>
              </w:rPr>
              <w:t>資安署</w:t>
            </w:r>
            <w:r>
              <w:rPr>
                <w:rFonts w:hint="eastAsia"/>
              </w:rPr>
              <w:t>。</w:t>
            </w:r>
          </w:p>
          <w:p w14:paraId="3933CA7E" w14:textId="77777777" w:rsidR="00A06040" w:rsidRDefault="00A06040" w:rsidP="008233EB">
            <w:pPr>
              <w:spacing w:line="315" w:lineRule="exact"/>
              <w:ind w:leftChars="150" w:left="316" w:rightChars="50" w:right="105" w:firstLineChars="200" w:firstLine="422"/>
              <w:rPr>
                <w:rFonts w:hint="eastAsia"/>
              </w:rPr>
            </w:pPr>
            <w:r>
              <w:rPr>
                <w:rFonts w:hint="eastAsia"/>
              </w:rPr>
              <w:t>前三項通報及應變機制之必要事項、通報內容、報告之提出</w:t>
            </w:r>
            <w:r w:rsidRPr="008233EB">
              <w:rPr>
                <w:rFonts w:hint="eastAsia"/>
                <w:u w:val="single"/>
              </w:rPr>
              <w:t>送交、演練作業</w:t>
            </w:r>
            <w:r>
              <w:rPr>
                <w:rFonts w:hint="eastAsia"/>
              </w:rPr>
              <w:t>及其他應遵行事項之辦法，由主管機關定之。</w:t>
            </w:r>
          </w:p>
          <w:p w14:paraId="12EC0E68" w14:textId="77777777" w:rsidR="00A06040" w:rsidRDefault="00A06040" w:rsidP="003D1424">
            <w:pPr>
              <w:spacing w:line="315" w:lineRule="exact"/>
              <w:ind w:leftChars="150" w:left="316" w:rightChars="50" w:right="105" w:firstLineChars="200" w:firstLine="422"/>
              <w:rPr>
                <w:rFonts w:hint="eastAsia"/>
              </w:rPr>
            </w:pPr>
            <w:r w:rsidRPr="008233EB">
              <w:rPr>
                <w:rFonts w:hint="eastAsia"/>
                <w:u w:val="single"/>
              </w:rPr>
              <w:t>中央目的事業主管機關或資安署</w:t>
            </w:r>
            <w:r>
              <w:rPr>
                <w:rFonts w:hint="eastAsia"/>
              </w:rPr>
              <w:t>知悉重大資通安全事件時，</w:t>
            </w:r>
            <w:r w:rsidRPr="008233EB">
              <w:rPr>
                <w:rFonts w:hint="eastAsia"/>
                <w:u w:val="single"/>
              </w:rPr>
              <w:t>應提供相關協助</w:t>
            </w:r>
            <w:r>
              <w:rPr>
                <w:rFonts w:hint="eastAsia"/>
              </w:rPr>
              <w:t>；於適當時機並得公告與事件相關之必要內容及因應措施。</w:t>
            </w:r>
          </w:p>
        </w:tc>
        <w:tc>
          <w:tcPr>
            <w:tcW w:w="3043" w:type="dxa"/>
          </w:tcPr>
          <w:p w14:paraId="04F15BF7" w14:textId="77777777" w:rsidR="00A06040" w:rsidRDefault="00A06040" w:rsidP="003D1424">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3A61BE57" w14:textId="77777777" w:rsidR="00A06040" w:rsidRDefault="00A06040" w:rsidP="003D1424">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52CFDE81" w14:textId="77777777" w:rsidR="00A06040" w:rsidRDefault="00A06040" w:rsidP="003D1424">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3D1424">
              <w:rPr>
                <w:rFonts w:hint="eastAsia"/>
                <w:u w:val="single"/>
              </w:rPr>
              <w:t>主管機關。</w:t>
            </w:r>
          </w:p>
          <w:p w14:paraId="0B97DEF9" w14:textId="77777777" w:rsidR="00A06040" w:rsidRDefault="00A06040" w:rsidP="003D1424">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5C519D58" w14:textId="77777777" w:rsidR="00A06040" w:rsidRDefault="00A06040" w:rsidP="003D1424">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w:t>
            </w:r>
            <w:r w:rsidRPr="003D1424">
              <w:rPr>
                <w:rFonts w:hint="eastAsia"/>
                <w:u w:val="single"/>
              </w:rPr>
              <w:t>並得提供相關協助</w:t>
            </w:r>
            <w:r>
              <w:rPr>
                <w:rFonts w:hint="eastAsia"/>
              </w:rPr>
              <w:t>。</w:t>
            </w:r>
          </w:p>
        </w:tc>
        <w:tc>
          <w:tcPr>
            <w:tcW w:w="3043" w:type="dxa"/>
          </w:tcPr>
          <w:p w14:paraId="420E1D39" w14:textId="77777777" w:rsidR="00A06040" w:rsidRDefault="00A06040" w:rsidP="003D1424">
            <w:pPr>
              <w:spacing w:line="315" w:lineRule="exact"/>
              <w:ind w:left="211" w:rightChars="50" w:right="105" w:hangingChars="100" w:hanging="211"/>
              <w:rPr>
                <w:rFonts w:hint="eastAsia"/>
              </w:rPr>
            </w:pPr>
            <w:r>
              <w:rPr>
                <w:rFonts w:hint="eastAsia"/>
              </w:rPr>
              <w:t>一、鑑於公、私部門（含特定非公務機關）間資通安全事件聯繫之重要性及即時性要求日增，為強化公私協力聯防，中央目的事業主管機關應設置通報窗口線上通報平臺或通報專線，俾利及時應變及合作，爰增訂第二項。</w:t>
            </w:r>
          </w:p>
          <w:p w14:paraId="3283EEE5" w14:textId="77777777" w:rsidR="00A06040" w:rsidRDefault="00A06040" w:rsidP="003D1424">
            <w:pPr>
              <w:spacing w:line="315" w:lineRule="exact"/>
              <w:ind w:left="211" w:rightChars="50" w:right="105" w:hangingChars="100" w:hanging="211"/>
              <w:rPr>
                <w:rFonts w:hint="eastAsia"/>
              </w:rPr>
            </w:pPr>
            <w:r>
              <w:rPr>
                <w:rFonts w:hint="eastAsia"/>
              </w:rPr>
              <w:t>二、為增進特定非公務機關因應資通安全事件之處理能力，於第四項之授權項目增訂演練作業。</w:t>
            </w:r>
          </w:p>
          <w:p w14:paraId="0A70A335" w14:textId="77777777" w:rsidR="00A06040" w:rsidRDefault="00A06040" w:rsidP="003D1424">
            <w:pPr>
              <w:spacing w:line="315" w:lineRule="exact"/>
              <w:ind w:left="211" w:rightChars="50" w:right="105" w:hangingChars="100" w:hanging="211"/>
              <w:rPr>
                <w:rFonts w:hint="eastAsia"/>
              </w:rPr>
            </w:pPr>
            <w:r>
              <w:rPr>
                <w:rFonts w:hint="eastAsia"/>
              </w:rPr>
              <w:t>三、中央目的事業主管機關知悉該管業務相關之重大安全事件時，有積極提供協助之必要，爰修正</w:t>
            </w:r>
            <w:r>
              <w:rPr>
                <w:rFonts w:hint="eastAsia"/>
              </w:rPr>
              <w:t>"</w:t>
            </w:r>
            <w:r>
              <w:rPr>
                <w:rFonts w:hint="eastAsia"/>
              </w:rPr>
              <w:t>應</w:t>
            </w:r>
            <w:r>
              <w:rPr>
                <w:rFonts w:hint="eastAsia"/>
              </w:rPr>
              <w:t>"</w:t>
            </w:r>
            <w:r>
              <w:rPr>
                <w:rFonts w:hint="eastAsia"/>
              </w:rPr>
              <w:t>提供相關協助。</w:t>
            </w:r>
          </w:p>
        </w:tc>
      </w:tr>
      <w:tr w:rsidR="00A06040" w14:paraId="5809D83C" w14:textId="77777777" w:rsidTr="003D1424">
        <w:tc>
          <w:tcPr>
            <w:tcW w:w="3042" w:type="dxa"/>
          </w:tcPr>
          <w:p w14:paraId="7A17E2FB" w14:textId="77777777" w:rsidR="00A06040" w:rsidRDefault="00A06040" w:rsidP="003D1424">
            <w:pPr>
              <w:spacing w:line="315" w:lineRule="exact"/>
              <w:ind w:leftChars="50" w:left="316" w:rightChars="50" w:right="105" w:hangingChars="100" w:hanging="211"/>
              <w:rPr>
                <w:rFonts w:hint="eastAsia"/>
              </w:rPr>
            </w:pPr>
            <w:r>
              <w:rPr>
                <w:rFonts w:hint="eastAsia"/>
              </w:rPr>
              <w:t>第十九條　公務機關所屬人員未依本法規定者，應按其情節輕重，依相關規定予以懲戒或懲處。</w:t>
            </w:r>
          </w:p>
          <w:p w14:paraId="016BB6A4" w14:textId="77777777" w:rsidR="00A06040" w:rsidRDefault="00A06040" w:rsidP="008233EB">
            <w:pPr>
              <w:spacing w:line="315" w:lineRule="exact"/>
              <w:ind w:leftChars="150" w:left="316" w:rightChars="50" w:right="105" w:firstLineChars="200" w:firstLine="422"/>
              <w:rPr>
                <w:rFonts w:hint="eastAsia"/>
              </w:rPr>
            </w:pPr>
            <w:r>
              <w:rPr>
                <w:rFonts w:hint="eastAsia"/>
              </w:rPr>
              <w:t>前項懲處事項之辦法，由主管機關定之。</w:t>
            </w:r>
          </w:p>
          <w:p w14:paraId="1C4A6402" w14:textId="77777777" w:rsidR="00A06040" w:rsidRPr="003D1424" w:rsidRDefault="00A06040" w:rsidP="003D1424">
            <w:pPr>
              <w:spacing w:line="315" w:lineRule="exact"/>
              <w:ind w:leftChars="150" w:left="316" w:rightChars="50" w:right="105" w:firstLineChars="200" w:firstLine="422"/>
              <w:rPr>
                <w:rFonts w:hint="eastAsia"/>
                <w:u w:val="single"/>
              </w:rPr>
            </w:pPr>
            <w:r w:rsidRPr="003D1424">
              <w:rPr>
                <w:rFonts w:hint="eastAsia"/>
                <w:u w:val="single"/>
              </w:rPr>
              <w:t>特定非公務機關所屬人員未依本法規定辦理，情節重大者，由特定非公務機關依規定予以懲處。</w:t>
            </w:r>
          </w:p>
        </w:tc>
        <w:tc>
          <w:tcPr>
            <w:tcW w:w="3043" w:type="dxa"/>
          </w:tcPr>
          <w:p w14:paraId="6CEB5D91" w14:textId="77777777" w:rsidR="00A06040" w:rsidRDefault="00A06040" w:rsidP="003D1424">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1C717BE7" w14:textId="77777777" w:rsidR="00A06040" w:rsidRDefault="00A06040" w:rsidP="003D1424">
            <w:pPr>
              <w:spacing w:line="315" w:lineRule="exact"/>
              <w:ind w:leftChars="150" w:left="316" w:rightChars="50" w:right="105" w:firstLineChars="200" w:firstLine="422"/>
              <w:rPr>
                <w:rFonts w:hint="eastAsia"/>
              </w:rPr>
            </w:pPr>
            <w:r>
              <w:rPr>
                <w:rFonts w:hint="eastAsia"/>
              </w:rPr>
              <w:t>前項懲處事項之辦法，由主管機關定之。</w:t>
            </w:r>
          </w:p>
          <w:p w14:paraId="48AAFE4C" w14:textId="77777777" w:rsidR="00A06040" w:rsidRDefault="00A06040" w:rsidP="003D1424">
            <w:pPr>
              <w:spacing w:line="315" w:lineRule="exact"/>
              <w:ind w:leftChars="50" w:left="105" w:rightChars="50" w:right="105"/>
              <w:rPr>
                <w:rFonts w:hint="eastAsia"/>
              </w:rPr>
            </w:pPr>
          </w:p>
        </w:tc>
        <w:tc>
          <w:tcPr>
            <w:tcW w:w="3043" w:type="dxa"/>
          </w:tcPr>
          <w:p w14:paraId="62EA77FC" w14:textId="77777777" w:rsidR="00A06040" w:rsidRDefault="00A06040" w:rsidP="003D1424">
            <w:pPr>
              <w:spacing w:line="315" w:lineRule="exact"/>
              <w:ind w:leftChars="50" w:left="105" w:rightChars="50" w:right="105"/>
              <w:rPr>
                <w:rFonts w:hint="eastAsia"/>
              </w:rPr>
            </w:pPr>
            <w:r>
              <w:rPr>
                <w:rFonts w:hint="eastAsia"/>
              </w:rPr>
              <w:t>為促進特定非公務機關所屬人員對於資通安全工作之重視與投入，比照公務機關所屬人員規定，針對未依本法規定辦理，情節重大者，增訂第三項，定明由特定非公務機關予以懲處。</w:t>
            </w:r>
          </w:p>
        </w:tc>
      </w:tr>
    </w:tbl>
    <w:p w14:paraId="0CB95FE6" w14:textId="77777777" w:rsidR="003076D5" w:rsidRDefault="003076D5" w:rsidP="003076D5">
      <w:pPr>
        <w:rPr>
          <w:rFonts w:hint="eastAsia"/>
        </w:rPr>
      </w:pPr>
      <w:r>
        <w:rPr>
          <w:rFonts w:hint="eastAsia"/>
        </w:rPr>
        <w:pict w14:anchorId="6F0C1DC8">
          <v:line id="DW6262784" o:spid="_x0000_s1030" style="position:absolute;left:0;text-align:left;z-index:251657216;mso-position-horizontal-relative:text;mso-position-vertical-relative:text" from="-2.35pt,.35pt" to="455.45pt,.35pt" strokeweight="1.5pt"/>
        </w:pict>
      </w:r>
    </w:p>
    <w:p w14:paraId="3EA0B5D3" w14:textId="77777777" w:rsidR="003076D5" w:rsidRPr="003076D5" w:rsidRDefault="00AD1D82" w:rsidP="003076D5">
      <w:pPr>
        <w:rPr>
          <w:rFonts w:hint="eastAsia"/>
        </w:rPr>
      </w:pPr>
      <w:r>
        <w:br w:type="page"/>
      </w:r>
    </w:p>
    <w:sectPr w:rsidR="003076D5" w:rsidRPr="003076D5" w:rsidSect="003076D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4526E" w14:textId="77777777" w:rsidR="00EF535C" w:rsidRDefault="00EF535C">
      <w:r>
        <w:separator/>
      </w:r>
    </w:p>
  </w:endnote>
  <w:endnote w:type="continuationSeparator" w:id="0">
    <w:p w14:paraId="0B586CC3" w14:textId="77777777" w:rsidR="00EF535C" w:rsidRDefault="00EF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5E6C7" w14:textId="77777777" w:rsidR="008233EB" w:rsidRPr="00FF2E21" w:rsidRDefault="00FF2E21" w:rsidP="00FF2E2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2A7F0" w14:textId="77777777" w:rsidR="008233EB" w:rsidRPr="00FF2E21" w:rsidRDefault="00FF2E21" w:rsidP="00FF2E2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F199B" w14:textId="77777777" w:rsidR="00EF535C" w:rsidRDefault="00EF535C">
      <w:r>
        <w:separator/>
      </w:r>
    </w:p>
  </w:footnote>
  <w:footnote w:type="continuationSeparator" w:id="0">
    <w:p w14:paraId="21809718" w14:textId="77777777" w:rsidR="00EF535C" w:rsidRDefault="00EF5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8F336" w14:textId="77777777" w:rsidR="008233EB" w:rsidRPr="00FF2E21" w:rsidRDefault="00FF2E21" w:rsidP="00FF2E21">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BBAA8" w14:textId="77777777" w:rsidR="008233EB" w:rsidRPr="00FF2E21" w:rsidRDefault="00FF2E21" w:rsidP="00FF2E21">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8797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6CBF"/>
    <w:rsid w:val="00021974"/>
    <w:rsid w:val="000322E4"/>
    <w:rsid w:val="00034179"/>
    <w:rsid w:val="0006260D"/>
    <w:rsid w:val="0007483B"/>
    <w:rsid w:val="0008152D"/>
    <w:rsid w:val="00092EFA"/>
    <w:rsid w:val="000B190B"/>
    <w:rsid w:val="000C6344"/>
    <w:rsid w:val="000D2076"/>
    <w:rsid w:val="000E3372"/>
    <w:rsid w:val="000F48AA"/>
    <w:rsid w:val="001132D3"/>
    <w:rsid w:val="001166AB"/>
    <w:rsid w:val="00123301"/>
    <w:rsid w:val="00130626"/>
    <w:rsid w:val="001346DF"/>
    <w:rsid w:val="00152E55"/>
    <w:rsid w:val="00153AD0"/>
    <w:rsid w:val="001610EE"/>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C615E"/>
    <w:rsid w:val="003076D5"/>
    <w:rsid w:val="003516B8"/>
    <w:rsid w:val="00355CB3"/>
    <w:rsid w:val="00360394"/>
    <w:rsid w:val="00362E94"/>
    <w:rsid w:val="0036449D"/>
    <w:rsid w:val="00372E8D"/>
    <w:rsid w:val="00387860"/>
    <w:rsid w:val="003956A9"/>
    <w:rsid w:val="00395E18"/>
    <w:rsid w:val="003A00D7"/>
    <w:rsid w:val="003A6947"/>
    <w:rsid w:val="003B341B"/>
    <w:rsid w:val="003D1424"/>
    <w:rsid w:val="004034F0"/>
    <w:rsid w:val="004047CB"/>
    <w:rsid w:val="00405CC1"/>
    <w:rsid w:val="004126B4"/>
    <w:rsid w:val="0042704C"/>
    <w:rsid w:val="0044045C"/>
    <w:rsid w:val="00441B24"/>
    <w:rsid w:val="00443AB2"/>
    <w:rsid w:val="00453F8A"/>
    <w:rsid w:val="00473B4E"/>
    <w:rsid w:val="00485C17"/>
    <w:rsid w:val="004B35AF"/>
    <w:rsid w:val="004C459D"/>
    <w:rsid w:val="004D78BA"/>
    <w:rsid w:val="004E74DF"/>
    <w:rsid w:val="004F17A8"/>
    <w:rsid w:val="004F7264"/>
    <w:rsid w:val="00542984"/>
    <w:rsid w:val="00552448"/>
    <w:rsid w:val="00572D70"/>
    <w:rsid w:val="0057416C"/>
    <w:rsid w:val="005933FD"/>
    <w:rsid w:val="005B1DB0"/>
    <w:rsid w:val="005B37EB"/>
    <w:rsid w:val="00632430"/>
    <w:rsid w:val="00655703"/>
    <w:rsid w:val="00682094"/>
    <w:rsid w:val="006873C4"/>
    <w:rsid w:val="006B2CB0"/>
    <w:rsid w:val="006C7F9F"/>
    <w:rsid w:val="006D4719"/>
    <w:rsid w:val="006D7D23"/>
    <w:rsid w:val="006E2402"/>
    <w:rsid w:val="006E3C20"/>
    <w:rsid w:val="006F10CF"/>
    <w:rsid w:val="006F5861"/>
    <w:rsid w:val="00722A05"/>
    <w:rsid w:val="00732BD2"/>
    <w:rsid w:val="00735FD8"/>
    <w:rsid w:val="007533F5"/>
    <w:rsid w:val="007776A4"/>
    <w:rsid w:val="00781901"/>
    <w:rsid w:val="00782F7F"/>
    <w:rsid w:val="007908D5"/>
    <w:rsid w:val="00794FA3"/>
    <w:rsid w:val="007A1C27"/>
    <w:rsid w:val="007A4599"/>
    <w:rsid w:val="007C4084"/>
    <w:rsid w:val="007D04A0"/>
    <w:rsid w:val="007E74DC"/>
    <w:rsid w:val="007F7A16"/>
    <w:rsid w:val="008233EB"/>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C5579"/>
    <w:rsid w:val="009D3F34"/>
    <w:rsid w:val="009E10F6"/>
    <w:rsid w:val="009F5655"/>
    <w:rsid w:val="00A05B7F"/>
    <w:rsid w:val="00A0600A"/>
    <w:rsid w:val="00A06040"/>
    <w:rsid w:val="00A13259"/>
    <w:rsid w:val="00A2428B"/>
    <w:rsid w:val="00A32A9C"/>
    <w:rsid w:val="00A652CB"/>
    <w:rsid w:val="00A678DC"/>
    <w:rsid w:val="00A80A44"/>
    <w:rsid w:val="00A86BD4"/>
    <w:rsid w:val="00A876DC"/>
    <w:rsid w:val="00AA2ADF"/>
    <w:rsid w:val="00AB6BDB"/>
    <w:rsid w:val="00AC692A"/>
    <w:rsid w:val="00AC6A09"/>
    <w:rsid w:val="00AD1D82"/>
    <w:rsid w:val="00AD6810"/>
    <w:rsid w:val="00AF1CCC"/>
    <w:rsid w:val="00B15BB5"/>
    <w:rsid w:val="00B278AB"/>
    <w:rsid w:val="00B40364"/>
    <w:rsid w:val="00BA71D7"/>
    <w:rsid w:val="00BB5684"/>
    <w:rsid w:val="00BC7128"/>
    <w:rsid w:val="00BD29F2"/>
    <w:rsid w:val="00BE0A55"/>
    <w:rsid w:val="00BF63AF"/>
    <w:rsid w:val="00C201E0"/>
    <w:rsid w:val="00C216C6"/>
    <w:rsid w:val="00C50091"/>
    <w:rsid w:val="00C56D95"/>
    <w:rsid w:val="00C70CE7"/>
    <w:rsid w:val="00C760B3"/>
    <w:rsid w:val="00C84B2E"/>
    <w:rsid w:val="00C9556F"/>
    <w:rsid w:val="00C9653B"/>
    <w:rsid w:val="00CA4159"/>
    <w:rsid w:val="00CD541C"/>
    <w:rsid w:val="00CE016C"/>
    <w:rsid w:val="00CF12AE"/>
    <w:rsid w:val="00CF6866"/>
    <w:rsid w:val="00D03570"/>
    <w:rsid w:val="00D05F85"/>
    <w:rsid w:val="00D07EA1"/>
    <w:rsid w:val="00D22A25"/>
    <w:rsid w:val="00D32121"/>
    <w:rsid w:val="00D3501E"/>
    <w:rsid w:val="00D542A5"/>
    <w:rsid w:val="00D65F9F"/>
    <w:rsid w:val="00D84D2B"/>
    <w:rsid w:val="00D922B6"/>
    <w:rsid w:val="00DA65B7"/>
    <w:rsid w:val="00DA6A2B"/>
    <w:rsid w:val="00DA7D72"/>
    <w:rsid w:val="00DC1C3F"/>
    <w:rsid w:val="00DC2697"/>
    <w:rsid w:val="00DC2AE4"/>
    <w:rsid w:val="00DE0D1A"/>
    <w:rsid w:val="00DF2C4F"/>
    <w:rsid w:val="00DF37C2"/>
    <w:rsid w:val="00DF389A"/>
    <w:rsid w:val="00E049FB"/>
    <w:rsid w:val="00E10D3F"/>
    <w:rsid w:val="00E15E46"/>
    <w:rsid w:val="00E174AB"/>
    <w:rsid w:val="00E20354"/>
    <w:rsid w:val="00E21EEE"/>
    <w:rsid w:val="00E41D8B"/>
    <w:rsid w:val="00E42982"/>
    <w:rsid w:val="00E51C63"/>
    <w:rsid w:val="00E62000"/>
    <w:rsid w:val="00E67FFE"/>
    <w:rsid w:val="00E72EE7"/>
    <w:rsid w:val="00EA02A7"/>
    <w:rsid w:val="00EC145C"/>
    <w:rsid w:val="00ED580D"/>
    <w:rsid w:val="00ED5C0E"/>
    <w:rsid w:val="00ED5E9D"/>
    <w:rsid w:val="00EF535C"/>
    <w:rsid w:val="00F1464A"/>
    <w:rsid w:val="00F30B58"/>
    <w:rsid w:val="00F474B2"/>
    <w:rsid w:val="00F61EC1"/>
    <w:rsid w:val="00F71E07"/>
    <w:rsid w:val="00F82284"/>
    <w:rsid w:val="00F85C4D"/>
    <w:rsid w:val="00F92C63"/>
    <w:rsid w:val="00FA2348"/>
    <w:rsid w:val="00FA6CBF"/>
    <w:rsid w:val="00FD50F7"/>
    <w:rsid w:val="00FF17FD"/>
    <w:rsid w:val="00FF2E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BA5466"/>
  <w15:chartTrackingRefBased/>
  <w15:docId w15:val="{B0870F79-3FF1-4222-91D6-AC34E7E3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11;3;9</cp:keywords>
  <dc:description>委513;委520;8;議案202110105760000;</dc:description>
  <cp:lastModifiedBy>景濰 李</cp:lastModifiedBy>
  <cp:revision>2</cp:revision>
  <cp:lastPrinted>2025-03-31T06:39:00Z</cp:lastPrinted>
  <dcterms:created xsi:type="dcterms:W3CDTF">2025-08-05T09:35:00Z</dcterms:created>
  <dcterms:modified xsi:type="dcterms:W3CDTF">2025-08-05T09:35:00Z</dcterms:modified>
</cp:coreProperties>
</file>