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6B8A6" w14:textId="77777777" w:rsidR="00B04E90" w:rsidRDefault="00B04E90" w:rsidP="00B04E90">
      <w:pPr>
        <w:spacing w:afterLines="50" w:after="167"/>
        <w:rPr>
          <w:rFonts w:hint="eastAsia"/>
        </w:rPr>
      </w:pPr>
      <w:r>
        <w:rPr>
          <w:rFonts w:hint="eastAsia"/>
        </w:rPr>
        <w:t xml:space="preserve">　　　　　　　　　　　　　　　　　　　　　　　　　　　　　</w:t>
      </w:r>
      <w:r w:rsidR="00D320F2">
        <w:rPr>
          <w:rFonts w:hint="eastAsia"/>
        </w:rPr>
        <w:t>議案編號：</w:t>
      </w:r>
      <w:r w:rsidR="00D320F2">
        <w:rPr>
          <w:rFonts w:hint="eastAsia"/>
        </w:rPr>
        <w:t>202110152360000</w:t>
      </w:r>
    </w:p>
    <w:p w14:paraId="27267C6B" w14:textId="77777777" w:rsidR="00B04E90" w:rsidRDefault="00B04E90" w:rsidP="00B04E90">
      <w:pPr>
        <w:snapToGrid w:val="0"/>
        <w:ind w:leftChars="400" w:left="844"/>
        <w:rPr>
          <w:rFonts w:ascii="細明體" w:hAnsi="細明體" w:hint="eastAsia"/>
        </w:rPr>
      </w:pPr>
      <w:r w:rsidRPr="00B04E9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\o\ad(\s\up5(（中華民國41年9月起編號）),\s\do5(中華民國114年7月30日印發))</w:instrText>
      </w:r>
      <w:r>
        <w:rPr>
          <w:rFonts w:ascii="細明體" w:hAnsi="細明體"/>
        </w:rPr>
        <w:fldChar w:fldCharType="end"/>
      </w:r>
    </w:p>
    <w:p w14:paraId="0A7FCC9F" w14:textId="77777777" w:rsidR="00B04E90" w:rsidRDefault="00B04E90" w:rsidP="00B04E9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B04E90" w14:paraId="341306F3" w14:textId="77777777" w:rsidTr="00A44B0A">
        <w:tc>
          <w:tcPr>
            <w:tcW w:w="0" w:type="auto"/>
            <w:vAlign w:val="center"/>
          </w:tcPr>
          <w:p w14:paraId="63D9A8A1" w14:textId="77777777" w:rsidR="00B04E90" w:rsidRDefault="00B04E90" w:rsidP="00A44B0A">
            <w:pPr>
              <w:pStyle w:val="affff"/>
              <w:rPr>
                <w:rFonts w:hint="eastAsia"/>
              </w:rPr>
            </w:pPr>
            <w:r>
              <w:rPr>
                <w:rFonts w:hint="eastAsia"/>
              </w:rPr>
              <w:t>院總第</w:t>
            </w:r>
            <w:r>
              <w:rPr>
                <w:rFonts w:hint="eastAsia"/>
              </w:rPr>
              <w:t>20</w:t>
            </w:r>
            <w:r>
              <w:rPr>
                <w:rFonts w:hint="eastAsia"/>
              </w:rPr>
              <w:t>號</w:t>
            </w:r>
          </w:p>
        </w:tc>
        <w:tc>
          <w:tcPr>
            <w:tcW w:w="0" w:type="auto"/>
            <w:vAlign w:val="center"/>
          </w:tcPr>
          <w:p w14:paraId="30272386" w14:textId="77777777" w:rsidR="00B04E90" w:rsidRDefault="00B04E90" w:rsidP="00A44B0A">
            <w:pPr>
              <w:pStyle w:val="affff5"/>
              <w:ind w:leftChars="200" w:left="422"/>
              <w:rPr>
                <w:rFonts w:hint="eastAsia"/>
              </w:rPr>
            </w:pPr>
            <w:r>
              <w:rPr>
                <w:rFonts w:hint="eastAsia"/>
              </w:rPr>
              <w:t>委員</w:t>
            </w:r>
          </w:p>
        </w:tc>
        <w:tc>
          <w:tcPr>
            <w:tcW w:w="0" w:type="auto"/>
            <w:vAlign w:val="center"/>
          </w:tcPr>
          <w:p w14:paraId="688A88E5" w14:textId="77777777" w:rsidR="00B04E90" w:rsidRDefault="00B04E90" w:rsidP="00A44B0A">
            <w:pPr>
              <w:pStyle w:val="affff5"/>
              <w:rPr>
                <w:rFonts w:hint="eastAsia"/>
              </w:rPr>
            </w:pPr>
            <w:r>
              <w:rPr>
                <w:rFonts w:hint="eastAsia"/>
              </w:rPr>
              <w:t>提案第</w:t>
            </w:r>
          </w:p>
        </w:tc>
        <w:tc>
          <w:tcPr>
            <w:tcW w:w="0" w:type="auto"/>
            <w:tcMar>
              <w:left w:w="113" w:type="dxa"/>
              <w:right w:w="113" w:type="dxa"/>
            </w:tcMar>
            <w:vAlign w:val="center"/>
          </w:tcPr>
          <w:p w14:paraId="25B2A265" w14:textId="77777777" w:rsidR="00B04E90" w:rsidRDefault="00B04E90" w:rsidP="00A44B0A">
            <w:pPr>
              <w:pStyle w:val="affff5"/>
              <w:jc w:val="distribute"/>
              <w:rPr>
                <w:rFonts w:hint="eastAsia"/>
              </w:rPr>
            </w:pPr>
            <w:r>
              <w:t>11015236</w:t>
            </w:r>
          </w:p>
        </w:tc>
        <w:tc>
          <w:tcPr>
            <w:tcW w:w="0" w:type="auto"/>
            <w:vAlign w:val="center"/>
          </w:tcPr>
          <w:p w14:paraId="510CB111" w14:textId="77777777" w:rsidR="00B04E90" w:rsidRDefault="00B04E90" w:rsidP="00A44B0A">
            <w:pPr>
              <w:pStyle w:val="affff5"/>
              <w:rPr>
                <w:rFonts w:hint="eastAsia"/>
              </w:rPr>
            </w:pPr>
            <w:r>
              <w:rPr>
                <w:rFonts w:hint="eastAsia"/>
              </w:rPr>
              <w:t>號</w:t>
            </w:r>
          </w:p>
        </w:tc>
        <w:tc>
          <w:tcPr>
            <w:tcW w:w="0" w:type="auto"/>
            <w:vAlign w:val="center"/>
          </w:tcPr>
          <w:p w14:paraId="6EF1B1BD" w14:textId="77777777" w:rsidR="00B04E90" w:rsidRDefault="00B04E90" w:rsidP="00A44B0A">
            <w:pPr>
              <w:pStyle w:val="affff5"/>
              <w:rPr>
                <w:rFonts w:hint="eastAsia"/>
              </w:rPr>
            </w:pPr>
          </w:p>
        </w:tc>
        <w:tc>
          <w:tcPr>
            <w:tcW w:w="0" w:type="auto"/>
            <w:tcMar>
              <w:left w:w="113" w:type="dxa"/>
            </w:tcMar>
            <w:vAlign w:val="center"/>
          </w:tcPr>
          <w:p w14:paraId="493C9453" w14:textId="77777777" w:rsidR="00B04E90" w:rsidRDefault="00B04E90" w:rsidP="00A44B0A">
            <w:pPr>
              <w:pStyle w:val="affff5"/>
              <w:rPr>
                <w:rFonts w:hint="eastAsia"/>
              </w:rPr>
            </w:pPr>
          </w:p>
        </w:tc>
      </w:tr>
    </w:tbl>
    <w:p w14:paraId="58FE671A" w14:textId="77777777" w:rsidR="00B04E90" w:rsidRDefault="00B04E90" w:rsidP="00B04E90">
      <w:pPr>
        <w:pStyle w:val="afb"/>
        <w:spacing w:line="600" w:lineRule="exact"/>
        <w:ind w:left="1382" w:hanging="855"/>
        <w:rPr>
          <w:rFonts w:hint="eastAsia"/>
        </w:rPr>
      </w:pPr>
    </w:p>
    <w:p w14:paraId="32C62D95" w14:textId="77777777" w:rsidR="00B04E90" w:rsidRPr="00D320F2" w:rsidRDefault="00B04E90" w:rsidP="00B04E90">
      <w:pPr>
        <w:pStyle w:val="afb"/>
        <w:ind w:left="1382" w:hanging="855"/>
        <w:rPr>
          <w:rFonts w:hint="eastAsia"/>
          <w:spacing w:val="0"/>
        </w:rPr>
      </w:pPr>
      <w:r>
        <w:rPr>
          <w:rFonts w:hint="eastAsia"/>
        </w:rPr>
        <w:t>案由：本院委員洪孟楷、謝龍介、林沛祥、廖偉翔等</w:t>
      </w:r>
      <w:r>
        <w:rPr>
          <w:rFonts w:hint="eastAsia"/>
        </w:rPr>
        <w:t>16</w:t>
      </w:r>
      <w:r>
        <w:rPr>
          <w:rFonts w:hint="eastAsia"/>
        </w:rPr>
        <w:t>人，有鑑於近年無照駕駛肇事之社會矚目案件頻傳，已對公共安全構成嚴重威脅。根據交通部近</w:t>
      </w:r>
      <w:r>
        <w:rPr>
          <w:rFonts w:hint="eastAsia"/>
        </w:rPr>
        <w:t>5</w:t>
      </w:r>
      <w:r>
        <w:rPr>
          <w:rFonts w:hint="eastAsia"/>
        </w:rPr>
        <w:t>年的統計資料顯示，平均每</w:t>
      </w:r>
      <w:r>
        <w:rPr>
          <w:rFonts w:hint="eastAsia"/>
        </w:rPr>
        <w:t>8</w:t>
      </w:r>
      <w:r>
        <w:rPr>
          <w:rFonts w:hint="eastAsia"/>
        </w:rPr>
        <w:t>起車</w:t>
      </w:r>
      <w:r w:rsidRPr="00D320F2">
        <w:rPr>
          <w:rFonts w:hint="eastAsia"/>
          <w:spacing w:val="6"/>
        </w:rPr>
        <w:t>禍，就有</w:t>
      </w:r>
      <w:r w:rsidRPr="00D320F2">
        <w:rPr>
          <w:rFonts w:hint="eastAsia"/>
          <w:spacing w:val="6"/>
        </w:rPr>
        <w:t>1</w:t>
      </w:r>
      <w:r w:rsidRPr="00D320F2">
        <w:rPr>
          <w:rFonts w:hint="eastAsia"/>
          <w:spacing w:val="6"/>
        </w:rPr>
        <w:t>起是無照駕駛，每年奪走</w:t>
      </w:r>
      <w:r w:rsidRPr="00D320F2">
        <w:rPr>
          <w:rFonts w:hint="eastAsia"/>
          <w:spacing w:val="6"/>
        </w:rPr>
        <w:t>600</w:t>
      </w:r>
      <w:r w:rsidRPr="00D320F2">
        <w:rPr>
          <w:rFonts w:hint="eastAsia"/>
          <w:spacing w:val="6"/>
        </w:rPr>
        <w:t>多條人命，超過</w:t>
      </w:r>
      <w:r w:rsidRPr="00D320F2">
        <w:rPr>
          <w:rFonts w:hint="eastAsia"/>
          <w:spacing w:val="4"/>
        </w:rPr>
        <w:t>7</w:t>
      </w:r>
      <w:r w:rsidRPr="00D320F2">
        <w:rPr>
          <w:rFonts w:hint="eastAsia"/>
          <w:spacing w:val="-4"/>
        </w:rPr>
        <w:t>萬人因此受傷，佔整體交通傷亡的</w:t>
      </w:r>
      <w:r w:rsidRPr="00D320F2">
        <w:rPr>
          <w:rFonts w:hint="eastAsia"/>
          <w:spacing w:val="-4"/>
        </w:rPr>
        <w:t>13%</w:t>
      </w:r>
      <w:r w:rsidRPr="00D320F2">
        <w:rPr>
          <w:rFonts w:hint="eastAsia"/>
          <w:spacing w:val="-4"/>
        </w:rPr>
        <w:t>至</w:t>
      </w:r>
      <w:r w:rsidRPr="00D320F2">
        <w:rPr>
          <w:rFonts w:hint="eastAsia"/>
          <w:spacing w:val="-4"/>
        </w:rPr>
        <w:t>15%</w:t>
      </w:r>
      <w:r w:rsidRPr="00D320F2">
        <w:rPr>
          <w:rFonts w:hint="eastAsia"/>
          <w:spacing w:val="-4"/>
        </w:rPr>
        <w:t>。反映現行處</w:t>
      </w:r>
      <w:r>
        <w:rPr>
          <w:rFonts w:hint="eastAsia"/>
        </w:rPr>
        <w:t>罰規範不足以遏止違法誘因，亦無法有效提升民眾守法意識，部</w:t>
      </w:r>
      <w:r w:rsidRPr="00D320F2">
        <w:rPr>
          <w:rFonts w:hint="eastAsia"/>
          <w:spacing w:val="8"/>
        </w:rPr>
        <w:t>分違規者甚至反覆犯行，對交通安全埋藏隱憂，爰擬具</w:t>
      </w:r>
      <w:r w:rsidRPr="00D320F2">
        <w:rPr>
          <w:rFonts w:hint="eastAsia"/>
          <w:spacing w:val="0"/>
        </w:rPr>
        <w:t>「</w:t>
      </w:r>
      <w:r w:rsidRPr="00D320F2">
        <w:rPr>
          <w:rFonts w:hint="eastAsia"/>
          <w:spacing w:val="8"/>
        </w:rPr>
        <w:t>道路交通管理處罰條例第二十一條條文修正草案」，以加</w:t>
      </w:r>
      <w:r w:rsidRPr="00D320F2">
        <w:rPr>
          <w:rFonts w:hint="eastAsia"/>
        </w:rPr>
        <w:t>重</w:t>
      </w:r>
      <w:r w:rsidRPr="00D320F2">
        <w:rPr>
          <w:rFonts w:hint="eastAsia"/>
          <w:spacing w:val="0"/>
        </w:rPr>
        <w:t>無照駕駛行為之處罰。是否有當？敬請公決。</w:t>
      </w:r>
    </w:p>
    <w:p w14:paraId="77CF7E7F" w14:textId="77777777" w:rsidR="00B04E90" w:rsidRPr="00B04E90" w:rsidRDefault="00B04E90" w:rsidP="00B04E90">
      <w:pPr>
        <w:pStyle w:val="afb"/>
        <w:ind w:left="1382" w:hanging="855"/>
        <w:rPr>
          <w:rFonts w:hint="eastAsia"/>
        </w:rPr>
      </w:pPr>
    </w:p>
    <w:p w14:paraId="6E34D860" w14:textId="77777777" w:rsidR="00B04E90" w:rsidRDefault="00B04E90" w:rsidP="00B04E90"/>
    <w:p w14:paraId="7C5DE005" w14:textId="77777777" w:rsidR="00B04E90" w:rsidRDefault="00B04E90" w:rsidP="00B04E90">
      <w:pPr>
        <w:pStyle w:val="-"/>
        <w:ind w:left="3165" w:right="633" w:hanging="844"/>
        <w:rPr>
          <w:rFonts w:hint="eastAsia"/>
        </w:rPr>
      </w:pPr>
      <w:r>
        <w:rPr>
          <w:rFonts w:hint="eastAsia"/>
        </w:rPr>
        <w:t xml:space="preserve">提案人：洪孟楷　　謝龍介　　林沛祥　　廖偉翔　　</w:t>
      </w:r>
    </w:p>
    <w:p w14:paraId="3868177A" w14:textId="77777777" w:rsidR="00B04E90" w:rsidRDefault="00B04E90" w:rsidP="00B04E90">
      <w:pPr>
        <w:pStyle w:val="-"/>
        <w:ind w:left="3165" w:right="633" w:hanging="844"/>
        <w:rPr>
          <w:rFonts w:hint="eastAsia"/>
        </w:rPr>
      </w:pPr>
      <w:r>
        <w:rPr>
          <w:rFonts w:hint="eastAsia"/>
        </w:rPr>
        <w:t xml:space="preserve">連署人：林倩綺　　顏寬恒　　陳雪生　　牛煦庭　　陳永康　　王鴻薇　　邱鎮軍　　翁曉玲　　羅廷瑋　　柯志恩　　高金素梅　羅智強　　</w:t>
      </w:r>
    </w:p>
    <w:p w14:paraId="0C59804F" w14:textId="77777777" w:rsidR="00B04E90" w:rsidRDefault="00B04E90" w:rsidP="00B04E90"/>
    <w:p w14:paraId="609C1A22" w14:textId="77777777" w:rsidR="00B04E90" w:rsidRDefault="00B04E90" w:rsidP="00B04E90">
      <w:pPr>
        <w:sectPr w:rsidR="00B04E90" w:rsidSect="004C322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3"/>
          <w:cols w:space="720"/>
          <w:docGrid w:type="linesAndChars" w:linePitch="335" w:charSpace="200"/>
        </w:sectPr>
      </w:pPr>
    </w:p>
    <w:p w14:paraId="5FA37679" w14:textId="77777777" w:rsidR="00B04E90" w:rsidRDefault="00B04E90" w:rsidP="00D320F2">
      <w:pPr>
        <w:spacing w:line="14" w:lineRule="exact"/>
        <w:sectPr w:rsidR="00B04E90" w:rsidSect="00B04E9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B04E90" w14:paraId="5EC251AB" w14:textId="77777777" w:rsidTr="00A44B0A">
        <w:tc>
          <w:tcPr>
            <w:tcW w:w="9128" w:type="dxa"/>
            <w:gridSpan w:val="3"/>
            <w:tcBorders>
              <w:top w:val="nil"/>
              <w:left w:val="nil"/>
              <w:bottom w:val="nil"/>
              <w:right w:val="nil"/>
            </w:tcBorders>
          </w:tcPr>
          <w:p w14:paraId="1D04DDEB" w14:textId="77777777" w:rsidR="00B04E90" w:rsidRPr="00A44B0A" w:rsidRDefault="00B04E90" w:rsidP="00A44B0A">
            <w:pPr>
              <w:spacing w:before="105" w:after="105" w:line="480" w:lineRule="exact"/>
              <w:ind w:leftChars="500" w:left="1055"/>
              <w:rPr>
                <w:rFonts w:ascii="標楷體" w:eastAsia="標楷體" w:hAnsi="標楷體" w:hint="eastAsia"/>
                <w:sz w:val="28"/>
              </w:rPr>
            </w:pPr>
            <w:r w:rsidRPr="00A44B0A">
              <w:rPr>
                <w:rFonts w:ascii="標楷體" w:eastAsia="標楷體" w:hAnsi="標楷體"/>
                <w:sz w:val="28"/>
              </w:rPr>
              <w:br w:type="page"/>
              <w:t>道路交通管理處罰條例第二十一條條文修正草案對照表</w:t>
            </w:r>
            <w:bookmarkStart w:id="0" w:name="TA514795"/>
            <w:bookmarkEnd w:id="0"/>
          </w:p>
        </w:tc>
      </w:tr>
      <w:tr w:rsidR="00B04E90" w14:paraId="2D6BC6DF" w14:textId="77777777" w:rsidTr="00A44B0A">
        <w:tc>
          <w:tcPr>
            <w:tcW w:w="3042" w:type="dxa"/>
            <w:tcBorders>
              <w:top w:val="nil"/>
            </w:tcBorders>
          </w:tcPr>
          <w:p w14:paraId="5FC3EA08" w14:textId="77777777" w:rsidR="00B04E90" w:rsidRDefault="00B04E90" w:rsidP="00A44B0A">
            <w:pPr>
              <w:pStyle w:val="aff8"/>
              <w:ind w:left="105" w:right="105"/>
              <w:rPr>
                <w:rFonts w:hint="eastAsia"/>
              </w:rPr>
            </w:pPr>
            <w:r>
              <w:rPr>
                <w:rFonts w:hint="eastAsia"/>
              </w:rPr>
              <w:pict w14:anchorId="26CCEC38">
                <v:line id="DW9623311"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79F617BC" w14:textId="77777777" w:rsidR="00B04E90" w:rsidRDefault="00B04E90" w:rsidP="00A44B0A">
            <w:pPr>
              <w:pStyle w:val="aff8"/>
              <w:ind w:left="105" w:right="105"/>
              <w:rPr>
                <w:rFonts w:hint="eastAsia"/>
              </w:rPr>
            </w:pPr>
            <w:r>
              <w:rPr>
                <w:rFonts w:hint="eastAsia"/>
              </w:rPr>
              <w:t>現行條文</w:t>
            </w:r>
          </w:p>
        </w:tc>
        <w:tc>
          <w:tcPr>
            <w:tcW w:w="3043" w:type="dxa"/>
            <w:tcBorders>
              <w:top w:val="nil"/>
            </w:tcBorders>
          </w:tcPr>
          <w:p w14:paraId="70F97789" w14:textId="77777777" w:rsidR="00B04E90" w:rsidRDefault="00B04E90" w:rsidP="00A44B0A">
            <w:pPr>
              <w:pStyle w:val="aff8"/>
              <w:ind w:left="105" w:right="105"/>
              <w:rPr>
                <w:rFonts w:hint="eastAsia"/>
              </w:rPr>
            </w:pPr>
            <w:r>
              <w:rPr>
                <w:rFonts w:hint="eastAsia"/>
              </w:rPr>
              <w:t>說明</w:t>
            </w:r>
          </w:p>
        </w:tc>
      </w:tr>
      <w:tr w:rsidR="00B04E90" w14:paraId="4CDFF2D5" w14:textId="77777777" w:rsidTr="00A44B0A">
        <w:tc>
          <w:tcPr>
            <w:tcW w:w="3042" w:type="dxa"/>
          </w:tcPr>
          <w:p w14:paraId="1AB9157B" w14:textId="77777777" w:rsidR="00B04E90" w:rsidRDefault="00B04E90" w:rsidP="00A44B0A">
            <w:pPr>
              <w:spacing w:line="315" w:lineRule="exact"/>
              <w:ind w:leftChars="50" w:left="316" w:rightChars="50" w:right="105" w:hangingChars="100" w:hanging="211"/>
              <w:rPr>
                <w:rFonts w:hint="eastAsia"/>
              </w:rPr>
            </w:pPr>
            <w:r>
              <w:rPr>
                <w:rFonts w:hint="eastAsia"/>
              </w:rPr>
              <w:t>第二十一條　汽車駕駛人有下列情形之一者，處新臺幣</w:t>
            </w:r>
            <w:r w:rsidRPr="00A44B0A">
              <w:rPr>
                <w:rFonts w:hint="eastAsia"/>
                <w:u w:val="single"/>
              </w:rPr>
              <w:t>一萬二</w:t>
            </w:r>
            <w:r>
              <w:rPr>
                <w:rFonts w:hint="eastAsia"/>
              </w:rPr>
              <w:t>千元以上</w:t>
            </w:r>
            <w:r w:rsidRPr="00A44B0A">
              <w:rPr>
                <w:rFonts w:hint="eastAsia"/>
                <w:u w:val="single"/>
              </w:rPr>
              <w:t>三</w:t>
            </w:r>
            <w:r w:rsidRPr="00B04E90">
              <w:rPr>
                <w:rFonts w:hint="eastAsia"/>
              </w:rPr>
              <w:t>萬</w:t>
            </w:r>
            <w:r w:rsidRPr="00A44B0A">
              <w:rPr>
                <w:rFonts w:hint="eastAsia"/>
                <w:u w:val="single"/>
              </w:rPr>
              <w:t>六</w:t>
            </w:r>
            <w:r>
              <w:rPr>
                <w:rFonts w:hint="eastAsia"/>
              </w:rPr>
              <w:t>千元以下罰鍰，並當場</w:t>
            </w:r>
            <w:r w:rsidRPr="00A44B0A">
              <w:rPr>
                <w:rFonts w:hint="eastAsia"/>
                <w:u w:val="single"/>
              </w:rPr>
              <w:t>移置保管該汽車</w:t>
            </w:r>
            <w:r>
              <w:rPr>
                <w:rFonts w:hint="eastAsia"/>
              </w:rPr>
              <w:t>：</w:t>
            </w:r>
          </w:p>
          <w:p w14:paraId="4979D990" w14:textId="77777777" w:rsidR="00B04E90" w:rsidRDefault="00B04E90" w:rsidP="00A44B0A">
            <w:pPr>
              <w:spacing w:line="315" w:lineRule="exact"/>
              <w:ind w:leftChars="150" w:left="527" w:rightChars="50" w:right="105" w:hangingChars="100" w:hanging="211"/>
              <w:rPr>
                <w:rFonts w:hint="eastAsia"/>
              </w:rPr>
            </w:pPr>
            <w:r>
              <w:rPr>
                <w:rFonts w:hint="eastAsia"/>
              </w:rPr>
              <w:t>一、未領有駕駛執照駕駛小型車或機車。</w:t>
            </w:r>
          </w:p>
          <w:p w14:paraId="629C46E5" w14:textId="77777777" w:rsidR="00B04E90" w:rsidRDefault="00B04E90" w:rsidP="00A44B0A">
            <w:pPr>
              <w:spacing w:line="315" w:lineRule="exact"/>
              <w:ind w:leftChars="150" w:left="527" w:rightChars="50" w:right="105" w:hangingChars="100" w:hanging="211"/>
              <w:rPr>
                <w:rFonts w:hint="eastAsia"/>
              </w:rPr>
            </w:pPr>
            <w:r>
              <w:rPr>
                <w:rFonts w:hint="eastAsia"/>
              </w:rPr>
              <w:t>二、領有機車駕駛執照，駕駛小型車。</w:t>
            </w:r>
          </w:p>
          <w:p w14:paraId="2058BA60" w14:textId="77777777" w:rsidR="00B04E90" w:rsidRDefault="00B04E90" w:rsidP="00A44B0A">
            <w:pPr>
              <w:spacing w:line="315" w:lineRule="exact"/>
              <w:ind w:leftChars="150" w:left="527" w:rightChars="50" w:right="105" w:hangingChars="100" w:hanging="211"/>
              <w:rPr>
                <w:rFonts w:hint="eastAsia"/>
              </w:rPr>
            </w:pPr>
            <w:r>
              <w:rPr>
                <w:rFonts w:hint="eastAsia"/>
              </w:rPr>
              <w:t>三、使用偽造、變造或矇領之駕駛執照駕駛小型車或機車。</w:t>
            </w:r>
          </w:p>
          <w:p w14:paraId="06F2C008" w14:textId="77777777" w:rsidR="00B04E90" w:rsidRDefault="00B04E90" w:rsidP="00A44B0A">
            <w:pPr>
              <w:spacing w:line="315" w:lineRule="exact"/>
              <w:ind w:leftChars="150" w:left="527" w:rightChars="50" w:right="105" w:hangingChars="100" w:hanging="211"/>
              <w:rPr>
                <w:rFonts w:hint="eastAsia"/>
              </w:rPr>
            </w:pPr>
            <w:r>
              <w:rPr>
                <w:rFonts w:hint="eastAsia"/>
              </w:rPr>
              <w:t>四、駕駛執照業經吊銷、註銷仍駕駛小型車或機車。</w:t>
            </w:r>
          </w:p>
          <w:p w14:paraId="29BDAD80" w14:textId="77777777" w:rsidR="00B04E90" w:rsidRDefault="00B04E90" w:rsidP="00A44B0A">
            <w:pPr>
              <w:spacing w:line="315" w:lineRule="exact"/>
              <w:ind w:leftChars="150" w:left="527" w:rightChars="50" w:right="105" w:hangingChars="100" w:hanging="211"/>
              <w:rPr>
                <w:rFonts w:hint="eastAsia"/>
              </w:rPr>
            </w:pPr>
            <w:r>
              <w:rPr>
                <w:rFonts w:hint="eastAsia"/>
              </w:rPr>
              <w:t>五、駕駛執照吊扣期間駕駛小型車或機車。</w:t>
            </w:r>
          </w:p>
          <w:p w14:paraId="6CB5E2FC" w14:textId="77777777" w:rsidR="00B04E90" w:rsidRDefault="00B04E90" w:rsidP="00A44B0A">
            <w:pPr>
              <w:spacing w:line="315" w:lineRule="exact"/>
              <w:ind w:leftChars="150" w:left="527" w:rightChars="50" w:right="105" w:hangingChars="100" w:hanging="211"/>
              <w:rPr>
                <w:rFonts w:hint="eastAsia"/>
              </w:rPr>
            </w:pPr>
            <w:r>
              <w:rPr>
                <w:rFonts w:hint="eastAsia"/>
              </w:rPr>
              <w:t>六、領有學習駕駛證，而無領有駕駛執照之駕駛人在旁指導，在駕駛學習場外學習駕車。</w:t>
            </w:r>
          </w:p>
          <w:p w14:paraId="18D1D56F" w14:textId="77777777" w:rsidR="00B04E90" w:rsidRDefault="00B04E90" w:rsidP="00A44B0A">
            <w:pPr>
              <w:spacing w:line="315" w:lineRule="exact"/>
              <w:ind w:leftChars="150" w:left="527" w:rightChars="50" w:right="105" w:hangingChars="100" w:hanging="211"/>
              <w:rPr>
                <w:rFonts w:hint="eastAsia"/>
              </w:rPr>
            </w:pPr>
            <w:r>
              <w:rPr>
                <w:rFonts w:hint="eastAsia"/>
              </w:rPr>
              <w:t>七、領有學習駕駛證，在駕駛學習場外未經許可之學習駕駛道路或規定時間駕車。</w:t>
            </w:r>
          </w:p>
          <w:p w14:paraId="44F5CEC7" w14:textId="77777777" w:rsidR="00B04E90" w:rsidRDefault="00B04E90" w:rsidP="00A44B0A">
            <w:pPr>
              <w:spacing w:line="315" w:lineRule="exact"/>
              <w:ind w:leftChars="150" w:left="527" w:rightChars="50" w:right="105" w:hangingChars="100" w:hanging="211"/>
              <w:rPr>
                <w:rFonts w:hint="eastAsia"/>
              </w:rPr>
            </w:pPr>
            <w:r>
              <w:rPr>
                <w:rFonts w:hint="eastAsia"/>
              </w:rPr>
              <w:t>八、未領有駕駛執照，以教導他人學習駕車為業。</w:t>
            </w:r>
          </w:p>
          <w:p w14:paraId="250A7EC3" w14:textId="77777777" w:rsidR="00B04E90" w:rsidRDefault="00B04E90" w:rsidP="00A44B0A">
            <w:pPr>
              <w:spacing w:line="315" w:lineRule="exact"/>
              <w:ind w:leftChars="150" w:left="527" w:rightChars="50" w:right="105" w:hangingChars="100" w:hanging="211"/>
              <w:rPr>
                <w:rFonts w:hint="eastAsia"/>
              </w:rPr>
            </w:pPr>
            <w:r>
              <w:rPr>
                <w:rFonts w:hint="eastAsia"/>
              </w:rPr>
              <w:t>九、其他未依駕駛執照之持照條件規定駕車。</w:t>
            </w:r>
          </w:p>
          <w:p w14:paraId="1EADC9D8" w14:textId="77777777" w:rsidR="00B04E90" w:rsidRDefault="00B04E90" w:rsidP="00A44B0A">
            <w:pPr>
              <w:spacing w:line="315" w:lineRule="exact"/>
              <w:ind w:leftChars="150" w:left="316" w:rightChars="50" w:right="105" w:firstLineChars="200" w:firstLine="422"/>
              <w:rPr>
                <w:rFonts w:hint="eastAsia"/>
              </w:rPr>
            </w:pPr>
            <w:r>
              <w:rPr>
                <w:rFonts w:hint="eastAsia"/>
              </w:rPr>
              <w:t>汽車駕駛人於五年內違反前項規定二次以上者，處新臺幣</w:t>
            </w:r>
            <w:r w:rsidRPr="00A44B0A">
              <w:rPr>
                <w:rFonts w:hint="eastAsia"/>
                <w:u w:val="single"/>
              </w:rPr>
              <w:t>三</w:t>
            </w:r>
            <w:r>
              <w:rPr>
                <w:rFonts w:hint="eastAsia"/>
              </w:rPr>
              <w:t>萬</w:t>
            </w:r>
            <w:r w:rsidRPr="00A44B0A">
              <w:rPr>
                <w:rFonts w:hint="eastAsia"/>
                <w:u w:val="single"/>
              </w:rPr>
              <w:t>六</w:t>
            </w:r>
            <w:r>
              <w:rPr>
                <w:rFonts w:hint="eastAsia"/>
              </w:rPr>
              <w:t>千元罰鍰，並當場</w:t>
            </w:r>
            <w:r w:rsidRPr="00A44B0A">
              <w:rPr>
                <w:rFonts w:hint="eastAsia"/>
                <w:u w:val="single"/>
              </w:rPr>
              <w:t>移置保管該汽車</w:t>
            </w:r>
            <w:r>
              <w:rPr>
                <w:rFonts w:hint="eastAsia"/>
              </w:rPr>
              <w:t>；如肇事致人重傷或死亡，</w:t>
            </w:r>
            <w:r w:rsidRPr="00A44B0A">
              <w:rPr>
                <w:rFonts w:hint="eastAsia"/>
                <w:u w:val="single"/>
              </w:rPr>
              <w:t>應</w:t>
            </w:r>
            <w:r>
              <w:rPr>
                <w:rFonts w:hint="eastAsia"/>
              </w:rPr>
              <w:t>沒入該汽車，</w:t>
            </w:r>
            <w:r w:rsidRPr="00A44B0A">
              <w:rPr>
                <w:rFonts w:hint="eastAsia"/>
                <w:u w:val="single"/>
              </w:rPr>
              <w:t>並終身不得考領駕駛執照</w:t>
            </w:r>
            <w:r>
              <w:rPr>
                <w:rFonts w:hint="eastAsia"/>
              </w:rPr>
              <w:t>。</w:t>
            </w:r>
          </w:p>
          <w:p w14:paraId="0C25367E" w14:textId="77777777" w:rsidR="00B04E90" w:rsidRDefault="00B04E90" w:rsidP="00A44B0A">
            <w:pPr>
              <w:spacing w:line="315" w:lineRule="exact"/>
              <w:ind w:leftChars="150" w:left="316" w:rightChars="50" w:right="105" w:firstLineChars="200" w:firstLine="422"/>
              <w:rPr>
                <w:rFonts w:hint="eastAsia"/>
              </w:rPr>
            </w:pPr>
            <w:r>
              <w:rPr>
                <w:rFonts w:hint="eastAsia"/>
              </w:rPr>
              <w:t>汽車駕駛人於依本條例第三十五條第一項至第五項吊扣或吊銷駕駛執照期間，</w:t>
            </w:r>
            <w:r>
              <w:rPr>
                <w:rFonts w:hint="eastAsia"/>
              </w:rPr>
              <w:lastRenderedPageBreak/>
              <w:t>違反本條第一項第一款至第五款者，按第一項或第二項所處罰鍰</w:t>
            </w:r>
            <w:r w:rsidRPr="00A44B0A">
              <w:rPr>
                <w:rFonts w:hint="eastAsia"/>
                <w:u w:val="single"/>
              </w:rPr>
              <w:t>最高額加倍處罰之</w:t>
            </w:r>
            <w:r>
              <w:rPr>
                <w:rFonts w:hint="eastAsia"/>
              </w:rPr>
              <w:t>。</w:t>
            </w:r>
          </w:p>
          <w:p w14:paraId="0AA83D25" w14:textId="77777777" w:rsidR="00B04E90" w:rsidRDefault="00B04E90" w:rsidP="00A44B0A">
            <w:pPr>
              <w:spacing w:line="315" w:lineRule="exact"/>
              <w:ind w:leftChars="150" w:left="316" w:rightChars="50" w:right="105" w:firstLineChars="200" w:firstLine="422"/>
              <w:rPr>
                <w:rFonts w:hint="eastAsia"/>
              </w:rPr>
            </w:pPr>
            <w:r>
              <w:rPr>
                <w:rFonts w:hint="eastAsia"/>
              </w:rPr>
              <w:t>第一項第九款駕駛執照之持照條件規定，由交通部定之。</w:t>
            </w:r>
          </w:p>
          <w:p w14:paraId="733E5ED9" w14:textId="77777777" w:rsidR="00B04E90" w:rsidRDefault="00B04E90" w:rsidP="00A44B0A">
            <w:pPr>
              <w:spacing w:line="315" w:lineRule="exact"/>
              <w:ind w:leftChars="150" w:left="316" w:rightChars="50" w:right="105" w:firstLineChars="200" w:firstLine="422"/>
              <w:rPr>
                <w:rFonts w:hint="eastAsia"/>
              </w:rPr>
            </w:pPr>
            <w:r>
              <w:rPr>
                <w:rFonts w:hint="eastAsia"/>
              </w:rPr>
              <w:t>第一項第三款及第四款之駕駛執照，均應扣繳之；第五款並吊銷其駕駛執照。</w:t>
            </w:r>
          </w:p>
          <w:p w14:paraId="3AC9A3B1" w14:textId="77777777" w:rsidR="00B04E90" w:rsidRDefault="00B04E90" w:rsidP="00A44B0A">
            <w:pPr>
              <w:spacing w:line="315" w:lineRule="exact"/>
              <w:ind w:leftChars="150" w:left="316" w:rightChars="50" w:right="105" w:firstLineChars="200" w:firstLine="422"/>
              <w:rPr>
                <w:rFonts w:hint="eastAsia"/>
              </w:rPr>
            </w:pPr>
            <w:r>
              <w:rPr>
                <w:rFonts w:hint="eastAsia"/>
              </w:rPr>
              <w:t>汽車所有人允許第一項第一款至第五款之違規駕駛人駕駛其汽車者，除依第一項規定處罰鍰外，並吊扣其汽車牌照</w:t>
            </w:r>
            <w:r w:rsidRPr="00A44B0A">
              <w:rPr>
                <w:rFonts w:hint="eastAsia"/>
                <w:u w:val="single"/>
              </w:rPr>
              <w:t>三</w:t>
            </w:r>
            <w:r>
              <w:rPr>
                <w:rFonts w:hint="eastAsia"/>
              </w:rPr>
              <w:t>個月；五年內違反二次者，吊扣其汽車牌照</w:t>
            </w:r>
            <w:r w:rsidRPr="00A44B0A">
              <w:rPr>
                <w:rFonts w:hint="eastAsia"/>
                <w:u w:val="single"/>
              </w:rPr>
              <w:t>六</w:t>
            </w:r>
            <w:r>
              <w:rPr>
                <w:rFonts w:hint="eastAsia"/>
              </w:rPr>
              <w:t>個月；五年內違反三次以上者，吊扣其汽車牌照</w:t>
            </w:r>
            <w:r w:rsidRPr="00A44B0A">
              <w:rPr>
                <w:rFonts w:hint="eastAsia"/>
                <w:u w:val="single"/>
              </w:rPr>
              <w:t>一年</w:t>
            </w:r>
            <w:r>
              <w:rPr>
                <w:rFonts w:hint="eastAsia"/>
              </w:rPr>
              <w:t>。但其已善盡查證駕駛人駕駛執照資格之注意，或縱加以相當注意而仍不免發生違規者，不在此限。</w:t>
            </w:r>
          </w:p>
          <w:p w14:paraId="649996B0" w14:textId="77777777" w:rsidR="00B04E90" w:rsidRDefault="00B04E90" w:rsidP="00A44B0A">
            <w:pPr>
              <w:spacing w:line="315" w:lineRule="exact"/>
              <w:ind w:leftChars="150" w:left="316" w:rightChars="50" w:right="105" w:firstLineChars="200" w:firstLine="422"/>
              <w:rPr>
                <w:rFonts w:hint="eastAsia"/>
              </w:rPr>
            </w:pPr>
            <w:r>
              <w:rPr>
                <w:rFonts w:hint="eastAsia"/>
              </w:rPr>
              <w:t>十四歲以上未成年之人，違反第一項第一款或第三款規定者，交通勤務警察或依法令執行交通稽查任務人員應將違規事實以書面或其他方式通知其法定代理人或監護人。</w:t>
            </w:r>
          </w:p>
        </w:tc>
        <w:tc>
          <w:tcPr>
            <w:tcW w:w="3043" w:type="dxa"/>
          </w:tcPr>
          <w:p w14:paraId="7336D286" w14:textId="77777777" w:rsidR="00B04E90" w:rsidRDefault="00B04E90" w:rsidP="00A44B0A">
            <w:pPr>
              <w:spacing w:line="315" w:lineRule="exact"/>
              <w:ind w:leftChars="50" w:left="316" w:rightChars="50" w:right="105" w:hangingChars="100" w:hanging="211"/>
              <w:rPr>
                <w:rFonts w:hint="eastAsia"/>
              </w:rPr>
            </w:pPr>
            <w:r>
              <w:rPr>
                <w:rFonts w:hint="eastAsia"/>
              </w:rPr>
              <w:lastRenderedPageBreak/>
              <w:t>第二十一條　汽車駕駛人有下列情形之一者，處新臺幣</w:t>
            </w:r>
            <w:r w:rsidRPr="00A44B0A">
              <w:rPr>
                <w:rFonts w:hint="eastAsia"/>
                <w:u w:val="single"/>
              </w:rPr>
              <w:t>六千</w:t>
            </w:r>
            <w:r>
              <w:rPr>
                <w:rFonts w:hint="eastAsia"/>
              </w:rPr>
              <w:t>元以上</w:t>
            </w:r>
            <w:r w:rsidRPr="00A44B0A">
              <w:rPr>
                <w:rFonts w:hint="eastAsia"/>
                <w:u w:val="single"/>
              </w:rPr>
              <w:t>二</w:t>
            </w:r>
            <w:r>
              <w:rPr>
                <w:rFonts w:hint="eastAsia"/>
              </w:rPr>
              <w:t>萬</w:t>
            </w:r>
            <w:r w:rsidRPr="00A44B0A">
              <w:rPr>
                <w:rFonts w:hint="eastAsia"/>
                <w:u w:val="single"/>
              </w:rPr>
              <w:t>四</w:t>
            </w:r>
            <w:r>
              <w:rPr>
                <w:rFonts w:hint="eastAsia"/>
              </w:rPr>
              <w:t>千元以下罰鍰，並當場禁止其駕駛：</w:t>
            </w:r>
          </w:p>
          <w:p w14:paraId="193750CC" w14:textId="77777777" w:rsidR="00B04E90" w:rsidRDefault="00B04E90" w:rsidP="00A44B0A">
            <w:pPr>
              <w:spacing w:line="315" w:lineRule="exact"/>
              <w:ind w:leftChars="150" w:left="527" w:rightChars="50" w:right="105" w:hangingChars="100" w:hanging="211"/>
              <w:rPr>
                <w:rFonts w:hint="eastAsia"/>
              </w:rPr>
            </w:pPr>
            <w:r>
              <w:rPr>
                <w:rFonts w:hint="eastAsia"/>
              </w:rPr>
              <w:t>一、未領有駕駛執照駕駛小型車或機車。</w:t>
            </w:r>
          </w:p>
          <w:p w14:paraId="7A236E29" w14:textId="77777777" w:rsidR="00B04E90" w:rsidRDefault="00B04E90" w:rsidP="00A44B0A">
            <w:pPr>
              <w:spacing w:line="315" w:lineRule="exact"/>
              <w:ind w:leftChars="150" w:left="527" w:rightChars="50" w:right="105" w:hangingChars="100" w:hanging="211"/>
              <w:rPr>
                <w:rFonts w:hint="eastAsia"/>
              </w:rPr>
            </w:pPr>
            <w:r>
              <w:rPr>
                <w:rFonts w:hint="eastAsia"/>
              </w:rPr>
              <w:t>二、領有機車駕駛執照，駕駛小型車。</w:t>
            </w:r>
          </w:p>
          <w:p w14:paraId="3C4602BF" w14:textId="77777777" w:rsidR="00B04E90" w:rsidRDefault="00B04E90" w:rsidP="00A44B0A">
            <w:pPr>
              <w:spacing w:line="315" w:lineRule="exact"/>
              <w:ind w:leftChars="150" w:left="527" w:rightChars="50" w:right="105" w:hangingChars="100" w:hanging="211"/>
              <w:rPr>
                <w:rFonts w:hint="eastAsia"/>
              </w:rPr>
            </w:pPr>
            <w:r>
              <w:rPr>
                <w:rFonts w:hint="eastAsia"/>
              </w:rPr>
              <w:t>三、使用偽造、變造或矇領之駕駛執照駕駛小型車或機車。</w:t>
            </w:r>
          </w:p>
          <w:p w14:paraId="64E429EF" w14:textId="77777777" w:rsidR="00B04E90" w:rsidRDefault="00B04E90" w:rsidP="00A44B0A">
            <w:pPr>
              <w:spacing w:line="315" w:lineRule="exact"/>
              <w:ind w:leftChars="150" w:left="527" w:rightChars="50" w:right="105" w:hangingChars="100" w:hanging="211"/>
              <w:rPr>
                <w:rFonts w:hint="eastAsia"/>
              </w:rPr>
            </w:pPr>
            <w:r>
              <w:rPr>
                <w:rFonts w:hint="eastAsia"/>
              </w:rPr>
              <w:t>四、駕駛執照業經吊銷、註銷仍駕駛小型車或機車。</w:t>
            </w:r>
          </w:p>
          <w:p w14:paraId="202999C8" w14:textId="77777777" w:rsidR="00B04E90" w:rsidRDefault="00B04E90" w:rsidP="00A44B0A">
            <w:pPr>
              <w:spacing w:line="315" w:lineRule="exact"/>
              <w:ind w:leftChars="150" w:left="527" w:rightChars="50" w:right="105" w:hangingChars="100" w:hanging="211"/>
              <w:rPr>
                <w:rFonts w:hint="eastAsia"/>
              </w:rPr>
            </w:pPr>
            <w:r>
              <w:rPr>
                <w:rFonts w:hint="eastAsia"/>
              </w:rPr>
              <w:t>五、駕駛執照吊扣期間駕駛小型車或機車。</w:t>
            </w:r>
          </w:p>
          <w:p w14:paraId="76FD4CF8" w14:textId="77777777" w:rsidR="00B04E90" w:rsidRDefault="00B04E90" w:rsidP="00A44B0A">
            <w:pPr>
              <w:spacing w:line="315" w:lineRule="exact"/>
              <w:ind w:leftChars="150" w:left="527" w:rightChars="50" w:right="105" w:hangingChars="100" w:hanging="211"/>
              <w:rPr>
                <w:rFonts w:hint="eastAsia"/>
              </w:rPr>
            </w:pPr>
            <w:r>
              <w:rPr>
                <w:rFonts w:hint="eastAsia"/>
              </w:rPr>
              <w:t>六、領有學習駕駛證，而無領有駕駛執照之駕駛人在旁指導，在駕駛學習場外學習駕車。</w:t>
            </w:r>
          </w:p>
          <w:p w14:paraId="6E7EB296" w14:textId="77777777" w:rsidR="00B04E90" w:rsidRDefault="00B04E90" w:rsidP="00A44B0A">
            <w:pPr>
              <w:spacing w:line="315" w:lineRule="exact"/>
              <w:ind w:leftChars="150" w:left="527" w:rightChars="50" w:right="105" w:hangingChars="100" w:hanging="211"/>
              <w:rPr>
                <w:rFonts w:hint="eastAsia"/>
              </w:rPr>
            </w:pPr>
            <w:r>
              <w:rPr>
                <w:rFonts w:hint="eastAsia"/>
              </w:rPr>
              <w:t>七、領有學習駕駛證，在駕駛學習場外未經許可之學習駕駛道路或規定時間駕車。</w:t>
            </w:r>
          </w:p>
          <w:p w14:paraId="0D96254C" w14:textId="77777777" w:rsidR="00B04E90" w:rsidRDefault="00B04E90" w:rsidP="00A44B0A">
            <w:pPr>
              <w:spacing w:line="315" w:lineRule="exact"/>
              <w:ind w:leftChars="150" w:left="527" w:rightChars="50" w:right="105" w:hangingChars="100" w:hanging="211"/>
              <w:rPr>
                <w:rFonts w:hint="eastAsia"/>
              </w:rPr>
            </w:pPr>
            <w:r>
              <w:rPr>
                <w:rFonts w:hint="eastAsia"/>
              </w:rPr>
              <w:t>八、未領有駕駛執照，以教導他人學習駕車為業。</w:t>
            </w:r>
          </w:p>
          <w:p w14:paraId="54219160" w14:textId="77777777" w:rsidR="00B04E90" w:rsidRDefault="00B04E90" w:rsidP="00A44B0A">
            <w:pPr>
              <w:spacing w:line="315" w:lineRule="exact"/>
              <w:ind w:leftChars="150" w:left="527" w:rightChars="50" w:right="105" w:hangingChars="100" w:hanging="211"/>
              <w:rPr>
                <w:rFonts w:hint="eastAsia"/>
              </w:rPr>
            </w:pPr>
            <w:r>
              <w:rPr>
                <w:rFonts w:hint="eastAsia"/>
              </w:rPr>
              <w:t>九、其他未依駕駛執照之持照條件規定駕車。</w:t>
            </w:r>
          </w:p>
          <w:p w14:paraId="26D2F5A1" w14:textId="77777777" w:rsidR="00B04E90" w:rsidRDefault="00B04E90" w:rsidP="00A44B0A">
            <w:pPr>
              <w:spacing w:line="315" w:lineRule="exact"/>
              <w:ind w:leftChars="150" w:left="316" w:rightChars="50" w:right="105" w:firstLineChars="200" w:firstLine="422"/>
              <w:rPr>
                <w:rFonts w:hint="eastAsia"/>
              </w:rPr>
            </w:pPr>
            <w:r>
              <w:rPr>
                <w:rFonts w:hint="eastAsia"/>
              </w:rPr>
              <w:t>汽車駕駛人於五年內違反前項規定二次以上者，處新臺幣</w:t>
            </w:r>
            <w:r w:rsidRPr="00A44B0A">
              <w:rPr>
                <w:rFonts w:hint="eastAsia"/>
                <w:u w:val="single"/>
              </w:rPr>
              <w:t>二</w:t>
            </w:r>
            <w:r>
              <w:rPr>
                <w:rFonts w:hint="eastAsia"/>
              </w:rPr>
              <w:t>萬</w:t>
            </w:r>
            <w:r w:rsidRPr="00A44B0A">
              <w:rPr>
                <w:rFonts w:hint="eastAsia"/>
                <w:u w:val="single"/>
              </w:rPr>
              <w:t>四</w:t>
            </w:r>
            <w:r>
              <w:rPr>
                <w:rFonts w:hint="eastAsia"/>
              </w:rPr>
              <w:t>千元罰鍰，並當場</w:t>
            </w:r>
            <w:r w:rsidRPr="00A44B0A">
              <w:rPr>
                <w:rFonts w:hint="eastAsia"/>
                <w:u w:val="single"/>
              </w:rPr>
              <w:t>禁止其駕駛</w:t>
            </w:r>
            <w:r>
              <w:rPr>
                <w:rFonts w:hint="eastAsia"/>
              </w:rPr>
              <w:t>；如肇事致人重傷或死亡，</w:t>
            </w:r>
            <w:r w:rsidRPr="00A44B0A">
              <w:rPr>
                <w:rFonts w:hint="eastAsia"/>
                <w:u w:val="single"/>
              </w:rPr>
              <w:t>得</w:t>
            </w:r>
            <w:r>
              <w:rPr>
                <w:rFonts w:hint="eastAsia"/>
              </w:rPr>
              <w:t>沒入該汽車。</w:t>
            </w:r>
          </w:p>
          <w:p w14:paraId="0625EE98" w14:textId="77777777" w:rsidR="00B04E90" w:rsidRDefault="00B04E90" w:rsidP="00A44B0A">
            <w:pPr>
              <w:spacing w:line="315" w:lineRule="exact"/>
              <w:ind w:leftChars="150" w:left="316" w:rightChars="50" w:right="105" w:firstLineChars="200" w:firstLine="422"/>
              <w:rPr>
                <w:rFonts w:hint="eastAsia"/>
              </w:rPr>
            </w:pPr>
            <w:r>
              <w:rPr>
                <w:rFonts w:hint="eastAsia"/>
              </w:rPr>
              <w:t>汽車駕駛人於依本條例第三十五條第一項至第五項吊扣或吊銷駕駛執照期間，違反本條第一項第一款至第五款者，按第一項或第二項</w:t>
            </w:r>
            <w:r>
              <w:rPr>
                <w:rFonts w:hint="eastAsia"/>
              </w:rPr>
              <w:lastRenderedPageBreak/>
              <w:t>所處罰鍰</w:t>
            </w:r>
            <w:r w:rsidRPr="00A44B0A">
              <w:rPr>
                <w:rFonts w:hint="eastAsia"/>
                <w:u w:val="single"/>
              </w:rPr>
              <w:t>加罰新臺幣一萬二千元罰鍰</w:t>
            </w:r>
            <w:r>
              <w:rPr>
                <w:rFonts w:hint="eastAsia"/>
              </w:rPr>
              <w:t>。</w:t>
            </w:r>
          </w:p>
          <w:p w14:paraId="783EED2B" w14:textId="77777777" w:rsidR="00B04E90" w:rsidRDefault="00B04E90" w:rsidP="00A44B0A">
            <w:pPr>
              <w:spacing w:line="315" w:lineRule="exact"/>
              <w:ind w:leftChars="150" w:left="316" w:rightChars="50" w:right="105" w:firstLineChars="200" w:firstLine="422"/>
              <w:rPr>
                <w:rFonts w:hint="eastAsia"/>
              </w:rPr>
            </w:pPr>
            <w:r>
              <w:rPr>
                <w:rFonts w:hint="eastAsia"/>
              </w:rPr>
              <w:t>第一項第九款駕駛執照之持照條件規定，由交通部定之。</w:t>
            </w:r>
          </w:p>
          <w:p w14:paraId="211D946B" w14:textId="77777777" w:rsidR="00B04E90" w:rsidRDefault="00B04E90" w:rsidP="00A44B0A">
            <w:pPr>
              <w:spacing w:line="315" w:lineRule="exact"/>
              <w:ind w:leftChars="150" w:left="316" w:rightChars="50" w:right="105" w:firstLineChars="200" w:firstLine="422"/>
              <w:rPr>
                <w:rFonts w:hint="eastAsia"/>
              </w:rPr>
            </w:pPr>
            <w:r>
              <w:rPr>
                <w:rFonts w:hint="eastAsia"/>
              </w:rPr>
              <w:t>第一項第三款及第四款之駕駛執照，均應扣繳之；第五款並吊銷其駕駛執照。</w:t>
            </w:r>
          </w:p>
          <w:p w14:paraId="06D381D9" w14:textId="77777777" w:rsidR="00B04E90" w:rsidRDefault="00B04E90" w:rsidP="00A44B0A">
            <w:pPr>
              <w:spacing w:line="315" w:lineRule="exact"/>
              <w:ind w:leftChars="150" w:left="316" w:rightChars="50" w:right="105" w:firstLineChars="200" w:firstLine="422"/>
              <w:rPr>
                <w:rFonts w:hint="eastAsia"/>
              </w:rPr>
            </w:pPr>
            <w:r>
              <w:rPr>
                <w:rFonts w:hint="eastAsia"/>
              </w:rPr>
              <w:t>汽車所有人允許第一項第一款至第五款之違規駕駛人駕駛其汽車者，除依第一項規定處罰鍰外，並吊扣其汽車牌照</w:t>
            </w:r>
            <w:r w:rsidRPr="00A44B0A">
              <w:rPr>
                <w:rFonts w:hint="eastAsia"/>
                <w:u w:val="single"/>
              </w:rPr>
              <w:t>一</w:t>
            </w:r>
            <w:r>
              <w:rPr>
                <w:rFonts w:hint="eastAsia"/>
              </w:rPr>
              <w:t>個月；五年內違反二次者，吊扣其汽車牌照</w:t>
            </w:r>
            <w:r w:rsidRPr="00A44B0A">
              <w:rPr>
                <w:rFonts w:hint="eastAsia"/>
                <w:u w:val="single"/>
              </w:rPr>
              <w:t>三</w:t>
            </w:r>
            <w:r>
              <w:rPr>
                <w:rFonts w:hint="eastAsia"/>
              </w:rPr>
              <w:t>個月；五年內違反三次以上者，吊扣其汽車牌照</w:t>
            </w:r>
            <w:r w:rsidRPr="00A44B0A">
              <w:rPr>
                <w:rFonts w:hint="eastAsia"/>
                <w:u w:val="single"/>
              </w:rPr>
              <w:t>六個月</w:t>
            </w:r>
            <w:r>
              <w:rPr>
                <w:rFonts w:hint="eastAsia"/>
              </w:rPr>
              <w:t>。但其已善盡查證駕駛人駕駛執照資格之注意，或縱加以相當注意而仍不免發生違規者，不在此限。</w:t>
            </w:r>
          </w:p>
          <w:p w14:paraId="7B29256A" w14:textId="77777777" w:rsidR="00B04E90" w:rsidRDefault="00B04E90" w:rsidP="00A44B0A">
            <w:pPr>
              <w:spacing w:line="315" w:lineRule="exact"/>
              <w:ind w:leftChars="150" w:left="316" w:rightChars="50" w:right="105" w:firstLineChars="200" w:firstLine="422"/>
              <w:rPr>
                <w:rFonts w:hint="eastAsia"/>
              </w:rPr>
            </w:pPr>
            <w:r>
              <w:rPr>
                <w:rFonts w:hint="eastAsia"/>
              </w:rPr>
              <w:t>十四歲以上未成年之人，違反第一項第一款或第三款規定者，交通勤務警察或依法令執行交通稽查任務人員應將違規事實以書面或其他方式通知其法定代理人或監護人。</w:t>
            </w:r>
          </w:p>
        </w:tc>
        <w:tc>
          <w:tcPr>
            <w:tcW w:w="3043" w:type="dxa"/>
          </w:tcPr>
          <w:p w14:paraId="748D4D90" w14:textId="77777777" w:rsidR="00B04E90" w:rsidRDefault="00B04E90" w:rsidP="00A44B0A">
            <w:pPr>
              <w:spacing w:line="315" w:lineRule="exact"/>
              <w:ind w:leftChars="50" w:left="316" w:rightChars="50" w:right="105" w:hangingChars="100" w:hanging="211"/>
              <w:rPr>
                <w:rFonts w:hint="eastAsia"/>
              </w:rPr>
            </w:pPr>
            <w:r>
              <w:rPr>
                <w:rFonts w:hint="eastAsia"/>
              </w:rPr>
              <w:lastRenderedPageBreak/>
              <w:t>一、無照駕駛時有所聞，不僅嚴重威脅公共交通安全，亦常與交通事故、肇事逃逸、重傷死亡等重大違法事件相關聯。根據交通部近</w:t>
            </w:r>
            <w:r>
              <w:rPr>
                <w:rFonts w:hint="eastAsia"/>
              </w:rPr>
              <w:t>5</w:t>
            </w:r>
            <w:r>
              <w:rPr>
                <w:rFonts w:hint="eastAsia"/>
              </w:rPr>
              <w:t>年的統計資料顯示，平均每</w:t>
            </w:r>
            <w:r>
              <w:rPr>
                <w:rFonts w:hint="eastAsia"/>
              </w:rPr>
              <w:t>8</w:t>
            </w:r>
            <w:r>
              <w:rPr>
                <w:rFonts w:hint="eastAsia"/>
              </w:rPr>
              <w:t>起車禍，就有</w:t>
            </w:r>
            <w:r>
              <w:rPr>
                <w:rFonts w:hint="eastAsia"/>
              </w:rPr>
              <w:t>1</w:t>
            </w:r>
            <w:r>
              <w:rPr>
                <w:rFonts w:hint="eastAsia"/>
              </w:rPr>
              <w:t>起是無照駕駛，每年奪走</w:t>
            </w:r>
            <w:r>
              <w:rPr>
                <w:rFonts w:hint="eastAsia"/>
              </w:rPr>
              <w:t>600</w:t>
            </w:r>
            <w:r>
              <w:rPr>
                <w:rFonts w:hint="eastAsia"/>
              </w:rPr>
              <w:t>多條人命，超過</w:t>
            </w:r>
            <w:r>
              <w:rPr>
                <w:rFonts w:hint="eastAsia"/>
              </w:rPr>
              <w:t>7</w:t>
            </w:r>
            <w:r>
              <w:rPr>
                <w:rFonts w:hint="eastAsia"/>
              </w:rPr>
              <w:t>萬人因此受傷，佔整體交通傷亡的</w:t>
            </w:r>
            <w:r>
              <w:rPr>
                <w:rFonts w:hint="eastAsia"/>
              </w:rPr>
              <w:t>13%</w:t>
            </w:r>
            <w:r>
              <w:rPr>
                <w:rFonts w:hint="eastAsia"/>
              </w:rPr>
              <w:t>至</w:t>
            </w:r>
            <w:r>
              <w:rPr>
                <w:rFonts w:hint="eastAsia"/>
              </w:rPr>
              <w:t>15%</w:t>
            </w:r>
            <w:r>
              <w:rPr>
                <w:rFonts w:hint="eastAsia"/>
              </w:rPr>
              <w:t>。</w:t>
            </w:r>
          </w:p>
          <w:p w14:paraId="6BE58977" w14:textId="77777777" w:rsidR="00B04E90" w:rsidRDefault="00B04E90" w:rsidP="00A44B0A">
            <w:pPr>
              <w:spacing w:line="315" w:lineRule="exact"/>
              <w:ind w:leftChars="50" w:left="316" w:rightChars="50" w:right="105" w:hangingChars="100" w:hanging="211"/>
              <w:rPr>
                <w:rFonts w:hint="eastAsia"/>
              </w:rPr>
            </w:pPr>
            <w:r>
              <w:rPr>
                <w:rFonts w:hint="eastAsia"/>
              </w:rPr>
              <w:t>二、又根據交通部公路局</w:t>
            </w:r>
            <w:r>
              <w:rPr>
                <w:rFonts w:hint="eastAsia"/>
              </w:rPr>
              <w:t>2024</w:t>
            </w:r>
            <w:r>
              <w:rPr>
                <w:rFonts w:hint="eastAsia"/>
              </w:rPr>
              <w:t>年統計，無照駕駛違規者主要分為</w:t>
            </w:r>
            <w:r>
              <w:rPr>
                <w:rFonts w:hint="eastAsia"/>
              </w:rPr>
              <w:t>3</w:t>
            </w:r>
            <w:r>
              <w:rPr>
                <w:rFonts w:hint="eastAsia"/>
              </w:rPr>
              <w:t>類：未達考照年齡者佔</w:t>
            </w:r>
            <w:r>
              <w:rPr>
                <w:rFonts w:hint="eastAsia"/>
              </w:rPr>
              <w:t>9%</w:t>
            </w:r>
            <w:r>
              <w:rPr>
                <w:rFonts w:hint="eastAsia"/>
              </w:rPr>
              <w:t>、駕照被吊扣或吊銷後仍駕駛者佔</w:t>
            </w:r>
            <w:r>
              <w:rPr>
                <w:rFonts w:hint="eastAsia"/>
              </w:rPr>
              <w:t>38%</w:t>
            </w:r>
            <w:r>
              <w:rPr>
                <w:rFonts w:hint="eastAsia"/>
              </w:rPr>
              <w:t>、以及已達考照年齡但從未取得駕照者佔</w:t>
            </w:r>
            <w:r>
              <w:rPr>
                <w:rFonts w:hint="eastAsia"/>
              </w:rPr>
              <w:t>54%</w:t>
            </w:r>
            <w:r>
              <w:rPr>
                <w:rFonts w:hint="eastAsia"/>
              </w:rPr>
              <w:t>。</w:t>
            </w:r>
          </w:p>
          <w:p w14:paraId="5FD799AF" w14:textId="77777777" w:rsidR="00B04E90" w:rsidRDefault="00B04E90" w:rsidP="00A44B0A">
            <w:pPr>
              <w:spacing w:line="315" w:lineRule="exact"/>
              <w:ind w:leftChars="50" w:left="316" w:rightChars="50" w:right="105" w:hangingChars="100" w:hanging="211"/>
              <w:rPr>
                <w:rFonts w:hint="eastAsia"/>
              </w:rPr>
            </w:pPr>
            <w:r>
              <w:rPr>
                <w:rFonts w:hint="eastAsia"/>
              </w:rPr>
              <w:t>三、現行處罰規範不足以遏止違法誘因，亦無法有效提升民眾守法意識，部分違規者甚至反覆犯行，對交通安全構成重大威脅，應予加重處罰。爰修正第一項，將六千元以上二萬四千元以下罰鍰，提高至一萬二千元以上三萬六千元以下，並當場移置保管該汽車，以加強嚇阻。</w:t>
            </w:r>
          </w:p>
          <w:p w14:paraId="6D2FA75D" w14:textId="77777777" w:rsidR="00B04E90" w:rsidRDefault="00B04E90" w:rsidP="00A44B0A">
            <w:pPr>
              <w:spacing w:line="315" w:lineRule="exact"/>
              <w:ind w:leftChars="50" w:left="316" w:rightChars="50" w:right="105" w:hangingChars="100" w:hanging="211"/>
              <w:rPr>
                <w:rFonts w:hint="eastAsia"/>
              </w:rPr>
            </w:pPr>
            <w:r>
              <w:rPr>
                <w:rFonts w:hint="eastAsia"/>
              </w:rPr>
              <w:t>四、修正第二項。針對累犯者，五年內違規兩次者，提高罰鍰至三萬六千元；如肇事致人重傷或死亡，除應沒入車輛外，終身不得考領駕駛執照。</w:t>
            </w:r>
          </w:p>
          <w:p w14:paraId="58347DFD" w14:textId="77777777" w:rsidR="00B04E90" w:rsidRDefault="00B04E90" w:rsidP="00A44B0A">
            <w:pPr>
              <w:spacing w:line="315" w:lineRule="exact"/>
              <w:ind w:leftChars="50" w:left="316" w:rightChars="50" w:right="105" w:hangingChars="100" w:hanging="211"/>
              <w:rPr>
                <w:rFonts w:hint="eastAsia"/>
              </w:rPr>
            </w:pPr>
            <w:r>
              <w:rPr>
                <w:rFonts w:hint="eastAsia"/>
              </w:rPr>
              <w:t>五、修正第三項。駕駛人若有第三十五條酒駕及毒駕行為而被吊扣或吊銷駕駛執照期間，又違反本條規定，應加</w:t>
            </w:r>
            <w:r>
              <w:rPr>
                <w:rFonts w:hint="eastAsia"/>
              </w:rPr>
              <w:lastRenderedPageBreak/>
              <w:t>倍處罰之。</w:t>
            </w:r>
          </w:p>
          <w:p w14:paraId="70D23FA1" w14:textId="77777777" w:rsidR="00B04E90" w:rsidRDefault="00B04E90" w:rsidP="00A44B0A">
            <w:pPr>
              <w:spacing w:line="315" w:lineRule="exact"/>
              <w:ind w:leftChars="50" w:left="316" w:rightChars="50" w:right="105" w:hangingChars="100" w:hanging="211"/>
              <w:rPr>
                <w:rFonts w:hint="eastAsia"/>
              </w:rPr>
            </w:pPr>
            <w:r>
              <w:rPr>
                <w:rFonts w:hint="eastAsia"/>
              </w:rPr>
              <w:t>六、為強化汽車所有人善盡其保管車輛之責，並避免違反第一項第一款至第五款規定之駕駛人駕駛其汽車，爰修正第六項，依違規再犯程度處以吊扣牌照三個月、六個月或一年之處罰。</w:t>
            </w:r>
          </w:p>
        </w:tc>
      </w:tr>
    </w:tbl>
    <w:p w14:paraId="4673AC39" w14:textId="77777777" w:rsidR="00D22A25" w:rsidRDefault="00B04E90" w:rsidP="00B04E90">
      <w:pPr>
        <w:rPr>
          <w:rFonts w:hint="eastAsia"/>
        </w:rPr>
      </w:pPr>
      <w:r>
        <w:rPr>
          <w:rFonts w:hint="eastAsia"/>
        </w:rPr>
        <w:lastRenderedPageBreak/>
        <w:pict w14:anchorId="1E8EDF96">
          <v:line id="DW8057628" o:spid="_x0000_s1026" style="position:absolute;left:0;text-align:left;z-index:251657216;mso-position-horizontal-relative:text;mso-position-vertical-relative:text" from="-2.35pt,.35pt" to="455.45pt,.35pt" strokeweight="1.5pt"/>
        </w:pict>
      </w:r>
    </w:p>
    <w:p w14:paraId="5EA2CE30" w14:textId="77777777" w:rsidR="00B04E90" w:rsidRPr="00441B24" w:rsidRDefault="0059714C" w:rsidP="00B04E90">
      <w:pPr>
        <w:rPr>
          <w:rFonts w:hint="eastAsia"/>
        </w:rPr>
      </w:pPr>
      <w:r>
        <w:br w:type="page"/>
      </w:r>
    </w:p>
    <w:sectPr w:rsidR="00B04E90" w:rsidRPr="00441B24" w:rsidSect="00B04E9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43002" w14:textId="77777777" w:rsidR="002C630E" w:rsidRDefault="002C630E">
      <w:r>
        <w:separator/>
      </w:r>
    </w:p>
  </w:endnote>
  <w:endnote w:type="continuationSeparator" w:id="0">
    <w:p w14:paraId="2B9219C1" w14:textId="77777777" w:rsidR="002C630E" w:rsidRDefault="002C6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6E4E0" w14:textId="77777777" w:rsidR="00D320F2" w:rsidRPr="004C3220" w:rsidRDefault="004C3220" w:rsidP="004C322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05B50" w14:textId="77777777" w:rsidR="00D320F2" w:rsidRPr="004C3220" w:rsidRDefault="004C3220" w:rsidP="004C322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7D798" w14:textId="77777777" w:rsidR="002C630E" w:rsidRDefault="002C630E">
      <w:r>
        <w:separator/>
      </w:r>
    </w:p>
  </w:footnote>
  <w:footnote w:type="continuationSeparator" w:id="0">
    <w:p w14:paraId="2E0CD014" w14:textId="77777777" w:rsidR="002C630E" w:rsidRDefault="002C63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62EEF" w14:textId="77777777" w:rsidR="00D320F2" w:rsidRPr="004C3220" w:rsidRDefault="004C3220" w:rsidP="004C322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E591E" w14:textId="77777777" w:rsidR="00D320F2" w:rsidRPr="004C3220" w:rsidRDefault="004C3220" w:rsidP="004C322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23</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8744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04E90"/>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2C630E"/>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141EE"/>
    <w:rsid w:val="0042704C"/>
    <w:rsid w:val="0044045C"/>
    <w:rsid w:val="00441B24"/>
    <w:rsid w:val="00443AB2"/>
    <w:rsid w:val="00453F8A"/>
    <w:rsid w:val="00473B4E"/>
    <w:rsid w:val="00485C17"/>
    <w:rsid w:val="004C3220"/>
    <w:rsid w:val="004C459D"/>
    <w:rsid w:val="004D78BA"/>
    <w:rsid w:val="004E74DF"/>
    <w:rsid w:val="004F17A8"/>
    <w:rsid w:val="00542984"/>
    <w:rsid w:val="00552448"/>
    <w:rsid w:val="00572D70"/>
    <w:rsid w:val="0059714C"/>
    <w:rsid w:val="005B1DB0"/>
    <w:rsid w:val="00611CFE"/>
    <w:rsid w:val="00632430"/>
    <w:rsid w:val="00655703"/>
    <w:rsid w:val="006873C4"/>
    <w:rsid w:val="006A365A"/>
    <w:rsid w:val="006B2CB0"/>
    <w:rsid w:val="006B3E92"/>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740A8"/>
    <w:rsid w:val="00883D74"/>
    <w:rsid w:val="008A0C5D"/>
    <w:rsid w:val="008B4209"/>
    <w:rsid w:val="008E326C"/>
    <w:rsid w:val="008E5D88"/>
    <w:rsid w:val="0090241A"/>
    <w:rsid w:val="00926F56"/>
    <w:rsid w:val="00963798"/>
    <w:rsid w:val="00992003"/>
    <w:rsid w:val="009C16B2"/>
    <w:rsid w:val="009C3904"/>
    <w:rsid w:val="009D3F34"/>
    <w:rsid w:val="009E10F6"/>
    <w:rsid w:val="00A05B7F"/>
    <w:rsid w:val="00A0600A"/>
    <w:rsid w:val="00A07A1E"/>
    <w:rsid w:val="00A13259"/>
    <w:rsid w:val="00A32A9C"/>
    <w:rsid w:val="00A44B0A"/>
    <w:rsid w:val="00A678DC"/>
    <w:rsid w:val="00A80A44"/>
    <w:rsid w:val="00A86BD4"/>
    <w:rsid w:val="00A876DC"/>
    <w:rsid w:val="00A97A8D"/>
    <w:rsid w:val="00AA2ADF"/>
    <w:rsid w:val="00AB6BDB"/>
    <w:rsid w:val="00AC692A"/>
    <w:rsid w:val="00AC6A09"/>
    <w:rsid w:val="00AD6810"/>
    <w:rsid w:val="00AF1CCC"/>
    <w:rsid w:val="00B04E90"/>
    <w:rsid w:val="00B15BB5"/>
    <w:rsid w:val="00B278AB"/>
    <w:rsid w:val="00B40364"/>
    <w:rsid w:val="00BA71D7"/>
    <w:rsid w:val="00BB5684"/>
    <w:rsid w:val="00BE0A55"/>
    <w:rsid w:val="00BF63AF"/>
    <w:rsid w:val="00C201E0"/>
    <w:rsid w:val="00C216C6"/>
    <w:rsid w:val="00C22608"/>
    <w:rsid w:val="00C3677F"/>
    <w:rsid w:val="00C50091"/>
    <w:rsid w:val="00C56D95"/>
    <w:rsid w:val="00C84B2E"/>
    <w:rsid w:val="00C9556F"/>
    <w:rsid w:val="00C9653B"/>
    <w:rsid w:val="00CD541C"/>
    <w:rsid w:val="00CE016C"/>
    <w:rsid w:val="00CF12AE"/>
    <w:rsid w:val="00CF6866"/>
    <w:rsid w:val="00D03570"/>
    <w:rsid w:val="00D05F85"/>
    <w:rsid w:val="00D07EA1"/>
    <w:rsid w:val="00D22A25"/>
    <w:rsid w:val="00D320F2"/>
    <w:rsid w:val="00D32121"/>
    <w:rsid w:val="00D542A5"/>
    <w:rsid w:val="00D64D72"/>
    <w:rsid w:val="00D65F9F"/>
    <w:rsid w:val="00D84D2B"/>
    <w:rsid w:val="00D922B6"/>
    <w:rsid w:val="00DA65B7"/>
    <w:rsid w:val="00DA6A2B"/>
    <w:rsid w:val="00DA7D72"/>
    <w:rsid w:val="00DC1C3F"/>
    <w:rsid w:val="00DC2697"/>
    <w:rsid w:val="00DE0D1A"/>
    <w:rsid w:val="00DE47D7"/>
    <w:rsid w:val="00DF37C2"/>
    <w:rsid w:val="00DF389A"/>
    <w:rsid w:val="00E049FB"/>
    <w:rsid w:val="00E10D3F"/>
    <w:rsid w:val="00E174AB"/>
    <w:rsid w:val="00E20354"/>
    <w:rsid w:val="00E21EEE"/>
    <w:rsid w:val="00E42982"/>
    <w:rsid w:val="00E51C63"/>
    <w:rsid w:val="00E62000"/>
    <w:rsid w:val="00E67FFE"/>
    <w:rsid w:val="00E72EE7"/>
    <w:rsid w:val="00EA02A7"/>
    <w:rsid w:val="00EC0F85"/>
    <w:rsid w:val="00EC145C"/>
    <w:rsid w:val="00EC4502"/>
    <w:rsid w:val="00ED580D"/>
    <w:rsid w:val="00ED5C0E"/>
    <w:rsid w:val="00ED5E9D"/>
    <w:rsid w:val="00F1464A"/>
    <w:rsid w:val="00F30B58"/>
    <w:rsid w:val="00F474B2"/>
    <w:rsid w:val="00F61EC1"/>
    <w:rsid w:val="00F71E07"/>
    <w:rsid w:val="00F82284"/>
    <w:rsid w:val="00F85C4D"/>
    <w:rsid w:val="00F92C63"/>
    <w:rsid w:val="00F940E1"/>
    <w:rsid w:val="00FA2348"/>
    <w:rsid w:val="00FB6EA7"/>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2A92FFA"/>
  <w15:chartTrackingRefBased/>
  <w15:docId w15:val="{FADBDB65-F790-4E00-B43A-8FCC3FBB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4</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24號</dc:creator>
  <cp:keywords>11;3;23</cp:keywords>
  <dc:description>委13;委16;4;議案202110152360000;</dc:description>
  <cp:lastModifiedBy>景濰 李</cp:lastModifiedBy>
  <cp:revision>2</cp:revision>
  <cp:lastPrinted>2004-10-07T02:24:00Z</cp:lastPrinted>
  <dcterms:created xsi:type="dcterms:W3CDTF">2025-08-05T06:11:00Z</dcterms:created>
  <dcterms:modified xsi:type="dcterms:W3CDTF">2025-08-05T06:11:00Z</dcterms:modified>
</cp:coreProperties>
</file>