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AA2F" w14:textId="77777777" w:rsidR="00EB1B18" w:rsidRDefault="00EB1B18" w:rsidP="00EB1B18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9918B5">
        <w:rPr>
          <w:rFonts w:hint="eastAsia"/>
        </w:rPr>
        <w:t>議案編號：</w:t>
      </w:r>
      <w:r w:rsidR="009918B5">
        <w:rPr>
          <w:rFonts w:hint="eastAsia"/>
        </w:rPr>
        <w:t>202110151620000</w:t>
      </w:r>
    </w:p>
    <w:p w14:paraId="33B1B321" w14:textId="77777777" w:rsidR="00EB1B18" w:rsidRDefault="00EB1B18" w:rsidP="00EB1B18">
      <w:pPr>
        <w:snapToGrid w:val="0"/>
        <w:ind w:leftChars="400" w:left="844"/>
        <w:rPr>
          <w:rFonts w:ascii="細明體" w:hAnsi="細明體" w:hint="eastAsia"/>
        </w:rPr>
      </w:pPr>
      <w:r w:rsidRPr="00EB1B18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\o\ad(\s\up5(（中華民國41年9月起編號）),\s\do5(中華民國114年7月30日印發))</w:instrText>
      </w:r>
      <w:r>
        <w:rPr>
          <w:rFonts w:ascii="細明體" w:hAnsi="細明體"/>
        </w:rPr>
        <w:fldChar w:fldCharType="end"/>
      </w:r>
    </w:p>
    <w:p w14:paraId="4331BB9A" w14:textId="77777777" w:rsidR="00EB1B18" w:rsidRDefault="00EB1B18" w:rsidP="00EB1B18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EB1B18" w14:paraId="3178F66D" w14:textId="77777777" w:rsidTr="008E67C3">
        <w:tc>
          <w:tcPr>
            <w:tcW w:w="0" w:type="auto"/>
            <w:vAlign w:val="center"/>
          </w:tcPr>
          <w:p w14:paraId="65F6C8C7" w14:textId="77777777" w:rsidR="00EB1B18" w:rsidRDefault="00EB1B18" w:rsidP="008E67C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7815F39" w14:textId="77777777" w:rsidR="00EB1B18" w:rsidRDefault="00EB1B18" w:rsidP="008E67C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92EDAE2" w14:textId="77777777" w:rsidR="00EB1B18" w:rsidRDefault="00EB1B18" w:rsidP="008E67C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58FED64" w14:textId="77777777" w:rsidR="00EB1B18" w:rsidRDefault="00EB1B18" w:rsidP="008E67C3">
            <w:pPr>
              <w:pStyle w:val="affff5"/>
              <w:jc w:val="distribute"/>
              <w:rPr>
                <w:rFonts w:hint="eastAsia"/>
              </w:rPr>
            </w:pPr>
            <w:r>
              <w:t>11015162</w:t>
            </w:r>
          </w:p>
        </w:tc>
        <w:tc>
          <w:tcPr>
            <w:tcW w:w="0" w:type="auto"/>
            <w:vAlign w:val="center"/>
          </w:tcPr>
          <w:p w14:paraId="1D92CE47" w14:textId="77777777" w:rsidR="00EB1B18" w:rsidRDefault="00EB1B18" w:rsidP="008E67C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4002F12" w14:textId="77777777" w:rsidR="00EB1B18" w:rsidRDefault="00EB1B18" w:rsidP="008E67C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361A7EA3" w14:textId="77777777" w:rsidR="00EB1B18" w:rsidRDefault="00EB1B18" w:rsidP="008E67C3">
            <w:pPr>
              <w:pStyle w:val="affff5"/>
              <w:rPr>
                <w:rFonts w:hint="eastAsia"/>
              </w:rPr>
            </w:pPr>
          </w:p>
        </w:tc>
      </w:tr>
    </w:tbl>
    <w:p w14:paraId="08928AD1" w14:textId="77777777" w:rsidR="00EB1B18" w:rsidRDefault="00EB1B18" w:rsidP="00EB1B18">
      <w:pPr>
        <w:pStyle w:val="afb"/>
        <w:spacing w:line="600" w:lineRule="exact"/>
        <w:ind w:left="1382" w:hanging="855"/>
        <w:rPr>
          <w:rFonts w:hint="eastAsia"/>
        </w:rPr>
      </w:pPr>
    </w:p>
    <w:p w14:paraId="78E437E2" w14:textId="77777777" w:rsidR="00EB1B18" w:rsidRPr="00BA3D02" w:rsidRDefault="00EB1B18" w:rsidP="00EB1B18">
      <w:pPr>
        <w:pStyle w:val="afb"/>
        <w:ind w:left="1382" w:hanging="855"/>
        <w:rPr>
          <w:rFonts w:hint="eastAsia"/>
          <w:spacing w:val="0"/>
        </w:rPr>
      </w:pPr>
      <w:r>
        <w:rPr>
          <w:rFonts w:hint="eastAsia"/>
        </w:rPr>
        <w:t>案由：</w:t>
      </w:r>
      <w:r w:rsidRPr="00BA3D02">
        <w:rPr>
          <w:rFonts w:hint="eastAsia"/>
          <w:spacing w:val="-4"/>
        </w:rPr>
        <w:t>本院委員王育敏、廖偉翔、林沛祥、謝龍介、羅廷瑋等</w:t>
      </w:r>
      <w:r w:rsidRPr="00BA3D02">
        <w:rPr>
          <w:rFonts w:hint="eastAsia"/>
          <w:spacing w:val="-4"/>
        </w:rPr>
        <w:t>17</w:t>
      </w:r>
      <w:r w:rsidRPr="00BA3D02">
        <w:rPr>
          <w:rFonts w:hint="eastAsia"/>
          <w:spacing w:val="-4"/>
        </w:rPr>
        <w:t>人</w:t>
      </w:r>
      <w:r w:rsidRPr="00BA3D02">
        <w:rPr>
          <w:rFonts w:hint="eastAsia"/>
          <w:spacing w:val="0"/>
        </w:rPr>
        <w:t>，</w:t>
      </w:r>
      <w:r w:rsidRPr="00BA3D02">
        <w:rPr>
          <w:rFonts w:hint="eastAsia"/>
          <w:spacing w:val="6"/>
        </w:rPr>
        <w:t>有鑑於我國少子化儼成國安危機，即便政府力推「友善育</w:t>
      </w:r>
      <w:r w:rsidRPr="00BA3D02">
        <w:rPr>
          <w:rFonts w:hint="eastAsia"/>
          <w:spacing w:val="0"/>
        </w:rPr>
        <w:t>兒</w:t>
      </w:r>
      <w:r w:rsidRPr="00BA3D02">
        <w:rPr>
          <w:rFonts w:hint="eastAsia"/>
          <w:spacing w:val="-4"/>
        </w:rPr>
        <w:t>職場」，補助企業雇主設置托兒設施，惟補助成效卻持續低落</w:t>
      </w:r>
      <w:r w:rsidRPr="00BA3D02">
        <w:rPr>
          <w:rFonts w:hint="eastAsia"/>
          <w:spacing w:val="0"/>
        </w:rPr>
        <w:t>。</w:t>
      </w:r>
      <w:r w:rsidRPr="00BA3D02">
        <w:rPr>
          <w:rFonts w:hint="eastAsia"/>
          <w:spacing w:val="-4"/>
        </w:rPr>
        <w:t>為促進友善育兒職場環境，並提供雇主設置托兒設施更高誘因</w:t>
      </w:r>
      <w:r w:rsidRPr="00BA3D02">
        <w:rPr>
          <w:rFonts w:hint="eastAsia"/>
          <w:spacing w:val="0"/>
        </w:rPr>
        <w:t>，</w:t>
      </w:r>
      <w:r w:rsidRPr="00BA3D02">
        <w:rPr>
          <w:rFonts w:hint="eastAsia"/>
          <w:spacing w:val="6"/>
        </w:rPr>
        <w:t>爰擬具「性別平等工作法增訂第二十三條之一條文草案」</w:t>
      </w:r>
      <w:r w:rsidRPr="00BA3D02">
        <w:rPr>
          <w:rFonts w:hint="eastAsia"/>
          <w:spacing w:val="0"/>
        </w:rPr>
        <w:t>。是否有當？敬請公決。</w:t>
      </w:r>
    </w:p>
    <w:p w14:paraId="6640CFA3" w14:textId="77777777" w:rsidR="00EB1B18" w:rsidRPr="00EB1B18" w:rsidRDefault="00EB1B18" w:rsidP="00EB1B18">
      <w:pPr>
        <w:pStyle w:val="afb"/>
        <w:ind w:left="1382" w:hanging="855"/>
        <w:rPr>
          <w:rFonts w:hint="eastAsia"/>
        </w:rPr>
      </w:pPr>
    </w:p>
    <w:p w14:paraId="5F6A87D7" w14:textId="77777777" w:rsidR="00EB1B18" w:rsidRDefault="00EB1B18" w:rsidP="00EB1B18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14EA24F7" w14:textId="77777777" w:rsidR="00EB1B18" w:rsidRDefault="00EB1B18" w:rsidP="00EB1B18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「性別平等工作法第二十三條」明定，主管機關對於雇主設置哺（集）乳室、托兒設施或提供托兒措施，應給予經費補助。補助標準則訂於「哺集乳室與托兒設施措施設置標準及經費補助辦法」中，托兒設施新興建者最高得補助</w:t>
      </w:r>
      <w:r>
        <w:rPr>
          <w:rFonts w:hint="eastAsia"/>
        </w:rPr>
        <w:t>500</w:t>
      </w:r>
      <w:r>
        <w:rPr>
          <w:rFonts w:hint="eastAsia"/>
        </w:rPr>
        <w:t>萬元。</w:t>
      </w:r>
    </w:p>
    <w:p w14:paraId="7598D3BF" w14:textId="77777777" w:rsidR="00EB1B18" w:rsidRDefault="00EB1B18" w:rsidP="00EB1B18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二、然另查勞動部資料，</w:t>
      </w:r>
      <w:r>
        <w:rPr>
          <w:rFonts w:hint="eastAsia"/>
        </w:rPr>
        <w:t>112</w:t>
      </w:r>
      <w:r>
        <w:rPr>
          <w:rFonts w:hint="eastAsia"/>
        </w:rPr>
        <w:t>年托兒設施（新興建）補助企業家數僅</w:t>
      </w:r>
      <w:r>
        <w:rPr>
          <w:rFonts w:hint="eastAsia"/>
        </w:rPr>
        <w:t>3</w:t>
      </w:r>
      <w:r>
        <w:rPr>
          <w:rFonts w:hint="eastAsia"/>
        </w:rPr>
        <w:t>家、總補助金額總計僅有</w:t>
      </w:r>
      <w:r>
        <w:rPr>
          <w:rFonts w:hint="eastAsia"/>
        </w:rPr>
        <w:t>530</w:t>
      </w:r>
      <w:r>
        <w:rPr>
          <w:rFonts w:hint="eastAsia"/>
        </w:rPr>
        <w:t>萬，</w:t>
      </w:r>
      <w:r>
        <w:rPr>
          <w:rFonts w:hint="eastAsia"/>
        </w:rPr>
        <w:t>113</w:t>
      </w:r>
      <w:r>
        <w:rPr>
          <w:rFonts w:hint="eastAsia"/>
        </w:rPr>
        <w:t>年新興建補助案件量更是掛零，成效低落。</w:t>
      </w:r>
    </w:p>
    <w:p w14:paraId="03003330" w14:textId="77777777" w:rsidR="00EB1B18" w:rsidRDefault="00EB1B18" w:rsidP="00EB1B18">
      <w:pPr>
        <w:pStyle w:val="afffff0"/>
        <w:ind w:left="633" w:hanging="422"/>
      </w:pPr>
      <w:r>
        <w:rPr>
          <w:rFonts w:hint="eastAsia"/>
        </w:rPr>
        <w:t>三、爰增訂「性別平等工作法第二十三條之一」，雇主設置托兒設施支出金額高於補助部分，得自年度營利事業所得額中扣除。提升營利事業設置托兒設施誘因，促進我國友善育兒職場環境。</w:t>
      </w:r>
    </w:p>
    <w:p w14:paraId="39B86206" w14:textId="77777777" w:rsidR="00EB1B18" w:rsidRDefault="00EB1B18" w:rsidP="00EB1B18"/>
    <w:p w14:paraId="719552C0" w14:textId="77777777" w:rsidR="00EB1B18" w:rsidRDefault="00EB1B18" w:rsidP="00EB1B18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提案人：王育敏　　廖偉翔　　林沛祥　　謝龍介　　羅廷瑋　　</w:t>
      </w:r>
    </w:p>
    <w:p w14:paraId="0894870A" w14:textId="77777777" w:rsidR="00EB1B18" w:rsidRDefault="00EB1B18" w:rsidP="00EB1B18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連署人：林倩綺　　陳永康　　邱鎮軍　　高金素梅　陳雪生　　翁曉玲　　牛煦庭　　陳菁徽　　陳昭姿　　涂權吉　　洪孟楷　　羅智強　　</w:t>
      </w:r>
    </w:p>
    <w:p w14:paraId="450D44B4" w14:textId="77777777" w:rsidR="00EB1B18" w:rsidRDefault="00EB1B18" w:rsidP="00EB1B18">
      <w:pPr>
        <w:pStyle w:val="affffe"/>
        <w:ind w:firstLine="422"/>
        <w:sectPr w:rsidR="00EB1B18" w:rsidSect="00862A87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5"/>
          <w:cols w:space="720"/>
          <w:docGrid w:type="linesAndChars" w:linePitch="335" w:charSpace="200"/>
        </w:sectPr>
      </w:pPr>
    </w:p>
    <w:p w14:paraId="29117E77" w14:textId="77777777" w:rsidR="00EB1B18" w:rsidRDefault="00EB1B18" w:rsidP="00BA3D02">
      <w:pPr>
        <w:spacing w:line="14" w:lineRule="exact"/>
        <w:sectPr w:rsidR="00EB1B18" w:rsidSect="00EB1B18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EB1B18" w14:paraId="2B44E3FE" w14:textId="77777777" w:rsidTr="008E67C3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D633D" w14:textId="77777777" w:rsidR="00EB1B18" w:rsidRPr="008E67C3" w:rsidRDefault="00EB1B18" w:rsidP="008E67C3">
            <w:pPr>
              <w:spacing w:before="105" w:after="105" w:line="480" w:lineRule="exact"/>
              <w:ind w:leftChars="500" w:left="1055"/>
              <w:rPr>
                <w:rFonts w:ascii="標楷體" w:eastAsia="標楷體" w:hAnsi="標楷體"/>
                <w:sz w:val="28"/>
              </w:rPr>
            </w:pPr>
            <w:r w:rsidRPr="008E67C3">
              <w:rPr>
                <w:rFonts w:ascii="標楷體" w:eastAsia="標楷體" w:hAnsi="標楷體"/>
                <w:sz w:val="28"/>
              </w:rPr>
              <w:br w:type="page"/>
              <w:t>性別平等工作法增訂第二十三條之一條文草案</w:t>
            </w:r>
            <w:bookmarkStart w:id="0" w:name="TA5956842"/>
            <w:bookmarkEnd w:id="0"/>
          </w:p>
        </w:tc>
      </w:tr>
      <w:tr w:rsidR="00EB1B18" w14:paraId="1042E693" w14:textId="77777777" w:rsidTr="008E67C3">
        <w:tc>
          <w:tcPr>
            <w:tcW w:w="4564" w:type="dxa"/>
            <w:tcBorders>
              <w:top w:val="nil"/>
            </w:tcBorders>
          </w:tcPr>
          <w:p w14:paraId="0CEB5008" w14:textId="77777777" w:rsidR="00EB1B18" w:rsidRDefault="00EB1B18" w:rsidP="008E67C3">
            <w:pPr>
              <w:pStyle w:val="aff8"/>
              <w:ind w:left="105" w:right="105"/>
            </w:pPr>
            <w:r>
              <w:rPr>
                <w:rFonts w:hint="eastAsia"/>
              </w:rPr>
              <w:pict w14:anchorId="1F31AE0A">
                <v:line id="DW9759724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3A6A04B2" w14:textId="77777777" w:rsidR="00EB1B18" w:rsidRDefault="00EB1B18" w:rsidP="008E67C3">
            <w:pPr>
              <w:pStyle w:val="aff8"/>
              <w:ind w:left="105" w:right="105"/>
            </w:pPr>
            <w:r>
              <w:rPr>
                <w:rFonts w:hint="eastAsia"/>
              </w:rPr>
              <w:t>說明</w:t>
            </w:r>
          </w:p>
        </w:tc>
      </w:tr>
      <w:tr w:rsidR="00EB1B18" w14:paraId="4C93B2D0" w14:textId="77777777" w:rsidTr="008E67C3">
        <w:tc>
          <w:tcPr>
            <w:tcW w:w="4564" w:type="dxa"/>
          </w:tcPr>
          <w:p w14:paraId="71945AEF" w14:textId="77777777" w:rsidR="00EB1B18" w:rsidRDefault="00EB1B18" w:rsidP="008E67C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4FEE7266">
                <v:line id="DW1339184" o:spid="_x0000_s1026" style="position:absolute;left:0;text-align:left;z-index:251657216;mso-position-horizontal-relative:text;mso-position-vertical-relative:text" from="-2.2pt,253.55pt" to="455.6pt,253.55pt" strokeweight="1.5pt"/>
              </w:pict>
            </w:r>
            <w:r>
              <w:rPr>
                <w:rFonts w:hint="eastAsia"/>
              </w:rPr>
              <w:t>第二十三條之一　雇主依前條第二項之規定設置托兒設施，扣除法定經費補助後，就該設施支出金額得自每年度營利事業所得稅扣除。</w:t>
            </w:r>
          </w:p>
          <w:p w14:paraId="6371723E" w14:textId="77777777" w:rsidR="00EB1B18" w:rsidRDefault="00EB1B18" w:rsidP="008E67C3">
            <w:pPr>
              <w:spacing w:line="315" w:lineRule="exact"/>
              <w:ind w:leftChars="150" w:left="316" w:rightChars="50" w:right="105" w:firstLineChars="200" w:firstLine="422"/>
            </w:pPr>
            <w:r>
              <w:rPr>
                <w:rFonts w:hint="eastAsia"/>
              </w:rPr>
              <w:t>前項扣除辦法，由主管機關定之。</w:t>
            </w:r>
          </w:p>
        </w:tc>
        <w:tc>
          <w:tcPr>
            <w:tcW w:w="4564" w:type="dxa"/>
          </w:tcPr>
          <w:p w14:paraId="12389243" w14:textId="77777777" w:rsidR="00EB1B18" w:rsidRDefault="00EB1B18" w:rsidP="008E67C3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一、本條新增。</w:t>
            </w:r>
          </w:p>
          <w:p w14:paraId="1F4FD0BC" w14:textId="77777777" w:rsidR="00EB1B18" w:rsidRDefault="00EB1B18" w:rsidP="008E67C3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二、「性別平等工作法第二十三條」明定，主管機關對於雇主設置哺（集）乳室、托兒設施或提供托兒措施，應給予經費補助。補助標準則訂於「哺集乳室與托兒設施措施設置標準及經費補助辦法」中，托兒設施新興建者最高得補助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萬元。</w:t>
            </w:r>
          </w:p>
          <w:p w14:paraId="54077F35" w14:textId="77777777" w:rsidR="00EB1B18" w:rsidRDefault="00EB1B18" w:rsidP="008E67C3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三、然另查勞動部資料，</w:t>
            </w: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年托兒設施（新興建）補助企業家數僅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家、總補助金額總計僅有</w:t>
            </w:r>
            <w:r>
              <w:rPr>
                <w:rFonts w:hint="eastAsia"/>
              </w:rPr>
              <w:t>530</w:t>
            </w:r>
            <w:r>
              <w:rPr>
                <w:rFonts w:hint="eastAsia"/>
              </w:rPr>
              <w:t>萬，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年新興建補助案件量更是掛零，成效低落。</w:t>
            </w:r>
          </w:p>
          <w:p w14:paraId="3EA7F5F6" w14:textId="77777777" w:rsidR="00EB1B18" w:rsidRDefault="00EB1B18" w:rsidP="008E67C3">
            <w:pPr>
              <w:spacing w:line="315" w:lineRule="exact"/>
              <w:ind w:leftChars="50" w:left="527" w:rightChars="50" w:right="105" w:hangingChars="200" w:hanging="422"/>
            </w:pPr>
            <w:r>
              <w:rPr>
                <w:rFonts w:hint="eastAsia"/>
              </w:rPr>
              <w:t>四、爰增訂「性別平等工作法第二十三條之一」，雇主設置托兒設施支出金額高於補助部分，得自年度營利事業所得額中扣除。提升營利事業設置托兒設施誘因，促進我國友善育兒職場環境。</w:t>
            </w:r>
          </w:p>
        </w:tc>
      </w:tr>
    </w:tbl>
    <w:p w14:paraId="593FA43C" w14:textId="77777777" w:rsidR="00EB1B18" w:rsidRDefault="00EB1B18" w:rsidP="00EB1B18"/>
    <w:p w14:paraId="798C875B" w14:textId="77777777" w:rsidR="00EB1B18" w:rsidRPr="00EB1B18" w:rsidRDefault="00EB1B18" w:rsidP="00EB1B18">
      <w:pPr>
        <w:rPr>
          <w:rFonts w:hint="eastAsia"/>
        </w:rPr>
      </w:pPr>
    </w:p>
    <w:sectPr w:rsidR="00EB1B18" w:rsidRPr="00EB1B18" w:rsidSect="00EB1B18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B1F22" w14:textId="77777777" w:rsidR="00E0788C" w:rsidRDefault="00E0788C">
      <w:r>
        <w:separator/>
      </w:r>
    </w:p>
  </w:endnote>
  <w:endnote w:type="continuationSeparator" w:id="0">
    <w:p w14:paraId="1765CDF8" w14:textId="77777777" w:rsidR="00E0788C" w:rsidRDefault="00E0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56C81" w14:textId="77777777" w:rsidR="009918B5" w:rsidRPr="00862A87" w:rsidRDefault="00862A87" w:rsidP="00862A8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7D4C4" w14:textId="77777777" w:rsidR="009918B5" w:rsidRPr="00862A87" w:rsidRDefault="00862A87" w:rsidP="00862A87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E0A4C" w14:textId="77777777" w:rsidR="00E0788C" w:rsidRDefault="00E0788C">
      <w:r>
        <w:separator/>
      </w:r>
    </w:p>
  </w:footnote>
  <w:footnote w:type="continuationSeparator" w:id="0">
    <w:p w14:paraId="55AAB450" w14:textId="77777777" w:rsidR="00E0788C" w:rsidRDefault="00E0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11815" w14:textId="77777777" w:rsidR="009918B5" w:rsidRPr="00862A87" w:rsidRDefault="00862A87" w:rsidP="00862A87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20E5" w14:textId="77777777" w:rsidR="009918B5" w:rsidRPr="00862A87" w:rsidRDefault="00862A87" w:rsidP="00862A87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1585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B18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B0B7C"/>
    <w:rsid w:val="004C459D"/>
    <w:rsid w:val="004D78BA"/>
    <w:rsid w:val="004E02B4"/>
    <w:rsid w:val="004E74DF"/>
    <w:rsid w:val="004F17A8"/>
    <w:rsid w:val="00540D33"/>
    <w:rsid w:val="00542984"/>
    <w:rsid w:val="00552448"/>
    <w:rsid w:val="00572D70"/>
    <w:rsid w:val="005B1DB0"/>
    <w:rsid w:val="0062621D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42E01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367F"/>
    <w:rsid w:val="007F7A16"/>
    <w:rsid w:val="008042ED"/>
    <w:rsid w:val="00815BB8"/>
    <w:rsid w:val="00861B21"/>
    <w:rsid w:val="00862A87"/>
    <w:rsid w:val="00863C32"/>
    <w:rsid w:val="00864C67"/>
    <w:rsid w:val="00883D74"/>
    <w:rsid w:val="008A0C5D"/>
    <w:rsid w:val="008B4209"/>
    <w:rsid w:val="008E326C"/>
    <w:rsid w:val="008E5D88"/>
    <w:rsid w:val="008E67C3"/>
    <w:rsid w:val="0090241A"/>
    <w:rsid w:val="00926F56"/>
    <w:rsid w:val="00963798"/>
    <w:rsid w:val="009918B5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678DC"/>
    <w:rsid w:val="00A735B3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3D02"/>
    <w:rsid w:val="00BA71D7"/>
    <w:rsid w:val="00BB5684"/>
    <w:rsid w:val="00BE0A55"/>
    <w:rsid w:val="00BF63AF"/>
    <w:rsid w:val="00C201E0"/>
    <w:rsid w:val="00C216C6"/>
    <w:rsid w:val="00C40EB8"/>
    <w:rsid w:val="00C50091"/>
    <w:rsid w:val="00C56D95"/>
    <w:rsid w:val="00C715ED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0788C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B1B18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20B15F"/>
  <w15:chartTrackingRefBased/>
  <w15:docId w15:val="{16A21D70-9899-49D8-ABDB-A561D2AF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7號</dc:creator>
  <cp:keywords>11;3;23</cp:keywords>
  <dc:description>委5;委6;2;議案202110151620000</dc:description>
  <cp:lastModifiedBy>景濰 李</cp:lastModifiedBy>
  <cp:revision>2</cp:revision>
  <cp:lastPrinted>2025-07-24T11:26:00Z</cp:lastPrinted>
  <dcterms:created xsi:type="dcterms:W3CDTF">2025-08-05T06:11:00Z</dcterms:created>
  <dcterms:modified xsi:type="dcterms:W3CDTF">2025-08-05T06:11:00Z</dcterms:modified>
</cp:coreProperties>
</file>