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E69" w:rsidRDefault="008F4E69" w:rsidP="00195A2E">
      <w:pPr>
        <w:pStyle w:val="a7"/>
        <w:rPr>
          <w:rFonts w:hint="eastAsia"/>
        </w:rPr>
      </w:pPr>
      <w:r>
        <w:rPr>
          <w:rFonts w:hint="eastAsia"/>
        </w:rPr>
        <w:t>1111111111111</w:t>
      </w:r>
    </w:p>
    <w:p w:rsidR="009F446F" w:rsidRDefault="0035502B" w:rsidP="00195A2E">
      <w:pPr>
        <w:pStyle w:val="a7"/>
      </w:pPr>
      <w:r>
        <w:rPr>
          <w:rFonts w:hint="eastAsia"/>
        </w:rPr>
        <w:t>基于</w:t>
      </w:r>
      <w:r>
        <w:rPr>
          <w:rFonts w:hint="eastAsia"/>
        </w:rPr>
        <w:t>SDN</w:t>
      </w:r>
      <w:r>
        <w:rPr>
          <w:rFonts w:hint="eastAsia"/>
        </w:rPr>
        <w:t>的网络安全策略自动迁移机制</w:t>
      </w:r>
    </w:p>
    <w:p w:rsidR="0035502B" w:rsidRPr="00195A2E" w:rsidRDefault="0035502B" w:rsidP="00195A2E">
      <w:pPr>
        <w:pStyle w:val="1"/>
        <w:rPr>
          <w:sz w:val="28"/>
          <w:szCs w:val="28"/>
        </w:rPr>
      </w:pPr>
      <w:r w:rsidRPr="00195A2E">
        <w:rPr>
          <w:rFonts w:hint="eastAsia"/>
          <w:sz w:val="28"/>
          <w:szCs w:val="28"/>
        </w:rPr>
        <w:t>摘要</w:t>
      </w:r>
    </w:p>
    <w:p w:rsidR="00443E2B" w:rsidRPr="00195A2E" w:rsidRDefault="0035502B" w:rsidP="00443E2B">
      <w:pPr>
        <w:pStyle w:val="a3"/>
        <w:numPr>
          <w:ilvl w:val="0"/>
          <w:numId w:val="1"/>
        </w:numPr>
        <w:ind w:firstLineChars="0"/>
        <w:rPr>
          <w:b/>
          <w:sz w:val="28"/>
          <w:szCs w:val="28"/>
        </w:rPr>
      </w:pPr>
      <w:r w:rsidRPr="00195A2E">
        <w:rPr>
          <w:rFonts w:hint="eastAsia"/>
          <w:b/>
          <w:sz w:val="28"/>
          <w:szCs w:val="28"/>
        </w:rPr>
        <w:t>绪论</w:t>
      </w:r>
    </w:p>
    <w:p w:rsidR="0035502B" w:rsidRPr="00195A2E" w:rsidRDefault="00443E2B" w:rsidP="008F4E69">
      <w:pPr>
        <w:pStyle w:val="a3"/>
        <w:numPr>
          <w:ilvl w:val="1"/>
          <w:numId w:val="2"/>
        </w:numPr>
        <w:spacing w:beforeLines="50" w:afterLines="50"/>
        <w:ind w:left="374" w:firstLineChars="0" w:hanging="374"/>
        <w:rPr>
          <w:b/>
          <w:sz w:val="24"/>
        </w:rPr>
      </w:pPr>
      <w:r w:rsidRPr="00195A2E">
        <w:rPr>
          <w:rFonts w:hint="eastAsia"/>
          <w:b/>
          <w:sz w:val="24"/>
        </w:rPr>
        <w:t>研究</w:t>
      </w:r>
      <w:r w:rsidR="0035502B" w:rsidRPr="00195A2E">
        <w:rPr>
          <w:rFonts w:hint="eastAsia"/>
          <w:b/>
          <w:sz w:val="24"/>
        </w:rPr>
        <w:t>背景</w:t>
      </w:r>
      <w:bookmarkStart w:id="0" w:name="_GoBack"/>
      <w:bookmarkEnd w:id="0"/>
    </w:p>
    <w:p w:rsidR="0035502B" w:rsidRDefault="0035502B" w:rsidP="0035502B">
      <w:pPr>
        <w:pStyle w:val="a3"/>
        <w:ind w:left="375" w:firstLineChars="0" w:firstLine="0"/>
      </w:pPr>
      <w:r>
        <w:rPr>
          <w:rFonts w:hint="eastAsia"/>
        </w:rPr>
        <w:t>本小节主要介绍</w:t>
      </w:r>
    </w:p>
    <w:p w:rsidR="00443E2B" w:rsidRDefault="00443E2B" w:rsidP="00443E2B">
      <w:pPr>
        <w:pStyle w:val="a3"/>
        <w:numPr>
          <w:ilvl w:val="0"/>
          <w:numId w:val="3"/>
        </w:numPr>
        <w:ind w:firstLineChars="0"/>
      </w:pPr>
      <w:r>
        <w:rPr>
          <w:rFonts w:hint="eastAsia"/>
        </w:rPr>
        <w:t>网络安全设备越多，有关安全设备与安全策略的部署和管理就越复杂。</w:t>
      </w:r>
    </w:p>
    <w:p w:rsidR="00653FEC" w:rsidRDefault="00443E2B" w:rsidP="007022C4">
      <w:pPr>
        <w:pStyle w:val="a3"/>
        <w:numPr>
          <w:ilvl w:val="0"/>
          <w:numId w:val="3"/>
        </w:numPr>
        <w:ind w:firstLineChars="0"/>
      </w:pPr>
      <w:r>
        <w:rPr>
          <w:rFonts w:hint="eastAsia"/>
        </w:rPr>
        <w:t>网络管理员在手动配置相关安全策略时，容易出现错配或漏配的现象。</w:t>
      </w:r>
    </w:p>
    <w:p w:rsidR="00653FEC" w:rsidRPr="00443E2B" w:rsidRDefault="00443E2B" w:rsidP="00E61EBE">
      <w:pPr>
        <w:pStyle w:val="a3"/>
        <w:numPr>
          <w:ilvl w:val="0"/>
          <w:numId w:val="3"/>
        </w:numPr>
        <w:ind w:firstLineChars="0"/>
      </w:pPr>
      <w:r>
        <w:rPr>
          <w:rFonts w:hint="eastAsia"/>
          <w:color w:val="000000"/>
        </w:rPr>
        <w:t>随着</w:t>
      </w:r>
      <w:r w:rsidRPr="009756F2">
        <w:rPr>
          <w:rFonts w:hint="eastAsia"/>
          <w:color w:val="000000"/>
        </w:rPr>
        <w:t>虚拟技术的广泛应用，网络拓扑日趋</w:t>
      </w:r>
      <w:r>
        <w:rPr>
          <w:rFonts w:hint="eastAsia"/>
          <w:color w:val="000000"/>
        </w:rPr>
        <w:t>动态变化，使得安全策略的迁移不易实施。</w:t>
      </w:r>
    </w:p>
    <w:p w:rsidR="00443E2B" w:rsidRPr="000F0DA2" w:rsidRDefault="00443E2B" w:rsidP="00443E2B">
      <w:pPr>
        <w:pStyle w:val="a3"/>
        <w:numPr>
          <w:ilvl w:val="0"/>
          <w:numId w:val="3"/>
        </w:numPr>
        <w:ind w:firstLineChars="0"/>
      </w:pPr>
      <w:r>
        <w:rPr>
          <w:rFonts w:hint="eastAsia"/>
          <w:color w:val="000000"/>
        </w:rPr>
        <w:t>软件定义网络成为解决网络僵化问题的新途径。</w:t>
      </w:r>
    </w:p>
    <w:p w:rsidR="000F0DA2" w:rsidRDefault="000F0DA2" w:rsidP="000F0DA2">
      <w:pPr>
        <w:pStyle w:val="a3"/>
        <w:numPr>
          <w:ilvl w:val="1"/>
          <w:numId w:val="2"/>
        </w:numPr>
        <w:ind w:firstLineChars="0"/>
        <w:rPr>
          <w:b/>
          <w:sz w:val="24"/>
        </w:rPr>
      </w:pPr>
      <w:r w:rsidRPr="000F0DA2">
        <w:rPr>
          <w:rFonts w:hint="eastAsia"/>
          <w:b/>
          <w:sz w:val="24"/>
        </w:rPr>
        <w:t>国内外研究现状</w:t>
      </w:r>
    </w:p>
    <w:p w:rsidR="000F0DA2" w:rsidRDefault="000F0DA2" w:rsidP="000F0DA2">
      <w:pPr>
        <w:pStyle w:val="a3"/>
        <w:ind w:left="375" w:firstLineChars="0" w:firstLine="0"/>
      </w:pPr>
      <w:r>
        <w:rPr>
          <w:rFonts w:hint="eastAsia"/>
        </w:rPr>
        <w:t>本小节主要介绍</w:t>
      </w:r>
    </w:p>
    <w:p w:rsidR="009E75FF" w:rsidRPr="000F0DA2" w:rsidRDefault="009E75FF" w:rsidP="000F0DA2">
      <w:pPr>
        <w:pStyle w:val="a3"/>
        <w:ind w:left="375" w:firstLineChars="0" w:firstLine="0"/>
        <w:rPr>
          <w:b/>
          <w:sz w:val="24"/>
        </w:rPr>
      </w:pPr>
      <w:r>
        <w:rPr>
          <w:rFonts w:hint="eastAsia"/>
        </w:rPr>
        <w:t xml:space="preserve">1.  </w:t>
      </w:r>
      <w:r w:rsidR="00651816">
        <w:rPr>
          <w:rFonts w:hint="eastAsia"/>
        </w:rPr>
        <w:t>安全点的概念</w:t>
      </w:r>
    </w:p>
    <w:p w:rsidR="000F0DA2" w:rsidRPr="000F0DA2" w:rsidRDefault="000F0DA2" w:rsidP="009E75FF">
      <w:pPr>
        <w:pStyle w:val="a3"/>
        <w:numPr>
          <w:ilvl w:val="0"/>
          <w:numId w:val="10"/>
        </w:numPr>
        <w:ind w:firstLineChars="0"/>
      </w:pPr>
      <w:r w:rsidRPr="000F0DA2">
        <w:rPr>
          <w:rFonts w:hint="eastAsia"/>
        </w:rPr>
        <w:t>传统网络</w:t>
      </w:r>
      <w:r w:rsidR="00D03858">
        <w:rPr>
          <w:rFonts w:hint="eastAsia"/>
        </w:rPr>
        <w:t>中安全</w:t>
      </w:r>
      <w:r w:rsidRPr="000F0DA2">
        <w:rPr>
          <w:rFonts w:hint="eastAsia"/>
        </w:rPr>
        <w:t>策略迁移研究现状</w:t>
      </w:r>
    </w:p>
    <w:p w:rsidR="00EC77FB" w:rsidRDefault="000F0DA2" w:rsidP="009E75FF">
      <w:pPr>
        <w:pStyle w:val="a3"/>
        <w:numPr>
          <w:ilvl w:val="0"/>
          <w:numId w:val="10"/>
        </w:numPr>
        <w:ind w:firstLineChars="0"/>
      </w:pPr>
      <w:r w:rsidRPr="000F0DA2">
        <w:rPr>
          <w:rFonts w:hint="eastAsia"/>
        </w:rPr>
        <w:t>软件定义网络</w:t>
      </w:r>
      <w:r w:rsidR="00EC77FB">
        <w:rPr>
          <w:rFonts w:hint="eastAsia"/>
        </w:rPr>
        <w:t>与</w:t>
      </w:r>
      <w:r w:rsidR="00EC77FB">
        <w:rPr>
          <w:rFonts w:hint="eastAsia"/>
        </w:rPr>
        <w:t>OpenFlow</w:t>
      </w:r>
      <w:r w:rsidR="00EC77FB">
        <w:rPr>
          <w:rFonts w:hint="eastAsia"/>
        </w:rPr>
        <w:t>协议</w:t>
      </w:r>
    </w:p>
    <w:p w:rsidR="000F0DA2" w:rsidRPr="000F0DA2" w:rsidRDefault="00EC77FB" w:rsidP="009E75FF">
      <w:pPr>
        <w:pStyle w:val="a3"/>
        <w:numPr>
          <w:ilvl w:val="0"/>
          <w:numId w:val="10"/>
        </w:numPr>
        <w:ind w:firstLineChars="0"/>
      </w:pPr>
      <w:r>
        <w:rPr>
          <w:rFonts w:hint="eastAsia"/>
        </w:rPr>
        <w:t>软件定义网络</w:t>
      </w:r>
      <w:r w:rsidR="00D03858">
        <w:rPr>
          <w:rFonts w:hint="eastAsia"/>
        </w:rPr>
        <w:t>中安全</w:t>
      </w:r>
      <w:r w:rsidR="000F0DA2" w:rsidRPr="000F0DA2">
        <w:rPr>
          <w:rFonts w:hint="eastAsia"/>
        </w:rPr>
        <w:t>策略迁移研究现状</w:t>
      </w:r>
    </w:p>
    <w:p w:rsidR="0035502B" w:rsidRPr="00195A2E" w:rsidRDefault="00443E2B" w:rsidP="008F4E69">
      <w:pPr>
        <w:pStyle w:val="a3"/>
        <w:numPr>
          <w:ilvl w:val="1"/>
          <w:numId w:val="2"/>
        </w:numPr>
        <w:spacing w:beforeLines="50" w:afterLines="50"/>
        <w:ind w:left="374" w:firstLineChars="0" w:hanging="374"/>
        <w:rPr>
          <w:b/>
          <w:sz w:val="24"/>
        </w:rPr>
      </w:pPr>
      <w:r w:rsidRPr="00195A2E">
        <w:rPr>
          <w:rFonts w:hint="eastAsia"/>
          <w:b/>
          <w:sz w:val="24"/>
        </w:rPr>
        <w:t>研究内容</w:t>
      </w:r>
    </w:p>
    <w:p w:rsidR="00443E2B" w:rsidRDefault="00443E2B" w:rsidP="00443E2B">
      <w:pPr>
        <w:pStyle w:val="a3"/>
        <w:ind w:left="375" w:firstLineChars="0" w:firstLine="0"/>
      </w:pPr>
      <w:r>
        <w:rPr>
          <w:rFonts w:hint="eastAsia"/>
        </w:rPr>
        <w:t>本小节主要介绍</w:t>
      </w:r>
    </w:p>
    <w:p w:rsidR="00EC77FB" w:rsidRDefault="00EC77FB" w:rsidP="00443E2B">
      <w:pPr>
        <w:pStyle w:val="a3"/>
        <w:numPr>
          <w:ilvl w:val="0"/>
          <w:numId w:val="4"/>
        </w:numPr>
        <w:ind w:firstLineChars="0"/>
      </w:pPr>
      <w:r>
        <w:rPr>
          <w:rFonts w:hint="eastAsia"/>
        </w:rPr>
        <w:t>通过实验验证</w:t>
      </w:r>
      <w:r w:rsidR="00615BE5">
        <w:rPr>
          <w:rFonts w:hint="eastAsia"/>
        </w:rPr>
        <w:t>交换机的选择</w:t>
      </w:r>
      <w:r>
        <w:rPr>
          <w:rFonts w:hint="eastAsia"/>
        </w:rPr>
        <w:t>的重要性</w:t>
      </w:r>
    </w:p>
    <w:p w:rsidR="00443E2B" w:rsidRDefault="00EC77FB" w:rsidP="00443E2B">
      <w:pPr>
        <w:pStyle w:val="a3"/>
        <w:numPr>
          <w:ilvl w:val="0"/>
          <w:numId w:val="4"/>
        </w:numPr>
        <w:ind w:firstLineChars="0"/>
      </w:pPr>
      <w:r>
        <w:rPr>
          <w:rFonts w:hint="eastAsia"/>
        </w:rPr>
        <w:t>基于</w:t>
      </w:r>
      <w:r w:rsidR="00443E2B">
        <w:rPr>
          <w:rFonts w:hint="eastAsia"/>
        </w:rPr>
        <w:t>安全点的交换机选择算法的</w:t>
      </w:r>
      <w:r w:rsidR="00854765">
        <w:rPr>
          <w:rFonts w:hint="eastAsia"/>
        </w:rPr>
        <w:t>研究与设计</w:t>
      </w:r>
    </w:p>
    <w:p w:rsidR="00443E2B" w:rsidRDefault="00443E2B" w:rsidP="00443E2B">
      <w:pPr>
        <w:pStyle w:val="a3"/>
        <w:numPr>
          <w:ilvl w:val="0"/>
          <w:numId w:val="4"/>
        </w:numPr>
        <w:ind w:firstLineChars="0"/>
      </w:pPr>
      <w:r>
        <w:rPr>
          <w:rFonts w:hint="eastAsia"/>
        </w:rPr>
        <w:t>基于安全策略的流表生成算法的</w:t>
      </w:r>
      <w:r w:rsidR="00854765">
        <w:rPr>
          <w:rFonts w:hint="eastAsia"/>
        </w:rPr>
        <w:t>研究与设计</w:t>
      </w:r>
    </w:p>
    <w:p w:rsidR="00443E2B" w:rsidRPr="00195A2E" w:rsidRDefault="00443E2B" w:rsidP="008F4E69">
      <w:pPr>
        <w:pStyle w:val="a3"/>
        <w:numPr>
          <w:ilvl w:val="1"/>
          <w:numId w:val="2"/>
        </w:numPr>
        <w:spacing w:beforeLines="50" w:afterLines="50"/>
        <w:ind w:left="374" w:firstLineChars="0" w:hanging="374"/>
        <w:rPr>
          <w:b/>
          <w:sz w:val="24"/>
        </w:rPr>
      </w:pPr>
      <w:r w:rsidRPr="00195A2E">
        <w:rPr>
          <w:rFonts w:hint="eastAsia"/>
          <w:b/>
          <w:sz w:val="24"/>
        </w:rPr>
        <w:t>论文组织结构</w:t>
      </w:r>
    </w:p>
    <w:p w:rsidR="00443E2B" w:rsidRDefault="00443E2B" w:rsidP="00443E2B">
      <w:pPr>
        <w:pStyle w:val="a3"/>
      </w:pPr>
      <w:r>
        <w:rPr>
          <w:rFonts w:hint="eastAsia"/>
        </w:rPr>
        <w:t>本小节简述论文各章节的主要内容。</w:t>
      </w:r>
    </w:p>
    <w:p w:rsidR="00443E2B" w:rsidRPr="00195A2E" w:rsidRDefault="00443E2B" w:rsidP="008F4E69">
      <w:pPr>
        <w:pStyle w:val="a3"/>
        <w:numPr>
          <w:ilvl w:val="1"/>
          <w:numId w:val="2"/>
        </w:numPr>
        <w:spacing w:beforeLines="50" w:afterLines="50"/>
        <w:ind w:left="374" w:firstLineChars="0" w:hanging="374"/>
        <w:rPr>
          <w:b/>
          <w:sz w:val="24"/>
        </w:rPr>
      </w:pPr>
      <w:r w:rsidRPr="00195A2E">
        <w:rPr>
          <w:rFonts w:hint="eastAsia"/>
          <w:b/>
          <w:sz w:val="24"/>
        </w:rPr>
        <w:t>本章小节</w:t>
      </w:r>
    </w:p>
    <w:p w:rsidR="00443E2B" w:rsidRDefault="00443E2B" w:rsidP="00443E2B">
      <w:pPr>
        <w:pStyle w:val="a3"/>
        <w:ind w:left="375" w:firstLineChars="0" w:firstLine="0"/>
      </w:pPr>
      <w:r>
        <w:rPr>
          <w:rFonts w:hint="eastAsia"/>
        </w:rPr>
        <w:t>本小节主要对本章内容进行简要总结。</w:t>
      </w:r>
    </w:p>
    <w:p w:rsidR="00443E2B" w:rsidRPr="00D40098" w:rsidRDefault="0092069A" w:rsidP="008F4E69">
      <w:pPr>
        <w:pStyle w:val="a3"/>
        <w:numPr>
          <w:ilvl w:val="0"/>
          <w:numId w:val="1"/>
        </w:numPr>
        <w:spacing w:beforeLines="50" w:afterLines="50"/>
        <w:ind w:firstLineChars="0"/>
        <w:rPr>
          <w:b/>
          <w:sz w:val="28"/>
          <w:szCs w:val="28"/>
        </w:rPr>
      </w:pPr>
      <w:r>
        <w:rPr>
          <w:rFonts w:hint="eastAsia"/>
          <w:b/>
          <w:sz w:val="28"/>
          <w:szCs w:val="28"/>
        </w:rPr>
        <w:t>基于安全点选择</w:t>
      </w:r>
      <w:r w:rsidR="000F1DE7">
        <w:rPr>
          <w:rFonts w:hint="eastAsia"/>
          <w:b/>
          <w:sz w:val="28"/>
          <w:szCs w:val="28"/>
        </w:rPr>
        <w:t>交换机</w:t>
      </w:r>
      <w:r>
        <w:rPr>
          <w:rFonts w:hint="eastAsia"/>
          <w:b/>
          <w:sz w:val="28"/>
          <w:szCs w:val="28"/>
        </w:rPr>
        <w:t>的</w:t>
      </w:r>
      <w:r w:rsidR="000F1DE7">
        <w:rPr>
          <w:rFonts w:hint="eastAsia"/>
          <w:b/>
          <w:sz w:val="28"/>
          <w:szCs w:val="28"/>
        </w:rPr>
        <w:t>重要性</w:t>
      </w:r>
    </w:p>
    <w:p w:rsidR="00443E2B" w:rsidRPr="00195A2E" w:rsidRDefault="00443E2B" w:rsidP="008F4E69">
      <w:pPr>
        <w:spacing w:beforeLines="50" w:afterLines="50"/>
        <w:rPr>
          <w:rFonts w:asciiTheme="majorEastAsia" w:eastAsiaTheme="majorEastAsia" w:hAnsiTheme="majorEastAsia"/>
          <w:b/>
          <w:sz w:val="24"/>
        </w:rPr>
      </w:pPr>
      <w:r w:rsidRPr="00195A2E">
        <w:rPr>
          <w:rFonts w:asciiTheme="majorEastAsia" w:eastAsiaTheme="majorEastAsia" w:hAnsiTheme="majorEastAsia" w:hint="eastAsia"/>
          <w:b/>
          <w:sz w:val="24"/>
        </w:rPr>
        <w:t xml:space="preserve">2.1 </w:t>
      </w:r>
      <w:r w:rsidR="00721386">
        <w:rPr>
          <w:rFonts w:asciiTheme="majorEastAsia" w:eastAsiaTheme="majorEastAsia" w:hAnsiTheme="majorEastAsia" w:hint="eastAsia"/>
          <w:b/>
          <w:sz w:val="24"/>
        </w:rPr>
        <w:t>安全点</w:t>
      </w:r>
    </w:p>
    <w:p w:rsidR="00443E2B" w:rsidRDefault="00443E2B" w:rsidP="00443E2B">
      <w:pPr>
        <w:ind w:firstLine="420"/>
      </w:pPr>
      <w:r w:rsidRPr="00443E2B">
        <w:rPr>
          <w:rFonts w:hint="eastAsia"/>
        </w:rPr>
        <w:t>本节主要介绍</w:t>
      </w:r>
    </w:p>
    <w:p w:rsidR="00443E2B" w:rsidRDefault="00196B60" w:rsidP="00443E2B">
      <w:pPr>
        <w:pStyle w:val="a3"/>
        <w:numPr>
          <w:ilvl w:val="0"/>
          <w:numId w:val="5"/>
        </w:numPr>
        <w:ind w:firstLineChars="0"/>
      </w:pPr>
      <w:r>
        <w:rPr>
          <w:rFonts w:hint="eastAsia"/>
        </w:rPr>
        <w:t>安全设备部署的现状</w:t>
      </w:r>
    </w:p>
    <w:p w:rsidR="006D50D2" w:rsidRPr="00196B60" w:rsidRDefault="00196B60" w:rsidP="00196B60">
      <w:pPr>
        <w:pStyle w:val="a3"/>
        <w:numPr>
          <w:ilvl w:val="0"/>
          <w:numId w:val="5"/>
        </w:numPr>
        <w:ind w:firstLineChars="0"/>
      </w:pPr>
      <w:r>
        <w:rPr>
          <w:rFonts w:hint="eastAsia"/>
        </w:rPr>
        <w:t>安全点的提出</w:t>
      </w:r>
    </w:p>
    <w:p w:rsidR="006D50D2" w:rsidRDefault="006D50D2" w:rsidP="006D50D2">
      <w:r>
        <w:rPr>
          <w:rFonts w:hint="eastAsia"/>
        </w:rPr>
        <w:tab/>
      </w:r>
      <w:r w:rsidRPr="00034106">
        <w:rPr>
          <w:rFonts w:hint="eastAsia"/>
        </w:rPr>
        <w:t>在文献</w:t>
      </w:r>
      <w:r w:rsidRPr="00C31DBC">
        <w:t>A Formal Framework for Network Security Design Synthesis[C]</w:t>
      </w:r>
      <w:r w:rsidRPr="00034106">
        <w:rPr>
          <w:rFonts w:hint="eastAsia"/>
        </w:rPr>
        <w:t>中，</w:t>
      </w:r>
      <w:r>
        <w:rPr>
          <w:rFonts w:hint="eastAsia"/>
        </w:rPr>
        <w:t>作者提出一个</w:t>
      </w:r>
      <w:r>
        <w:rPr>
          <w:rFonts w:hint="eastAsia"/>
        </w:rPr>
        <w:lastRenderedPageBreak/>
        <w:t>综合网络安全配置的自动化框架。该框架在综合考虑网络拓扑、安全需求</w:t>
      </w:r>
      <w:r w:rsidRPr="00034106">
        <w:rPr>
          <w:rFonts w:hint="eastAsia"/>
        </w:rPr>
        <w:t>、可用性约束和</w:t>
      </w:r>
      <w:r>
        <w:rPr>
          <w:rFonts w:hint="eastAsia"/>
        </w:rPr>
        <w:t>设备</w:t>
      </w:r>
      <w:r w:rsidRPr="00034106">
        <w:rPr>
          <w:rFonts w:hint="eastAsia"/>
        </w:rPr>
        <w:t>部署成本</w:t>
      </w:r>
      <w:r>
        <w:rPr>
          <w:rFonts w:hint="eastAsia"/>
        </w:rPr>
        <w:t>约束的条件下</w:t>
      </w:r>
      <w:r w:rsidRPr="00034106">
        <w:rPr>
          <w:rFonts w:hint="eastAsia"/>
        </w:rPr>
        <w:t>，采用高效的</w:t>
      </w:r>
      <w:r>
        <w:rPr>
          <w:rFonts w:hint="eastAsia"/>
        </w:rPr>
        <w:t>自动化算法</w:t>
      </w:r>
      <w:r w:rsidRPr="00034106">
        <w:rPr>
          <w:rFonts w:hint="eastAsia"/>
        </w:rPr>
        <w:t>，</w:t>
      </w:r>
      <w:r>
        <w:rPr>
          <w:rFonts w:hint="eastAsia"/>
        </w:rPr>
        <w:t>能够</w:t>
      </w:r>
      <w:r w:rsidRPr="00034106">
        <w:rPr>
          <w:rFonts w:hint="eastAsia"/>
        </w:rPr>
        <w:t>获得网络安全设备的</w:t>
      </w:r>
      <w:r>
        <w:rPr>
          <w:rFonts w:hint="eastAsia"/>
        </w:rPr>
        <w:t>最优</w:t>
      </w:r>
      <w:r w:rsidRPr="00034106">
        <w:rPr>
          <w:rFonts w:hint="eastAsia"/>
        </w:rPr>
        <w:t>放置位置</w:t>
      </w:r>
      <w:r>
        <w:rPr>
          <w:rFonts w:hint="eastAsia"/>
        </w:rPr>
        <w:t>。本文称该位置为“安全点”。</w:t>
      </w:r>
    </w:p>
    <w:p w:rsidR="0073750E" w:rsidRPr="00721386" w:rsidRDefault="0073750E" w:rsidP="00721386">
      <w:r w:rsidRPr="00195A2E">
        <w:rPr>
          <w:rFonts w:asciiTheme="majorEastAsia" w:eastAsiaTheme="majorEastAsia" w:hAnsiTheme="majorEastAsia" w:hint="eastAsia"/>
          <w:b/>
          <w:sz w:val="24"/>
        </w:rPr>
        <w:t>2.</w:t>
      </w:r>
      <w:r w:rsidR="00721386">
        <w:rPr>
          <w:rFonts w:asciiTheme="majorEastAsia" w:eastAsiaTheme="majorEastAsia" w:hAnsiTheme="majorEastAsia" w:hint="eastAsia"/>
          <w:b/>
          <w:sz w:val="24"/>
        </w:rPr>
        <w:t>2</w:t>
      </w:r>
      <w:r w:rsidRPr="00195A2E">
        <w:rPr>
          <w:rFonts w:asciiTheme="majorEastAsia" w:eastAsiaTheme="majorEastAsia" w:hAnsiTheme="majorEastAsia" w:hint="eastAsia"/>
          <w:b/>
          <w:sz w:val="24"/>
        </w:rPr>
        <w:t xml:space="preserve"> </w:t>
      </w:r>
      <w:r w:rsidR="00721386">
        <w:rPr>
          <w:rFonts w:asciiTheme="majorEastAsia" w:eastAsiaTheme="majorEastAsia" w:hAnsiTheme="majorEastAsia" w:hint="eastAsia"/>
          <w:b/>
          <w:sz w:val="24"/>
        </w:rPr>
        <w:t>实验验证“</w:t>
      </w:r>
      <w:r w:rsidR="0092069A">
        <w:rPr>
          <w:rFonts w:asciiTheme="majorEastAsia" w:eastAsiaTheme="majorEastAsia" w:hAnsiTheme="majorEastAsia" w:hint="eastAsia"/>
          <w:b/>
          <w:sz w:val="24"/>
        </w:rPr>
        <w:t>围绕安全点选择合适</w:t>
      </w:r>
      <w:r w:rsidR="000F1DE7">
        <w:rPr>
          <w:rFonts w:asciiTheme="majorEastAsia" w:eastAsiaTheme="majorEastAsia" w:hAnsiTheme="majorEastAsia" w:hint="eastAsia"/>
          <w:b/>
          <w:sz w:val="24"/>
        </w:rPr>
        <w:t>交换机的重要性</w:t>
      </w:r>
      <w:r w:rsidR="00721386">
        <w:rPr>
          <w:rFonts w:asciiTheme="majorEastAsia" w:eastAsiaTheme="majorEastAsia" w:hAnsiTheme="majorEastAsia" w:hint="eastAsia"/>
          <w:b/>
          <w:sz w:val="24"/>
        </w:rPr>
        <w:t>”</w:t>
      </w:r>
    </w:p>
    <w:p w:rsidR="000F1DE7" w:rsidRDefault="000F1DE7" w:rsidP="000F1DE7">
      <w:pPr>
        <w:ind w:firstLine="420"/>
      </w:pPr>
      <w:r>
        <w:rPr>
          <w:rFonts w:hint="eastAsia"/>
        </w:rPr>
        <w:t>本节主要通过实验，来描述“交换机的选择，会对网络数据流传递产生一定影响”，因此得出结论要选择合适的交换机。</w:t>
      </w:r>
    </w:p>
    <w:p w:rsidR="000F1DE7" w:rsidRPr="00195A2E" w:rsidRDefault="000F1DE7" w:rsidP="008F4E69">
      <w:pPr>
        <w:spacing w:beforeLines="50" w:afterLines="50"/>
        <w:rPr>
          <w:rFonts w:asciiTheme="majorEastAsia" w:eastAsiaTheme="majorEastAsia" w:hAnsiTheme="majorEastAsia"/>
          <w:b/>
          <w:sz w:val="24"/>
        </w:rPr>
      </w:pPr>
      <w:r w:rsidRPr="00195A2E">
        <w:rPr>
          <w:rFonts w:asciiTheme="majorEastAsia" w:eastAsiaTheme="majorEastAsia" w:hAnsiTheme="majorEastAsia" w:hint="eastAsia"/>
          <w:b/>
          <w:sz w:val="24"/>
        </w:rPr>
        <w:t>2.</w:t>
      </w:r>
      <w:r w:rsidR="00721386">
        <w:rPr>
          <w:rFonts w:asciiTheme="majorEastAsia" w:eastAsiaTheme="majorEastAsia" w:hAnsiTheme="majorEastAsia" w:hint="eastAsia"/>
          <w:b/>
          <w:sz w:val="24"/>
        </w:rPr>
        <w:t>2</w:t>
      </w:r>
      <w:r w:rsidRPr="00195A2E">
        <w:rPr>
          <w:rFonts w:asciiTheme="majorEastAsia" w:eastAsiaTheme="majorEastAsia" w:hAnsiTheme="majorEastAsia" w:hint="eastAsia"/>
          <w:b/>
          <w:sz w:val="24"/>
        </w:rPr>
        <w:t>.1实验平台</w:t>
      </w:r>
    </w:p>
    <w:p w:rsidR="000F1DE7" w:rsidRDefault="000F1DE7" w:rsidP="000F1DE7">
      <w:pPr>
        <w:ind w:firstLine="420"/>
      </w:pPr>
      <w:r>
        <w:rPr>
          <w:rFonts w:hint="eastAsia"/>
        </w:rPr>
        <w:t>1.</w:t>
      </w:r>
      <w:r>
        <w:rPr>
          <w:rFonts w:hint="eastAsia"/>
        </w:rPr>
        <w:t>软硬件环境</w:t>
      </w:r>
    </w:p>
    <w:p w:rsidR="000F1DE7" w:rsidRDefault="000F1DE7" w:rsidP="000F1DE7">
      <w:pPr>
        <w:ind w:firstLine="420"/>
      </w:pPr>
      <w:r>
        <w:rPr>
          <w:rFonts w:hint="eastAsia"/>
        </w:rPr>
        <w:t>2.</w:t>
      </w:r>
      <w:r>
        <w:rPr>
          <w:rFonts w:hint="eastAsia"/>
        </w:rPr>
        <w:t>实验拓扑及安全点</w:t>
      </w:r>
    </w:p>
    <w:p w:rsidR="000F1DE7" w:rsidRDefault="000F1DE7" w:rsidP="000F1DE7">
      <w:pPr>
        <w:ind w:firstLine="420"/>
      </w:pPr>
      <w:r>
        <w:rPr>
          <w:rFonts w:hint="eastAsia"/>
        </w:rPr>
        <w:t>3.</w:t>
      </w:r>
      <w:r>
        <w:rPr>
          <w:rFonts w:hint="eastAsia"/>
        </w:rPr>
        <w:t>实验安全策略</w:t>
      </w:r>
    </w:p>
    <w:p w:rsidR="000F1DE7" w:rsidRPr="00195A2E" w:rsidRDefault="000F1DE7" w:rsidP="008F4E69">
      <w:pPr>
        <w:spacing w:beforeLines="50" w:afterLines="50"/>
        <w:rPr>
          <w:rFonts w:asciiTheme="majorEastAsia" w:eastAsiaTheme="majorEastAsia" w:hAnsiTheme="majorEastAsia"/>
          <w:b/>
          <w:sz w:val="24"/>
        </w:rPr>
      </w:pPr>
      <w:r w:rsidRPr="00195A2E">
        <w:rPr>
          <w:rFonts w:asciiTheme="majorEastAsia" w:eastAsiaTheme="majorEastAsia" w:hAnsiTheme="majorEastAsia" w:hint="eastAsia"/>
          <w:b/>
          <w:sz w:val="24"/>
        </w:rPr>
        <w:t>2.</w:t>
      </w:r>
      <w:r w:rsidR="00721386">
        <w:rPr>
          <w:rFonts w:asciiTheme="majorEastAsia" w:eastAsiaTheme="majorEastAsia" w:hAnsiTheme="majorEastAsia" w:hint="eastAsia"/>
          <w:b/>
          <w:sz w:val="24"/>
        </w:rPr>
        <w:t>2</w:t>
      </w:r>
      <w:r w:rsidRPr="00195A2E">
        <w:rPr>
          <w:rFonts w:asciiTheme="majorEastAsia" w:eastAsiaTheme="majorEastAsia" w:hAnsiTheme="majorEastAsia" w:hint="eastAsia"/>
          <w:b/>
          <w:sz w:val="24"/>
        </w:rPr>
        <w:t>.2单播通信</w:t>
      </w:r>
      <w:r w:rsidR="00E45C77">
        <w:rPr>
          <w:rFonts w:asciiTheme="majorEastAsia" w:eastAsiaTheme="majorEastAsia" w:hAnsiTheme="majorEastAsia" w:hint="eastAsia"/>
          <w:b/>
          <w:sz w:val="24"/>
        </w:rPr>
        <w:t>实验</w:t>
      </w:r>
    </w:p>
    <w:p w:rsidR="000F1DE7" w:rsidRDefault="000F1DE7" w:rsidP="000F1DE7">
      <w:pPr>
        <w:ind w:firstLine="360"/>
        <w:rPr>
          <w:color w:val="000000"/>
        </w:rPr>
      </w:pPr>
      <w:r w:rsidRPr="00D72920">
        <w:rPr>
          <w:rFonts w:hint="eastAsia"/>
          <w:color w:val="000000"/>
        </w:rPr>
        <w:t>在点对点的通信模式下，</w:t>
      </w:r>
      <w:r>
        <w:rPr>
          <w:rFonts w:hint="eastAsia"/>
          <w:color w:val="000000"/>
        </w:rPr>
        <w:t>主要是</w:t>
      </w:r>
      <w:r w:rsidRPr="00D72920">
        <w:rPr>
          <w:rFonts w:hint="eastAsia"/>
          <w:color w:val="000000"/>
        </w:rPr>
        <w:t>针对</w:t>
      </w:r>
      <w:r>
        <w:rPr>
          <w:rFonts w:hint="eastAsia"/>
          <w:color w:val="000000"/>
        </w:rPr>
        <w:t>在流量入口端选择交换机和流量</w:t>
      </w:r>
      <w:r w:rsidRPr="00D72920">
        <w:rPr>
          <w:rFonts w:hint="eastAsia"/>
          <w:color w:val="000000"/>
        </w:rPr>
        <w:t>出口端</w:t>
      </w:r>
      <w:r>
        <w:rPr>
          <w:rFonts w:hint="eastAsia"/>
          <w:color w:val="000000"/>
        </w:rPr>
        <w:t>选择</w:t>
      </w:r>
      <w:r w:rsidRPr="00D72920">
        <w:rPr>
          <w:rFonts w:hint="eastAsia"/>
          <w:color w:val="000000"/>
        </w:rPr>
        <w:t>交换机两种</w:t>
      </w:r>
      <w:r>
        <w:rPr>
          <w:rFonts w:hint="eastAsia"/>
          <w:color w:val="000000"/>
        </w:rPr>
        <w:t>选择</w:t>
      </w:r>
      <w:r w:rsidRPr="00D72920">
        <w:rPr>
          <w:rFonts w:hint="eastAsia"/>
          <w:color w:val="000000"/>
        </w:rPr>
        <w:t>方式下，进行正常请求和非正常请求同时访问的实验。</w:t>
      </w:r>
    </w:p>
    <w:p w:rsidR="000F1DE7" w:rsidRDefault="000F1DE7" w:rsidP="000F1DE7">
      <w:pPr>
        <w:ind w:firstLine="360"/>
        <w:rPr>
          <w:color w:val="000000"/>
        </w:rPr>
      </w:pPr>
      <w:r w:rsidRPr="00D72920">
        <w:rPr>
          <w:rFonts w:hint="eastAsia"/>
          <w:color w:val="000000"/>
        </w:rPr>
        <w:t>为了更好的模拟真实主机间的交互，实验对正常请求和非正常请求访问模式分成了</w:t>
      </w:r>
      <w:r w:rsidRPr="00D72920">
        <w:rPr>
          <w:rFonts w:hint="eastAsia"/>
          <w:color w:val="000000"/>
        </w:rPr>
        <w:t>5</w:t>
      </w:r>
      <w:r w:rsidRPr="00D72920">
        <w:rPr>
          <w:rFonts w:hint="eastAsia"/>
          <w:color w:val="000000"/>
        </w:rPr>
        <w:t>组类型：（</w:t>
      </w:r>
      <w:r w:rsidRPr="00D72920">
        <w:rPr>
          <w:rFonts w:hint="eastAsia"/>
          <w:color w:val="000000"/>
        </w:rPr>
        <w:t>1</w:t>
      </w:r>
      <w:r w:rsidRPr="00D72920">
        <w:rPr>
          <w:rFonts w:hint="eastAsia"/>
          <w:color w:val="000000"/>
        </w:rPr>
        <w:t>）组</w:t>
      </w:r>
      <w:r w:rsidRPr="00D72920">
        <w:rPr>
          <w:rFonts w:hint="eastAsia"/>
          <w:color w:val="000000"/>
        </w:rPr>
        <w:t>1</w:t>
      </w:r>
      <w:r w:rsidRPr="00D72920">
        <w:rPr>
          <w:rFonts w:hint="eastAsia"/>
          <w:color w:val="000000"/>
        </w:rPr>
        <w:t>是两种请求的源主机在一个交换机上；（</w:t>
      </w:r>
      <w:r w:rsidRPr="00D72920">
        <w:rPr>
          <w:rFonts w:hint="eastAsia"/>
          <w:color w:val="000000"/>
        </w:rPr>
        <w:t>2</w:t>
      </w:r>
      <w:r w:rsidRPr="00D72920">
        <w:rPr>
          <w:rFonts w:hint="eastAsia"/>
          <w:color w:val="000000"/>
        </w:rPr>
        <w:t>）组</w:t>
      </w:r>
      <w:r w:rsidRPr="00D72920">
        <w:rPr>
          <w:rFonts w:hint="eastAsia"/>
          <w:color w:val="000000"/>
        </w:rPr>
        <w:t>2</w:t>
      </w:r>
      <w:r w:rsidRPr="00D72920">
        <w:rPr>
          <w:rFonts w:hint="eastAsia"/>
          <w:color w:val="000000"/>
        </w:rPr>
        <w:t>是两种请求的源主机不在一个交换机上；（</w:t>
      </w:r>
      <w:r w:rsidRPr="00D72920">
        <w:rPr>
          <w:rFonts w:hint="eastAsia"/>
          <w:color w:val="000000"/>
        </w:rPr>
        <w:t>3</w:t>
      </w:r>
      <w:r w:rsidRPr="00D72920">
        <w:rPr>
          <w:rFonts w:hint="eastAsia"/>
          <w:color w:val="000000"/>
        </w:rPr>
        <w:t>）组</w:t>
      </w:r>
      <w:r w:rsidRPr="00D72920">
        <w:rPr>
          <w:rFonts w:hint="eastAsia"/>
          <w:color w:val="000000"/>
        </w:rPr>
        <w:t>3</w:t>
      </w:r>
      <w:r w:rsidRPr="00D72920">
        <w:rPr>
          <w:rFonts w:hint="eastAsia"/>
          <w:color w:val="000000"/>
        </w:rPr>
        <w:t>是两种请求的目的主机在一个交换机上；（</w:t>
      </w:r>
      <w:r w:rsidRPr="00D72920">
        <w:rPr>
          <w:rFonts w:hint="eastAsia"/>
          <w:color w:val="000000"/>
        </w:rPr>
        <w:t>4</w:t>
      </w:r>
      <w:r w:rsidRPr="00D72920">
        <w:rPr>
          <w:rFonts w:hint="eastAsia"/>
          <w:color w:val="000000"/>
        </w:rPr>
        <w:t>）组</w:t>
      </w:r>
      <w:r w:rsidRPr="00D72920">
        <w:rPr>
          <w:rFonts w:hint="eastAsia"/>
          <w:color w:val="000000"/>
        </w:rPr>
        <w:t>4</w:t>
      </w:r>
      <w:r w:rsidRPr="00D72920">
        <w:rPr>
          <w:rFonts w:hint="eastAsia"/>
          <w:color w:val="000000"/>
        </w:rPr>
        <w:t>是两种请求的目的主机不在一个交换机上；（</w:t>
      </w:r>
      <w:r w:rsidRPr="00D72920">
        <w:rPr>
          <w:rFonts w:hint="eastAsia"/>
          <w:color w:val="000000"/>
        </w:rPr>
        <w:t>5</w:t>
      </w:r>
      <w:r w:rsidRPr="00D72920">
        <w:rPr>
          <w:rFonts w:hint="eastAsia"/>
          <w:color w:val="000000"/>
        </w:rPr>
        <w:t>）组</w:t>
      </w:r>
      <w:r w:rsidRPr="00D72920">
        <w:rPr>
          <w:rFonts w:hint="eastAsia"/>
          <w:color w:val="000000"/>
        </w:rPr>
        <w:t>5</w:t>
      </w:r>
      <w:r w:rsidRPr="00D72920">
        <w:rPr>
          <w:rFonts w:hint="eastAsia"/>
          <w:color w:val="000000"/>
        </w:rPr>
        <w:t>是两种请求的源主机和目的主机均不在一个交换机上。</w:t>
      </w:r>
    </w:p>
    <w:p w:rsidR="000F1DE7" w:rsidRDefault="000F1DE7" w:rsidP="000F1DE7">
      <w:pPr>
        <w:ind w:firstLine="360"/>
        <w:rPr>
          <w:color w:val="000000"/>
        </w:rPr>
      </w:pPr>
      <w:r>
        <w:rPr>
          <w:rFonts w:hint="eastAsia"/>
          <w:color w:val="000000"/>
        </w:rPr>
        <w:t>针对</w:t>
      </w:r>
      <w:r>
        <w:rPr>
          <w:rFonts w:hint="eastAsia"/>
          <w:color w:val="000000"/>
        </w:rPr>
        <w:t>5</w:t>
      </w:r>
      <w:r>
        <w:rPr>
          <w:rFonts w:hint="eastAsia"/>
          <w:color w:val="000000"/>
        </w:rPr>
        <w:t>组访问类型，进行网络数据包的丢包率和非正常数据包的拦截率的统计。见表</w:t>
      </w:r>
      <w:r>
        <w:rPr>
          <w:rFonts w:hint="eastAsia"/>
          <w:color w:val="000000"/>
        </w:rPr>
        <w:t>1</w:t>
      </w:r>
      <w:r>
        <w:rPr>
          <w:rFonts w:hint="eastAsia"/>
          <w:color w:val="000000"/>
        </w:rPr>
        <w:t>。</w:t>
      </w:r>
    </w:p>
    <w:p w:rsidR="000F1DE7" w:rsidRPr="006D50D2" w:rsidRDefault="000F1DE7" w:rsidP="000F1DE7">
      <w:pPr>
        <w:ind w:firstLineChars="200" w:firstLine="420"/>
        <w:jc w:val="center"/>
      </w:pPr>
      <w:r>
        <w:rPr>
          <w:rFonts w:hint="eastAsia"/>
        </w:rPr>
        <w:t>表</w:t>
      </w:r>
      <w:r>
        <w:rPr>
          <w:rFonts w:hint="eastAsia"/>
        </w:rPr>
        <w:t>1</w:t>
      </w:r>
    </w:p>
    <w:p w:rsidR="000F1DE7" w:rsidRPr="00195A2E" w:rsidRDefault="000F1DE7" w:rsidP="008F4E69">
      <w:pPr>
        <w:spacing w:beforeLines="50" w:afterLines="50"/>
        <w:rPr>
          <w:rFonts w:asciiTheme="majorEastAsia" w:eastAsiaTheme="majorEastAsia" w:hAnsiTheme="majorEastAsia"/>
          <w:b/>
          <w:sz w:val="24"/>
        </w:rPr>
      </w:pPr>
      <w:r w:rsidRPr="00195A2E">
        <w:rPr>
          <w:rFonts w:asciiTheme="majorEastAsia" w:eastAsiaTheme="majorEastAsia" w:hAnsiTheme="majorEastAsia" w:hint="eastAsia"/>
          <w:b/>
          <w:sz w:val="24"/>
        </w:rPr>
        <w:t>2.</w:t>
      </w:r>
      <w:r w:rsidR="00721386">
        <w:rPr>
          <w:rFonts w:asciiTheme="majorEastAsia" w:eastAsiaTheme="majorEastAsia" w:hAnsiTheme="majorEastAsia" w:hint="eastAsia"/>
          <w:b/>
          <w:sz w:val="24"/>
        </w:rPr>
        <w:t>2</w:t>
      </w:r>
      <w:r w:rsidRPr="00195A2E">
        <w:rPr>
          <w:rFonts w:asciiTheme="majorEastAsia" w:eastAsiaTheme="majorEastAsia" w:hAnsiTheme="majorEastAsia" w:hint="eastAsia"/>
          <w:b/>
          <w:sz w:val="24"/>
        </w:rPr>
        <w:t>.3多播通信</w:t>
      </w:r>
      <w:r w:rsidR="00E45C77">
        <w:rPr>
          <w:rFonts w:asciiTheme="majorEastAsia" w:eastAsiaTheme="majorEastAsia" w:hAnsiTheme="majorEastAsia" w:hint="eastAsia"/>
          <w:b/>
          <w:sz w:val="24"/>
        </w:rPr>
        <w:t>实验</w:t>
      </w:r>
    </w:p>
    <w:p w:rsidR="000F1DE7" w:rsidRPr="00D72920" w:rsidRDefault="000F1DE7" w:rsidP="000F1DE7">
      <w:pPr>
        <w:ind w:firstLine="420"/>
        <w:rPr>
          <w:color w:val="000000"/>
        </w:rPr>
      </w:pPr>
      <w:r w:rsidRPr="00D72920">
        <w:rPr>
          <w:rFonts w:hint="eastAsia"/>
          <w:color w:val="000000"/>
        </w:rPr>
        <w:t>针对</w:t>
      </w:r>
      <w:r>
        <w:rPr>
          <w:rFonts w:hint="eastAsia"/>
          <w:color w:val="000000"/>
        </w:rPr>
        <w:t>多播</w:t>
      </w:r>
      <w:r w:rsidRPr="00D72920">
        <w:rPr>
          <w:rFonts w:hint="eastAsia"/>
          <w:color w:val="000000"/>
        </w:rPr>
        <w:t>通信模式，选择</w:t>
      </w:r>
      <w:r>
        <w:rPr>
          <w:rFonts w:hint="eastAsia"/>
          <w:color w:val="000000"/>
        </w:rPr>
        <w:t>流量</w:t>
      </w:r>
      <w:r w:rsidRPr="00D72920">
        <w:rPr>
          <w:rFonts w:hint="eastAsia"/>
          <w:color w:val="000000"/>
        </w:rPr>
        <w:t>入口端</w:t>
      </w:r>
      <w:r>
        <w:rPr>
          <w:rFonts w:hint="eastAsia"/>
          <w:color w:val="000000"/>
        </w:rPr>
        <w:t>的</w:t>
      </w:r>
      <w:r w:rsidRPr="00D72920">
        <w:rPr>
          <w:rFonts w:hint="eastAsia"/>
          <w:color w:val="000000"/>
        </w:rPr>
        <w:t>交换机下发流表</w:t>
      </w:r>
      <w:r>
        <w:rPr>
          <w:rFonts w:hint="eastAsia"/>
          <w:color w:val="000000"/>
        </w:rPr>
        <w:t>项</w:t>
      </w:r>
      <w:r w:rsidRPr="00D72920">
        <w:rPr>
          <w:rFonts w:hint="eastAsia"/>
          <w:color w:val="000000"/>
        </w:rPr>
        <w:t>是不可取的。因为如果在入口端把流量拦截，那么正常流量也因此被拦截</w:t>
      </w:r>
      <w:r>
        <w:rPr>
          <w:rFonts w:hint="eastAsia"/>
          <w:color w:val="000000"/>
        </w:rPr>
        <w:t>。因此，在这种通信模式下，主要是针对在流量分叉处</w:t>
      </w:r>
      <w:r w:rsidRPr="00D72920">
        <w:rPr>
          <w:rFonts w:hint="eastAsia"/>
          <w:color w:val="000000"/>
        </w:rPr>
        <w:t>选择</w:t>
      </w:r>
      <w:r>
        <w:rPr>
          <w:rFonts w:hint="eastAsia"/>
          <w:color w:val="000000"/>
        </w:rPr>
        <w:t>交换机和在流量</w:t>
      </w:r>
      <w:r w:rsidRPr="00D72920">
        <w:rPr>
          <w:rFonts w:hint="eastAsia"/>
          <w:color w:val="000000"/>
        </w:rPr>
        <w:t>出口端</w:t>
      </w:r>
      <w:r>
        <w:rPr>
          <w:rFonts w:hint="eastAsia"/>
          <w:color w:val="000000"/>
        </w:rPr>
        <w:t>选择</w:t>
      </w:r>
      <w:r w:rsidRPr="00D72920">
        <w:rPr>
          <w:rFonts w:hint="eastAsia"/>
          <w:color w:val="000000"/>
        </w:rPr>
        <w:t>交换机</w:t>
      </w:r>
      <w:r>
        <w:rPr>
          <w:rFonts w:hint="eastAsia"/>
          <w:color w:val="000000"/>
        </w:rPr>
        <w:t>两种选择方式下</w:t>
      </w:r>
      <w:r w:rsidRPr="00D72920">
        <w:rPr>
          <w:rFonts w:hint="eastAsia"/>
          <w:color w:val="000000"/>
        </w:rPr>
        <w:t>，进行正常请求和非正常请求同时访问的实验。</w:t>
      </w:r>
    </w:p>
    <w:p w:rsidR="000F1DE7" w:rsidRDefault="000F1DE7" w:rsidP="000F1DE7">
      <w:pPr>
        <w:ind w:firstLine="420"/>
      </w:pPr>
      <w:r>
        <w:rPr>
          <w:rFonts w:hint="eastAsia"/>
        </w:rPr>
        <w:t>对实验结果进行网络数据包的丢包率和非正常数据包的拦截率的统计。见表</w:t>
      </w:r>
      <w:r>
        <w:rPr>
          <w:rFonts w:hint="eastAsia"/>
        </w:rPr>
        <w:t>2.</w:t>
      </w:r>
    </w:p>
    <w:p w:rsidR="000F1DE7" w:rsidRDefault="000F1DE7" w:rsidP="000F1DE7">
      <w:pPr>
        <w:jc w:val="center"/>
      </w:pPr>
      <w:r>
        <w:rPr>
          <w:rFonts w:hint="eastAsia"/>
        </w:rPr>
        <w:t>表</w:t>
      </w:r>
      <w:r>
        <w:rPr>
          <w:rFonts w:hint="eastAsia"/>
        </w:rPr>
        <w:t>2</w:t>
      </w:r>
    </w:p>
    <w:p w:rsidR="000F1DE7" w:rsidRPr="00195A2E" w:rsidRDefault="000F1DE7" w:rsidP="008F4E69">
      <w:pPr>
        <w:spacing w:beforeLines="50" w:afterLines="50"/>
        <w:rPr>
          <w:rFonts w:asciiTheme="majorEastAsia" w:eastAsiaTheme="majorEastAsia" w:hAnsiTheme="majorEastAsia"/>
          <w:b/>
          <w:sz w:val="24"/>
        </w:rPr>
      </w:pPr>
      <w:r w:rsidRPr="00195A2E">
        <w:rPr>
          <w:rFonts w:asciiTheme="majorEastAsia" w:eastAsiaTheme="majorEastAsia" w:hAnsiTheme="majorEastAsia" w:hint="eastAsia"/>
          <w:b/>
          <w:sz w:val="24"/>
        </w:rPr>
        <w:t>2.</w:t>
      </w:r>
      <w:r w:rsidR="00721386">
        <w:rPr>
          <w:rFonts w:asciiTheme="majorEastAsia" w:eastAsiaTheme="majorEastAsia" w:hAnsiTheme="majorEastAsia" w:hint="eastAsia"/>
          <w:b/>
          <w:sz w:val="24"/>
        </w:rPr>
        <w:t>2</w:t>
      </w:r>
      <w:r w:rsidRPr="00195A2E">
        <w:rPr>
          <w:rFonts w:asciiTheme="majorEastAsia" w:eastAsiaTheme="majorEastAsia" w:hAnsiTheme="majorEastAsia" w:hint="eastAsia"/>
          <w:b/>
          <w:sz w:val="24"/>
        </w:rPr>
        <w:t>.4</w:t>
      </w:r>
      <w:r>
        <w:rPr>
          <w:rFonts w:asciiTheme="majorEastAsia" w:eastAsiaTheme="majorEastAsia" w:hAnsiTheme="majorEastAsia" w:hint="eastAsia"/>
          <w:b/>
          <w:sz w:val="24"/>
        </w:rPr>
        <w:t>实验结果分析</w:t>
      </w:r>
    </w:p>
    <w:p w:rsidR="000F1DE7" w:rsidRPr="000F1DE7" w:rsidRDefault="000F1DE7" w:rsidP="008F4E69">
      <w:pPr>
        <w:spacing w:beforeLines="50" w:afterLines="50"/>
        <w:ind w:firstLine="420"/>
        <w:rPr>
          <w:rFonts w:asciiTheme="majorEastAsia" w:eastAsiaTheme="majorEastAsia" w:hAnsiTheme="majorEastAsia"/>
          <w:b/>
          <w:sz w:val="24"/>
        </w:rPr>
      </w:pPr>
      <w:r>
        <w:rPr>
          <w:rFonts w:hint="eastAsia"/>
        </w:rPr>
        <w:t>由上述实验可得出</w:t>
      </w:r>
      <w:r w:rsidRPr="001F5CB9">
        <w:rPr>
          <w:rFonts w:hint="eastAsia"/>
          <w:color w:val="000000"/>
        </w:rPr>
        <w:t>，围绕安全点进行</w:t>
      </w:r>
      <w:r>
        <w:rPr>
          <w:rFonts w:hint="eastAsia"/>
          <w:color w:val="000000"/>
        </w:rPr>
        <w:t>OpenFlow</w:t>
      </w:r>
      <w:r w:rsidRPr="001F5CB9">
        <w:rPr>
          <w:rFonts w:hint="eastAsia"/>
          <w:color w:val="000000"/>
        </w:rPr>
        <w:t>交换机选择时，</w:t>
      </w:r>
      <w:r>
        <w:rPr>
          <w:rFonts w:hint="eastAsia"/>
          <w:color w:val="000000"/>
        </w:rPr>
        <w:t>应</w:t>
      </w:r>
      <w:r w:rsidRPr="001F5CB9">
        <w:rPr>
          <w:rFonts w:hint="eastAsia"/>
          <w:color w:val="000000"/>
        </w:rPr>
        <w:t>最小化数据流的非安全传递路径</w:t>
      </w:r>
      <w:r>
        <w:rPr>
          <w:rFonts w:hint="eastAsia"/>
          <w:color w:val="000000"/>
        </w:rPr>
        <w:t>。</w:t>
      </w:r>
    </w:p>
    <w:p w:rsidR="006E2C4D" w:rsidRPr="00195A2E" w:rsidRDefault="006E2C4D" w:rsidP="008F4E69">
      <w:pPr>
        <w:spacing w:beforeLines="50" w:afterLines="50"/>
        <w:rPr>
          <w:rFonts w:asciiTheme="majorEastAsia" w:eastAsiaTheme="majorEastAsia" w:hAnsiTheme="majorEastAsia"/>
          <w:b/>
          <w:sz w:val="24"/>
        </w:rPr>
      </w:pPr>
      <w:r w:rsidRPr="00195A2E">
        <w:rPr>
          <w:rFonts w:asciiTheme="majorEastAsia" w:eastAsiaTheme="majorEastAsia" w:hAnsiTheme="majorEastAsia" w:hint="eastAsia"/>
          <w:b/>
          <w:sz w:val="24"/>
        </w:rPr>
        <w:t>2.</w:t>
      </w:r>
      <w:r w:rsidR="00721386">
        <w:rPr>
          <w:rFonts w:asciiTheme="majorEastAsia" w:eastAsiaTheme="majorEastAsia" w:hAnsiTheme="majorEastAsia" w:hint="eastAsia"/>
          <w:b/>
          <w:sz w:val="24"/>
        </w:rPr>
        <w:t>3</w:t>
      </w:r>
      <w:r w:rsidRPr="00195A2E">
        <w:rPr>
          <w:rFonts w:asciiTheme="majorEastAsia" w:eastAsiaTheme="majorEastAsia" w:hAnsiTheme="majorEastAsia" w:hint="eastAsia"/>
          <w:b/>
          <w:sz w:val="24"/>
        </w:rPr>
        <w:t xml:space="preserve"> 本章小节</w:t>
      </w:r>
    </w:p>
    <w:p w:rsidR="00D440ED" w:rsidRPr="006E2C4D" w:rsidRDefault="00D440ED" w:rsidP="00443E2B">
      <w:r>
        <w:rPr>
          <w:rFonts w:hint="eastAsia"/>
        </w:rPr>
        <w:tab/>
      </w:r>
      <w:r w:rsidRPr="00D440ED">
        <w:rPr>
          <w:rFonts w:hint="eastAsia"/>
        </w:rPr>
        <w:t>本小节主要对本章内容进行简要总结。</w:t>
      </w:r>
    </w:p>
    <w:p w:rsidR="00854765" w:rsidRPr="00D40098" w:rsidRDefault="00EC77FB" w:rsidP="008F4E69">
      <w:pPr>
        <w:pStyle w:val="a3"/>
        <w:numPr>
          <w:ilvl w:val="0"/>
          <w:numId w:val="1"/>
        </w:numPr>
        <w:spacing w:beforeLines="50" w:afterLines="50"/>
        <w:ind w:firstLineChars="0"/>
        <w:rPr>
          <w:b/>
          <w:sz w:val="28"/>
          <w:szCs w:val="28"/>
        </w:rPr>
      </w:pPr>
      <w:r>
        <w:rPr>
          <w:rFonts w:hint="eastAsia"/>
          <w:b/>
          <w:sz w:val="28"/>
          <w:szCs w:val="28"/>
        </w:rPr>
        <w:t>基于</w:t>
      </w:r>
      <w:r w:rsidR="00382DB3" w:rsidRPr="00D40098">
        <w:rPr>
          <w:rFonts w:hint="eastAsia"/>
          <w:b/>
          <w:sz w:val="28"/>
          <w:szCs w:val="28"/>
        </w:rPr>
        <w:t>安全点的交换机选择算法的研究与设计</w:t>
      </w:r>
    </w:p>
    <w:p w:rsidR="00382DB3" w:rsidRPr="00195A2E" w:rsidRDefault="00382DB3" w:rsidP="008F4E69">
      <w:pPr>
        <w:spacing w:beforeLines="50" w:afterLines="50"/>
        <w:rPr>
          <w:rFonts w:asciiTheme="majorEastAsia" w:eastAsiaTheme="majorEastAsia" w:hAnsiTheme="majorEastAsia"/>
          <w:b/>
          <w:sz w:val="24"/>
        </w:rPr>
      </w:pPr>
      <w:r w:rsidRPr="00195A2E">
        <w:rPr>
          <w:rFonts w:asciiTheme="majorEastAsia" w:eastAsiaTheme="majorEastAsia" w:hAnsiTheme="majorEastAsia" w:hint="eastAsia"/>
          <w:b/>
          <w:sz w:val="24"/>
        </w:rPr>
        <w:t>3.</w:t>
      </w:r>
      <w:r w:rsidR="000F1DE7">
        <w:rPr>
          <w:rFonts w:asciiTheme="majorEastAsia" w:eastAsiaTheme="majorEastAsia" w:hAnsiTheme="majorEastAsia" w:hint="eastAsia"/>
          <w:b/>
          <w:sz w:val="24"/>
        </w:rPr>
        <w:t>1</w:t>
      </w:r>
      <w:r w:rsidR="00FC38AE">
        <w:rPr>
          <w:rFonts w:asciiTheme="majorEastAsia" w:eastAsiaTheme="majorEastAsia" w:hAnsiTheme="majorEastAsia" w:hint="eastAsia"/>
          <w:b/>
          <w:sz w:val="24"/>
        </w:rPr>
        <w:t>问题定义</w:t>
      </w:r>
    </w:p>
    <w:p w:rsidR="0073196B" w:rsidRDefault="0073196B" w:rsidP="00E9593C">
      <w:r>
        <w:rPr>
          <w:rFonts w:hint="eastAsia"/>
        </w:rPr>
        <w:tab/>
      </w:r>
      <w:r>
        <w:rPr>
          <w:rFonts w:hint="eastAsia"/>
        </w:rPr>
        <w:t>本小节主要介绍</w:t>
      </w:r>
    </w:p>
    <w:p w:rsidR="00FC38AE" w:rsidRPr="007E49B0" w:rsidRDefault="00FC38AE" w:rsidP="00FC38AE">
      <w:pPr>
        <w:ind w:firstLine="420"/>
        <w:rPr>
          <w:color w:val="FF0000"/>
        </w:rPr>
      </w:pPr>
      <w:r>
        <w:rPr>
          <w:rFonts w:hint="eastAsia"/>
        </w:rPr>
        <w:t>对于真实的网络拓扑，通信流是双向的。因此，我们使用无向图来模拟网络拓扑。在本文中，</w:t>
      </w:r>
      <w:r w:rsidRPr="00FC38AE">
        <w:rPr>
          <w:rFonts w:hint="eastAsia"/>
        </w:rPr>
        <w:t>交换机</w:t>
      </w:r>
      <w:r w:rsidR="000F1DE7">
        <w:rPr>
          <w:rFonts w:hint="eastAsia"/>
        </w:rPr>
        <w:t>的</w:t>
      </w:r>
      <w:r w:rsidRPr="00FC38AE">
        <w:rPr>
          <w:rFonts w:hint="eastAsia"/>
        </w:rPr>
        <w:t>选择</w:t>
      </w:r>
      <w:r w:rsidR="000F1DE7">
        <w:rPr>
          <w:rFonts w:hint="eastAsia"/>
        </w:rPr>
        <w:t>包括</w:t>
      </w:r>
      <w:r w:rsidR="000F1DE7" w:rsidRPr="007E49B0">
        <w:rPr>
          <w:rFonts w:hint="eastAsia"/>
          <w:color w:val="FF0000"/>
        </w:rPr>
        <w:t>permit</w:t>
      </w:r>
      <w:r w:rsidR="000F1DE7" w:rsidRPr="007E49B0">
        <w:rPr>
          <w:rFonts w:hint="eastAsia"/>
          <w:color w:val="FF0000"/>
        </w:rPr>
        <w:t>规则的交换机选择算法</w:t>
      </w:r>
      <w:r w:rsidR="000F1DE7">
        <w:rPr>
          <w:rFonts w:hint="eastAsia"/>
        </w:rPr>
        <w:t>和</w:t>
      </w:r>
      <w:r w:rsidR="000F1DE7">
        <w:rPr>
          <w:rFonts w:hint="eastAsia"/>
        </w:rPr>
        <w:t>deny</w:t>
      </w:r>
      <w:r w:rsidR="000F1DE7">
        <w:rPr>
          <w:rFonts w:hint="eastAsia"/>
        </w:rPr>
        <w:t>规则的交换机选择算法两部分。</w:t>
      </w:r>
      <w:r w:rsidR="0017524D">
        <w:t>D</w:t>
      </w:r>
      <w:r w:rsidR="0017524D">
        <w:rPr>
          <w:rFonts w:hint="eastAsia"/>
        </w:rPr>
        <w:t>eny</w:t>
      </w:r>
      <w:r w:rsidR="0017524D">
        <w:rPr>
          <w:rFonts w:hint="eastAsia"/>
        </w:rPr>
        <w:t>规则的交换机选择，是</w:t>
      </w:r>
      <w:r w:rsidRPr="00FC38AE">
        <w:rPr>
          <w:rFonts w:hint="eastAsia"/>
        </w:rPr>
        <w:t>从源节点</w:t>
      </w:r>
      <w:r w:rsidRPr="00FC38AE">
        <w:rPr>
          <w:rFonts w:hint="eastAsia"/>
        </w:rPr>
        <w:t>s</w:t>
      </w:r>
      <w:r w:rsidRPr="00FC38AE">
        <w:rPr>
          <w:rFonts w:hint="eastAsia"/>
        </w:rPr>
        <w:t>到</w:t>
      </w:r>
      <w:r>
        <w:rPr>
          <w:rFonts w:hint="eastAsia"/>
        </w:rPr>
        <w:t>不可访问的</w:t>
      </w:r>
      <w:r w:rsidRPr="00FC38AE">
        <w:rPr>
          <w:rFonts w:hint="eastAsia"/>
        </w:rPr>
        <w:t>目的节点</w:t>
      </w:r>
      <w:r w:rsidRPr="00FC38AE">
        <w:rPr>
          <w:rFonts w:hint="eastAsia"/>
        </w:rPr>
        <w:t>t</w:t>
      </w:r>
      <w:r>
        <w:rPr>
          <w:rFonts w:hint="eastAsia"/>
        </w:rPr>
        <w:t>（</w:t>
      </w:r>
      <w:r>
        <w:rPr>
          <w:rFonts w:hint="eastAsia"/>
        </w:rPr>
        <w:t>t</w:t>
      </w:r>
      <w:r>
        <w:rPr>
          <w:rFonts w:hint="eastAsia"/>
        </w:rPr>
        <w:t>可以为一个集合）</w:t>
      </w:r>
      <w:r>
        <w:rPr>
          <w:rFonts w:hint="eastAsia"/>
        </w:rPr>
        <w:lastRenderedPageBreak/>
        <w:t>之间，</w:t>
      </w:r>
      <w:r w:rsidR="007A2710">
        <w:rPr>
          <w:rFonts w:hint="eastAsia"/>
        </w:rPr>
        <w:t>找到</w:t>
      </w:r>
      <w:r>
        <w:rPr>
          <w:rFonts w:hint="eastAsia"/>
        </w:rPr>
        <w:t>距离源节点</w:t>
      </w:r>
      <w:r>
        <w:rPr>
          <w:rFonts w:hint="eastAsia"/>
        </w:rPr>
        <w:t>s</w:t>
      </w:r>
      <w:r>
        <w:rPr>
          <w:rFonts w:hint="eastAsia"/>
        </w:rPr>
        <w:t>最近且位于安全点</w:t>
      </w:r>
      <w:r w:rsidR="007A2710">
        <w:rPr>
          <w:rFonts w:hint="eastAsia"/>
        </w:rPr>
        <w:t>一侧</w:t>
      </w:r>
      <w:r>
        <w:rPr>
          <w:rFonts w:hint="eastAsia"/>
        </w:rPr>
        <w:t>（</w:t>
      </w:r>
      <w:r w:rsidR="007A2710">
        <w:rPr>
          <w:rFonts w:hint="eastAsia"/>
        </w:rPr>
        <w:t>左</w:t>
      </w:r>
      <w:r>
        <w:rPr>
          <w:rFonts w:hint="eastAsia"/>
        </w:rPr>
        <w:t>或者右）的交换机节点。</w:t>
      </w:r>
      <w:r w:rsidR="0017524D" w:rsidRPr="007E49B0">
        <w:rPr>
          <w:color w:val="FF0000"/>
        </w:rPr>
        <w:t>P</w:t>
      </w:r>
      <w:r w:rsidR="0017524D" w:rsidRPr="007E49B0">
        <w:rPr>
          <w:rFonts w:hint="eastAsia"/>
          <w:color w:val="FF0000"/>
        </w:rPr>
        <w:t>ermit</w:t>
      </w:r>
      <w:r w:rsidR="0017524D" w:rsidRPr="007E49B0">
        <w:rPr>
          <w:rFonts w:hint="eastAsia"/>
          <w:color w:val="FF0000"/>
        </w:rPr>
        <w:t>规则的交换机选择，</w:t>
      </w:r>
      <w:r w:rsidR="000F0DA2">
        <w:rPr>
          <w:rFonts w:hint="eastAsia"/>
          <w:color w:val="FF0000"/>
        </w:rPr>
        <w:t>（有待解决）</w:t>
      </w:r>
      <w:r w:rsidR="000F0DA2" w:rsidRPr="007E49B0">
        <w:rPr>
          <w:color w:val="FF0000"/>
        </w:rPr>
        <w:t xml:space="preserve"> </w:t>
      </w:r>
      <w:r w:rsidR="000F0DA2">
        <w:rPr>
          <w:rFonts w:hint="eastAsia"/>
          <w:color w:val="FF0000"/>
        </w:rPr>
        <w:t>。</w:t>
      </w:r>
    </w:p>
    <w:p w:rsidR="00FC38AE" w:rsidRDefault="0073196B" w:rsidP="00E9593C">
      <w:r>
        <w:rPr>
          <w:rFonts w:hint="eastAsia"/>
        </w:rPr>
        <w:tab/>
      </w:r>
      <w:r w:rsidR="00FC38AE">
        <w:rPr>
          <w:rFonts w:hint="eastAsia"/>
        </w:rPr>
        <w:t>定义</w:t>
      </w:r>
      <w:r w:rsidR="00FC38AE">
        <w:rPr>
          <w:rFonts w:hint="eastAsia"/>
        </w:rPr>
        <w:t>1</w:t>
      </w:r>
      <w:r w:rsidR="00FC38AE">
        <w:rPr>
          <w:rFonts w:hint="eastAsia"/>
        </w:rPr>
        <w:t>：</w:t>
      </w:r>
      <w:r w:rsidR="00FC38AE" w:rsidRPr="00E92EF9">
        <w:rPr>
          <w:rFonts w:hint="eastAsia"/>
        </w:rPr>
        <w:t>令</w:t>
      </w:r>
      <w:r w:rsidR="00FC38AE" w:rsidRPr="00E92EF9">
        <w:rPr>
          <w:rFonts w:hint="eastAsia"/>
        </w:rPr>
        <w:t>G =</w:t>
      </w:r>
      <w:r w:rsidR="00FC38AE" w:rsidRPr="00E92EF9">
        <w:rPr>
          <w:rFonts w:hint="eastAsia"/>
        </w:rPr>
        <w:t>（</w:t>
      </w:r>
      <w:r w:rsidR="00FC38AE" w:rsidRPr="00E92EF9">
        <w:rPr>
          <w:rFonts w:hint="eastAsia"/>
        </w:rPr>
        <w:t>V</w:t>
      </w:r>
      <w:r w:rsidR="00FC38AE" w:rsidRPr="00E92EF9">
        <w:rPr>
          <w:rFonts w:hint="eastAsia"/>
        </w:rPr>
        <w:t>，</w:t>
      </w:r>
      <w:r w:rsidR="00FC38AE" w:rsidRPr="00E92EF9">
        <w:rPr>
          <w:rFonts w:hint="eastAsia"/>
        </w:rPr>
        <w:t>E</w:t>
      </w:r>
      <w:r w:rsidR="00FC38AE" w:rsidRPr="00E92EF9">
        <w:rPr>
          <w:rFonts w:hint="eastAsia"/>
        </w:rPr>
        <w:t>）是无向图。</w:t>
      </w:r>
      <w:r w:rsidR="00FC38AE" w:rsidRPr="00E92EF9">
        <w:rPr>
          <w:rFonts w:hint="eastAsia"/>
        </w:rPr>
        <w:t xml:space="preserve"> G</w:t>
      </w:r>
      <w:r w:rsidR="00FC38AE" w:rsidRPr="00E92EF9">
        <w:rPr>
          <w:rFonts w:hint="eastAsia"/>
        </w:rPr>
        <w:t>中的路径</w:t>
      </w:r>
      <w:r w:rsidR="00FC38AE" w:rsidRPr="00E92EF9">
        <w:rPr>
          <w:rFonts w:hint="eastAsia"/>
        </w:rPr>
        <w:t>p</w:t>
      </w:r>
      <w:r w:rsidR="00FC38AE" w:rsidRPr="00E92EF9">
        <w:rPr>
          <w:rFonts w:hint="eastAsia"/>
        </w:rPr>
        <w:t>：</w:t>
      </w:r>
      <w:r w:rsidR="00FC38AE" w:rsidRPr="00E92EF9">
        <w:rPr>
          <w:rFonts w:hint="eastAsia"/>
        </w:rPr>
        <w:t>v-</w:t>
      </w:r>
      <w:r w:rsidR="00FC38AE">
        <w:rPr>
          <w:rFonts w:hint="eastAsia"/>
        </w:rPr>
        <w:t>&gt;</w:t>
      </w:r>
      <w:r w:rsidR="00FC38AE" w:rsidRPr="00E92EF9">
        <w:rPr>
          <w:rFonts w:hint="eastAsia"/>
        </w:rPr>
        <w:t>w</w:t>
      </w:r>
      <w:r w:rsidR="00FC38AE" w:rsidRPr="00E92EF9">
        <w:rPr>
          <w:rFonts w:hint="eastAsia"/>
        </w:rPr>
        <w:t>（“</w:t>
      </w:r>
      <w:r w:rsidR="00FC38AE" w:rsidRPr="00E92EF9">
        <w:rPr>
          <w:rFonts w:hint="eastAsia"/>
        </w:rPr>
        <w:t>v-</w:t>
      </w:r>
      <w:r w:rsidR="00FC38AE">
        <w:rPr>
          <w:rFonts w:hint="eastAsia"/>
        </w:rPr>
        <w:t>&gt;</w:t>
      </w:r>
      <w:r w:rsidR="00FC38AE" w:rsidRPr="00E92EF9">
        <w:rPr>
          <w:rFonts w:hint="eastAsia"/>
        </w:rPr>
        <w:t>w</w:t>
      </w:r>
      <w:r w:rsidR="00FC38AE" w:rsidRPr="00E92EF9">
        <w:rPr>
          <w:rFonts w:hint="eastAsia"/>
        </w:rPr>
        <w:t>”表示从</w:t>
      </w:r>
      <w:r w:rsidR="00FC38AE" w:rsidRPr="00E92EF9">
        <w:rPr>
          <w:rFonts w:hint="eastAsia"/>
        </w:rPr>
        <w:t>v</w:t>
      </w:r>
      <w:r w:rsidR="00FC38AE" w:rsidRPr="00E92EF9">
        <w:rPr>
          <w:rFonts w:hint="eastAsia"/>
        </w:rPr>
        <w:t>到</w:t>
      </w:r>
      <w:r w:rsidR="00FC38AE" w:rsidRPr="00E92EF9">
        <w:rPr>
          <w:rFonts w:hint="eastAsia"/>
        </w:rPr>
        <w:t>w</w:t>
      </w:r>
      <w:r w:rsidR="00FC38AE" w:rsidRPr="00E92EF9">
        <w:rPr>
          <w:rFonts w:hint="eastAsia"/>
        </w:rPr>
        <w:t>的路径）是从</w:t>
      </w:r>
      <w:r w:rsidR="00FC38AE" w:rsidRPr="00E92EF9">
        <w:rPr>
          <w:rFonts w:hint="eastAsia"/>
        </w:rPr>
        <w:t>v</w:t>
      </w:r>
      <w:r w:rsidR="00FC38AE" w:rsidRPr="00E92EF9">
        <w:rPr>
          <w:rFonts w:hint="eastAsia"/>
        </w:rPr>
        <w:t>到</w:t>
      </w:r>
      <w:r w:rsidR="00FC38AE" w:rsidRPr="00E92EF9">
        <w:rPr>
          <w:rFonts w:hint="eastAsia"/>
        </w:rPr>
        <w:t>w</w:t>
      </w:r>
      <w:r w:rsidR="00FC38AE" w:rsidRPr="00E92EF9">
        <w:rPr>
          <w:rFonts w:hint="eastAsia"/>
        </w:rPr>
        <w:t>前进的节点和边的序列，并且其所有节点是不同的</w:t>
      </w:r>
      <w:r w:rsidR="00FC38AE">
        <w:rPr>
          <w:rFonts w:hint="eastAsia"/>
        </w:rPr>
        <w:t>。</w:t>
      </w:r>
      <w:r w:rsidR="00FC38AE" w:rsidRPr="00E92EF9">
        <w:rPr>
          <w:rFonts w:hint="eastAsia"/>
        </w:rPr>
        <w:t>如果所有节点都是不同的，</w:t>
      </w:r>
      <w:r w:rsidR="00FC38AE">
        <w:rPr>
          <w:rFonts w:hint="eastAsia"/>
        </w:rPr>
        <w:t>成为简单</w:t>
      </w:r>
      <w:r w:rsidR="00FC38AE" w:rsidRPr="00E92EF9">
        <w:rPr>
          <w:rFonts w:hint="eastAsia"/>
        </w:rPr>
        <w:t>路径。从源节点</w:t>
      </w:r>
      <w:r w:rsidR="00FC38AE">
        <w:rPr>
          <w:rFonts w:hint="eastAsia"/>
        </w:rPr>
        <w:t>s</w:t>
      </w:r>
      <w:r w:rsidR="00FC38AE" w:rsidRPr="00E92EF9">
        <w:rPr>
          <w:rFonts w:hint="eastAsia"/>
        </w:rPr>
        <w:t>到目的节点</w:t>
      </w:r>
      <w:r w:rsidR="00FC38AE" w:rsidRPr="00E92EF9">
        <w:rPr>
          <w:rFonts w:hint="eastAsia"/>
        </w:rPr>
        <w:t>t</w:t>
      </w:r>
      <w:r w:rsidR="00FC38AE" w:rsidRPr="00FC38AE">
        <w:rPr>
          <w:rFonts w:hint="eastAsia"/>
          <w:vertAlign w:val="subscript"/>
        </w:rPr>
        <w:t>i</w:t>
      </w:r>
      <w:r w:rsidR="00FC38AE">
        <w:rPr>
          <w:rFonts w:hint="eastAsia"/>
        </w:rPr>
        <w:t>（</w:t>
      </w:r>
      <w:r w:rsidR="00FC38AE">
        <w:rPr>
          <w:rFonts w:hint="eastAsia"/>
        </w:rPr>
        <w:t>t</w:t>
      </w:r>
      <w:r w:rsidR="00FC38AE" w:rsidRPr="00FC38AE">
        <w:rPr>
          <w:rFonts w:hint="eastAsia"/>
          <w:vertAlign w:val="subscript"/>
        </w:rPr>
        <w:t>i</w:t>
      </w:r>
      <w:r w:rsidR="00FC38AE">
        <w:rPr>
          <w:rFonts w:hint="eastAsia"/>
        </w:rPr>
        <w:t>∈目的节点集合</w:t>
      </w:r>
      <w:r w:rsidR="00FC38AE">
        <w:rPr>
          <w:rFonts w:hint="eastAsia"/>
        </w:rPr>
        <w:t>={t1,t2</w:t>
      </w:r>
      <w:r w:rsidR="00FC38AE">
        <w:rPr>
          <w:rFonts w:hint="eastAsia"/>
        </w:rPr>
        <w:t>……</w:t>
      </w:r>
      <w:r w:rsidR="00FC38AE">
        <w:rPr>
          <w:rFonts w:hint="eastAsia"/>
        </w:rPr>
        <w:t>tn}</w:t>
      </w:r>
      <w:r w:rsidR="00FC38AE">
        <w:rPr>
          <w:rFonts w:hint="eastAsia"/>
        </w:rPr>
        <w:t>）</w:t>
      </w:r>
      <w:r w:rsidR="00FC38AE" w:rsidRPr="00E92EF9">
        <w:rPr>
          <w:rFonts w:hint="eastAsia"/>
        </w:rPr>
        <w:t>的所有简单路径属于称为</w:t>
      </w:r>
      <w:r w:rsidR="00FC38AE" w:rsidRPr="00FC38AE">
        <w:rPr>
          <w:rFonts w:hint="eastAsia"/>
        </w:rPr>
        <w:t>asp</w:t>
      </w:r>
      <w:r w:rsidR="00FC38AE" w:rsidRPr="00FC38AE">
        <w:rPr>
          <w:rFonts w:hint="eastAsia"/>
        </w:rPr>
        <w:t>（</w:t>
      </w:r>
      <w:r w:rsidR="00FC38AE" w:rsidRPr="00FC38AE">
        <w:rPr>
          <w:rFonts w:hint="eastAsia"/>
        </w:rPr>
        <w:t>s</w:t>
      </w:r>
      <w:r w:rsidR="00FC38AE" w:rsidRPr="00FC38AE">
        <w:rPr>
          <w:rFonts w:hint="eastAsia"/>
        </w:rPr>
        <w:t>，</w:t>
      </w:r>
      <w:r w:rsidR="00FC38AE" w:rsidRPr="00FC38AE">
        <w:rPr>
          <w:rFonts w:hint="eastAsia"/>
        </w:rPr>
        <w:t>t</w:t>
      </w:r>
      <w:r w:rsidR="00FC38AE" w:rsidRPr="00FC38AE">
        <w:rPr>
          <w:rFonts w:hint="eastAsia"/>
        </w:rPr>
        <w:t>）的路径集合。</w:t>
      </w:r>
    </w:p>
    <w:p w:rsidR="00383028" w:rsidRDefault="00FC38AE" w:rsidP="00E9593C">
      <w:r>
        <w:rPr>
          <w:rFonts w:hint="eastAsia"/>
        </w:rPr>
        <w:tab/>
      </w:r>
      <w:r>
        <w:rPr>
          <w:rFonts w:hint="eastAsia"/>
        </w:rPr>
        <w:t>定义</w:t>
      </w:r>
      <w:r>
        <w:rPr>
          <w:rFonts w:hint="eastAsia"/>
        </w:rPr>
        <w:t>2</w:t>
      </w:r>
      <w:r>
        <w:rPr>
          <w:rFonts w:hint="eastAsia"/>
        </w:rPr>
        <w:t>：如果</w:t>
      </w:r>
      <w:r>
        <w:rPr>
          <w:rFonts w:hint="eastAsia"/>
        </w:rPr>
        <w:t>G</w:t>
      </w:r>
      <w:r>
        <w:rPr>
          <w:rFonts w:hint="eastAsia"/>
        </w:rPr>
        <w:t>是无向图，从源节点</w:t>
      </w:r>
      <w:r>
        <w:rPr>
          <w:rFonts w:hint="eastAsia"/>
        </w:rPr>
        <w:t>s</w:t>
      </w:r>
      <w:r>
        <w:rPr>
          <w:rFonts w:hint="eastAsia"/>
        </w:rPr>
        <w:t>出发广度优先遍历图</w:t>
      </w:r>
      <w:r>
        <w:rPr>
          <w:rFonts w:hint="eastAsia"/>
        </w:rPr>
        <w:t>G</w:t>
      </w:r>
      <w:r>
        <w:rPr>
          <w:rFonts w:hint="eastAsia"/>
        </w:rPr>
        <w:t>，建立以</w:t>
      </w:r>
      <w:r>
        <w:rPr>
          <w:rFonts w:hint="eastAsia"/>
        </w:rPr>
        <w:t>s</w:t>
      </w:r>
      <w:r>
        <w:rPr>
          <w:rFonts w:hint="eastAsia"/>
        </w:rPr>
        <w:t>为根，以目的节点</w:t>
      </w:r>
      <w:r>
        <w:rPr>
          <w:rFonts w:hint="eastAsia"/>
        </w:rPr>
        <w:t>t</w:t>
      </w:r>
      <w:r w:rsidRPr="00FC38AE">
        <w:rPr>
          <w:rFonts w:hint="eastAsia"/>
          <w:vertAlign w:val="subscript"/>
        </w:rPr>
        <w:t>i</w:t>
      </w:r>
      <w:r>
        <w:rPr>
          <w:rFonts w:hint="eastAsia"/>
        </w:rPr>
        <w:t>（</w:t>
      </w:r>
      <w:r>
        <w:rPr>
          <w:rFonts w:hint="eastAsia"/>
        </w:rPr>
        <w:t>t</w:t>
      </w:r>
      <w:r w:rsidRPr="00FC38AE">
        <w:rPr>
          <w:rFonts w:hint="eastAsia"/>
          <w:vertAlign w:val="subscript"/>
        </w:rPr>
        <w:t>i</w:t>
      </w:r>
      <w:r>
        <w:rPr>
          <w:rFonts w:hint="eastAsia"/>
        </w:rPr>
        <w:t>∈目的节点集合</w:t>
      </w:r>
      <w:r>
        <w:rPr>
          <w:rFonts w:hint="eastAsia"/>
        </w:rPr>
        <w:t>={t1,t2</w:t>
      </w:r>
      <w:r>
        <w:rPr>
          <w:rFonts w:hint="eastAsia"/>
        </w:rPr>
        <w:t>……</w:t>
      </w:r>
      <w:r>
        <w:rPr>
          <w:rFonts w:hint="eastAsia"/>
        </w:rPr>
        <w:t>tn}</w:t>
      </w:r>
      <w:r>
        <w:rPr>
          <w:rFonts w:hint="eastAsia"/>
        </w:rPr>
        <w:t>）</w:t>
      </w:r>
      <w:r w:rsidRPr="00FC38AE">
        <w:rPr>
          <w:rFonts w:hint="eastAsia"/>
        </w:rPr>
        <w:t>为叶子</w:t>
      </w:r>
      <w:r>
        <w:rPr>
          <w:rFonts w:hint="eastAsia"/>
        </w:rPr>
        <w:t>的一颗生成树</w:t>
      </w:r>
      <w:r w:rsidR="0073196B">
        <w:rPr>
          <w:rFonts w:hint="eastAsia"/>
        </w:rPr>
        <w:t>switch</w:t>
      </w:r>
      <w:r>
        <w:rPr>
          <w:rFonts w:hint="eastAsia"/>
        </w:rPr>
        <w:t>_Tree</w:t>
      </w:r>
      <w:r>
        <w:rPr>
          <w:rFonts w:hint="eastAsia"/>
        </w:rPr>
        <w:t>。</w:t>
      </w:r>
    </w:p>
    <w:p w:rsidR="00BB64E5" w:rsidRDefault="00FC38AE" w:rsidP="00E9593C">
      <w:r>
        <w:rPr>
          <w:rFonts w:hint="eastAsia"/>
        </w:rPr>
        <w:tab/>
      </w:r>
      <w:r>
        <w:rPr>
          <w:rFonts w:hint="eastAsia"/>
        </w:rPr>
        <w:t>定义</w:t>
      </w:r>
      <w:r>
        <w:rPr>
          <w:rFonts w:hint="eastAsia"/>
        </w:rPr>
        <w:t>3</w:t>
      </w:r>
      <w:r>
        <w:rPr>
          <w:rFonts w:hint="eastAsia"/>
        </w:rPr>
        <w:t>：</w:t>
      </w:r>
      <w:r w:rsidR="00EE4536" w:rsidRPr="00EE4536">
        <w:t>设</w:t>
      </w:r>
      <w:r>
        <w:rPr>
          <w:rFonts w:hint="eastAsia"/>
        </w:rPr>
        <w:t>w</w:t>
      </w:r>
      <w:r w:rsidR="00EE4536" w:rsidRPr="00EE4536">
        <w:t>是</w:t>
      </w:r>
      <w:r w:rsidRPr="00FC38AE">
        <w:t>switch_Tree</w:t>
      </w:r>
      <w:r w:rsidR="00EE4536" w:rsidRPr="00EE4536">
        <w:rPr>
          <w:rFonts w:hint="eastAsia"/>
        </w:rPr>
        <w:t>树</w:t>
      </w:r>
      <w:r w:rsidR="00EE4536" w:rsidRPr="00EE4536">
        <w:t>中的一个</w:t>
      </w:r>
      <w:r>
        <w:rPr>
          <w:rFonts w:hint="eastAsia"/>
        </w:rPr>
        <w:t>节点</w:t>
      </w:r>
      <w:r w:rsidR="00EE4536" w:rsidRPr="00EE4536">
        <w:t>，由</w:t>
      </w:r>
      <w:r>
        <w:rPr>
          <w:rFonts w:hint="eastAsia"/>
        </w:rPr>
        <w:t>w</w:t>
      </w:r>
      <w:r w:rsidR="00EE4536" w:rsidRPr="00EE4536">
        <w:t>以及</w:t>
      </w:r>
      <w:r>
        <w:rPr>
          <w:rFonts w:hint="eastAsia"/>
        </w:rPr>
        <w:t>w</w:t>
      </w:r>
      <w:r w:rsidR="00EE4536" w:rsidRPr="00EE4536">
        <w:t>的所有后代导出的子</w:t>
      </w:r>
      <w:r w:rsidR="00BE063C">
        <w:rPr>
          <w:rFonts w:hint="eastAsia"/>
        </w:rPr>
        <w:t>树</w:t>
      </w:r>
      <w:r>
        <w:rPr>
          <w:rFonts w:hint="eastAsia"/>
        </w:rPr>
        <w:t>w_Subt</w:t>
      </w:r>
      <w:r w:rsidRPr="00FC38AE">
        <w:t>ree</w:t>
      </w:r>
      <w:r w:rsidR="004A10A7">
        <w:rPr>
          <w:rFonts w:hint="eastAsia"/>
        </w:rPr>
        <w:t>，</w:t>
      </w:r>
      <w:r w:rsidR="00EE4536" w:rsidRPr="00EE4536">
        <w:t>称为</w:t>
      </w:r>
      <w:r w:rsidRPr="00FC38AE">
        <w:t>switch_Tree</w:t>
      </w:r>
      <w:r w:rsidR="00EE4536" w:rsidRPr="00EE4536">
        <w:t>的子树，</w:t>
      </w:r>
      <w:r w:rsidR="00BE063C">
        <w:rPr>
          <w:rFonts w:hint="eastAsia"/>
        </w:rPr>
        <w:t>其中</w:t>
      </w:r>
      <w:r>
        <w:rPr>
          <w:rFonts w:hint="eastAsia"/>
        </w:rPr>
        <w:t>w</w:t>
      </w:r>
      <w:r w:rsidR="00EE4536" w:rsidRPr="00EE4536">
        <w:t>是子树的根。</w:t>
      </w:r>
    </w:p>
    <w:p w:rsidR="00F1078E" w:rsidRPr="00BB64E5" w:rsidRDefault="00F1078E" w:rsidP="00E9593C">
      <w:r>
        <w:rPr>
          <w:rFonts w:hint="eastAsia"/>
        </w:rPr>
        <w:tab/>
      </w:r>
      <w:r>
        <w:rPr>
          <w:rFonts w:hint="eastAsia"/>
        </w:rPr>
        <w:t>定义</w:t>
      </w:r>
      <w:r>
        <w:rPr>
          <w:rFonts w:hint="eastAsia"/>
        </w:rPr>
        <w:t>4</w:t>
      </w:r>
      <w:r>
        <w:rPr>
          <w:rFonts w:hint="eastAsia"/>
        </w:rPr>
        <w:t>：</w:t>
      </w:r>
      <w:r w:rsidRPr="00F1078E">
        <w:rPr>
          <w:rFonts w:hint="eastAsia"/>
        </w:rPr>
        <w:t>令</w:t>
      </w:r>
      <w:r w:rsidRPr="00F1078E">
        <w:rPr>
          <w:rFonts w:hint="eastAsia"/>
        </w:rPr>
        <w:t>G =</w:t>
      </w:r>
      <w:r w:rsidRPr="00F1078E">
        <w:rPr>
          <w:rFonts w:hint="eastAsia"/>
        </w:rPr>
        <w:t>（</w:t>
      </w:r>
      <w:r w:rsidRPr="00F1078E">
        <w:rPr>
          <w:rFonts w:hint="eastAsia"/>
        </w:rPr>
        <w:t>V</w:t>
      </w:r>
      <w:r w:rsidRPr="00F1078E">
        <w:rPr>
          <w:rFonts w:hint="eastAsia"/>
        </w:rPr>
        <w:t>，</w:t>
      </w:r>
      <w:r w:rsidRPr="00F1078E">
        <w:rPr>
          <w:rFonts w:hint="eastAsia"/>
        </w:rPr>
        <w:t>E</w:t>
      </w:r>
      <w:r w:rsidRPr="00F1078E">
        <w:rPr>
          <w:rFonts w:hint="eastAsia"/>
        </w:rPr>
        <w:t>）是无向图</w:t>
      </w:r>
      <w:r>
        <w:rPr>
          <w:rFonts w:hint="eastAsia"/>
        </w:rPr>
        <w:t>。在</w:t>
      </w:r>
      <w:r>
        <w:rPr>
          <w:rFonts w:hint="eastAsia"/>
        </w:rPr>
        <w:t>G</w:t>
      </w:r>
      <w:r>
        <w:rPr>
          <w:rFonts w:hint="eastAsia"/>
        </w:rPr>
        <w:t>中某相邻两个节点</w:t>
      </w:r>
      <w:r>
        <w:rPr>
          <w:rFonts w:hint="eastAsia"/>
        </w:rPr>
        <w:t>w1</w:t>
      </w:r>
      <w:r>
        <w:rPr>
          <w:rFonts w:hint="eastAsia"/>
        </w:rPr>
        <w:t>和</w:t>
      </w:r>
      <w:r>
        <w:rPr>
          <w:rFonts w:hint="eastAsia"/>
        </w:rPr>
        <w:t>w2</w:t>
      </w:r>
      <w:r>
        <w:rPr>
          <w:rFonts w:hint="eastAsia"/>
        </w:rPr>
        <w:t>之间有一个安全点，则称</w:t>
      </w:r>
      <w:r>
        <w:rPr>
          <w:rFonts w:hint="eastAsia"/>
        </w:rPr>
        <w:t>&lt;w1~w2&gt;</w:t>
      </w:r>
      <w:r>
        <w:rPr>
          <w:rFonts w:hint="eastAsia"/>
        </w:rPr>
        <w:t>为在</w:t>
      </w:r>
      <w:r>
        <w:rPr>
          <w:rFonts w:hint="eastAsia"/>
        </w:rPr>
        <w:t>w1</w:t>
      </w:r>
      <w:r>
        <w:rPr>
          <w:rFonts w:hint="eastAsia"/>
        </w:rPr>
        <w:t>和</w:t>
      </w:r>
      <w:r>
        <w:rPr>
          <w:rFonts w:hint="eastAsia"/>
        </w:rPr>
        <w:t>w2</w:t>
      </w:r>
      <w:r>
        <w:rPr>
          <w:rFonts w:hint="eastAsia"/>
        </w:rPr>
        <w:t>之间的安全点。</w:t>
      </w:r>
    </w:p>
    <w:p w:rsidR="0011125D" w:rsidRPr="00195A2E" w:rsidRDefault="0011125D" w:rsidP="008F4E69">
      <w:pPr>
        <w:spacing w:beforeLines="50" w:afterLines="50"/>
        <w:rPr>
          <w:rFonts w:asciiTheme="majorEastAsia" w:eastAsiaTheme="majorEastAsia" w:hAnsiTheme="majorEastAsia"/>
          <w:b/>
          <w:sz w:val="24"/>
        </w:rPr>
      </w:pPr>
      <w:r w:rsidRPr="00195A2E">
        <w:rPr>
          <w:rFonts w:asciiTheme="majorEastAsia" w:eastAsiaTheme="majorEastAsia" w:hAnsiTheme="majorEastAsia" w:hint="eastAsia"/>
          <w:b/>
          <w:sz w:val="24"/>
        </w:rPr>
        <w:t>3.</w:t>
      </w:r>
      <w:r w:rsidR="000F1DE7">
        <w:rPr>
          <w:rFonts w:asciiTheme="majorEastAsia" w:eastAsiaTheme="majorEastAsia" w:hAnsiTheme="majorEastAsia" w:hint="eastAsia"/>
          <w:b/>
          <w:sz w:val="24"/>
        </w:rPr>
        <w:t>2</w:t>
      </w:r>
      <w:r w:rsidRPr="00195A2E">
        <w:rPr>
          <w:rFonts w:asciiTheme="majorEastAsia" w:eastAsiaTheme="majorEastAsia" w:hAnsiTheme="majorEastAsia" w:hint="eastAsia"/>
          <w:b/>
          <w:sz w:val="24"/>
        </w:rPr>
        <w:t xml:space="preserve"> 子树</w:t>
      </w:r>
      <w:r w:rsidR="001B0E12" w:rsidRPr="00195A2E">
        <w:rPr>
          <w:rFonts w:asciiTheme="majorEastAsia" w:eastAsiaTheme="majorEastAsia" w:hAnsiTheme="majorEastAsia" w:hint="eastAsia"/>
          <w:b/>
          <w:sz w:val="24"/>
        </w:rPr>
        <w:t>的分类与</w:t>
      </w:r>
      <w:r w:rsidRPr="00195A2E">
        <w:rPr>
          <w:rFonts w:asciiTheme="majorEastAsia" w:eastAsiaTheme="majorEastAsia" w:hAnsiTheme="majorEastAsia" w:hint="eastAsia"/>
          <w:b/>
          <w:sz w:val="24"/>
        </w:rPr>
        <w:t>合并</w:t>
      </w:r>
    </w:p>
    <w:p w:rsidR="001B0E12" w:rsidRPr="00195A2E" w:rsidRDefault="001B0E12" w:rsidP="008F4E69">
      <w:pPr>
        <w:spacing w:beforeLines="50" w:afterLines="50"/>
        <w:rPr>
          <w:rFonts w:asciiTheme="majorEastAsia" w:eastAsiaTheme="majorEastAsia" w:hAnsiTheme="majorEastAsia"/>
          <w:b/>
          <w:sz w:val="24"/>
        </w:rPr>
      </w:pPr>
      <w:r w:rsidRPr="00195A2E">
        <w:rPr>
          <w:rFonts w:asciiTheme="majorEastAsia" w:eastAsiaTheme="majorEastAsia" w:hAnsiTheme="majorEastAsia" w:hint="eastAsia"/>
          <w:b/>
          <w:sz w:val="24"/>
        </w:rPr>
        <w:t>3.</w:t>
      </w:r>
      <w:r w:rsidR="000F1DE7">
        <w:rPr>
          <w:rFonts w:asciiTheme="majorEastAsia" w:eastAsiaTheme="majorEastAsia" w:hAnsiTheme="majorEastAsia" w:hint="eastAsia"/>
          <w:b/>
          <w:sz w:val="24"/>
        </w:rPr>
        <w:t>2</w:t>
      </w:r>
      <w:r w:rsidRPr="00195A2E">
        <w:rPr>
          <w:rFonts w:asciiTheme="majorEastAsia" w:eastAsiaTheme="majorEastAsia" w:hAnsiTheme="majorEastAsia" w:hint="eastAsia"/>
          <w:b/>
          <w:sz w:val="24"/>
        </w:rPr>
        <w:t>.1 子树的分类</w:t>
      </w:r>
    </w:p>
    <w:p w:rsidR="001B0E12" w:rsidRDefault="001B0E12" w:rsidP="00D3756C">
      <w:pPr>
        <w:ind w:firstLine="420"/>
      </w:pPr>
      <w:r>
        <w:rPr>
          <w:rFonts w:hint="eastAsia"/>
        </w:rPr>
        <w:t>目的主机分为两种，源主机可访问的节点，和源主机不可访问的节点</w:t>
      </w:r>
    </w:p>
    <w:p w:rsidR="001B0E12" w:rsidRDefault="001B0E12" w:rsidP="001B0E12">
      <w:r>
        <w:rPr>
          <w:rFonts w:hint="eastAsia"/>
        </w:rPr>
        <w:tab/>
      </w:r>
      <w:r>
        <w:rPr>
          <w:rFonts w:hint="eastAsia"/>
        </w:rPr>
        <w:t>根据目的主机的不同，可以将根为</w:t>
      </w:r>
      <w:r>
        <w:rPr>
          <w:rFonts w:hint="eastAsia"/>
        </w:rPr>
        <w:t>s</w:t>
      </w:r>
      <w:r>
        <w:rPr>
          <w:rFonts w:hint="eastAsia"/>
        </w:rPr>
        <w:t>的子树类型分为以下三种：</w:t>
      </w:r>
    </w:p>
    <w:p w:rsidR="001B0E12" w:rsidRDefault="001B0E12" w:rsidP="00D3756C">
      <w:pPr>
        <w:ind w:firstLine="420"/>
      </w:pPr>
      <w:r>
        <w:rPr>
          <w:rFonts w:hint="eastAsia"/>
        </w:rPr>
        <w:t>A.</w:t>
      </w:r>
      <w:r>
        <w:rPr>
          <w:rFonts w:hint="eastAsia"/>
        </w:rPr>
        <w:tab/>
      </w:r>
      <w:r>
        <w:rPr>
          <w:rFonts w:hint="eastAsia"/>
        </w:rPr>
        <w:t>子树的叶子节点是一个或多个不可访问的主机节点。</w:t>
      </w:r>
    </w:p>
    <w:p w:rsidR="001B0E12" w:rsidRDefault="001B0E12" w:rsidP="00D3756C">
      <w:pPr>
        <w:ind w:firstLine="420"/>
      </w:pPr>
      <w:r>
        <w:rPr>
          <w:rFonts w:hint="eastAsia"/>
        </w:rPr>
        <w:t>B.</w:t>
      </w:r>
      <w:r>
        <w:rPr>
          <w:rFonts w:hint="eastAsia"/>
        </w:rPr>
        <w:tab/>
      </w:r>
      <w:r>
        <w:rPr>
          <w:rFonts w:hint="eastAsia"/>
        </w:rPr>
        <w:t>子树的叶子节点是一个或多个可访问的主机节点。</w:t>
      </w:r>
    </w:p>
    <w:p w:rsidR="001B0E12" w:rsidRDefault="001B0E12" w:rsidP="00D3756C">
      <w:pPr>
        <w:ind w:firstLine="420"/>
      </w:pPr>
      <w:r>
        <w:rPr>
          <w:rFonts w:hint="eastAsia"/>
        </w:rPr>
        <w:t>C.</w:t>
      </w:r>
      <w:r>
        <w:rPr>
          <w:rFonts w:hint="eastAsia"/>
        </w:rPr>
        <w:tab/>
      </w:r>
      <w:r>
        <w:rPr>
          <w:rFonts w:hint="eastAsia"/>
        </w:rPr>
        <w:t>子树的叶子节点既有不可访问的主机节点，也有可访问的主机节点。</w:t>
      </w:r>
    </w:p>
    <w:p w:rsidR="001B0E12" w:rsidRDefault="001B0E12" w:rsidP="008F4E69">
      <w:pPr>
        <w:spacing w:beforeLines="50" w:afterLines="50"/>
      </w:pPr>
      <w:r w:rsidRPr="00195A2E">
        <w:rPr>
          <w:rFonts w:asciiTheme="majorEastAsia" w:eastAsiaTheme="majorEastAsia" w:hAnsiTheme="majorEastAsia" w:hint="eastAsia"/>
          <w:b/>
          <w:sz w:val="24"/>
        </w:rPr>
        <w:t>3.</w:t>
      </w:r>
      <w:r w:rsidR="000F1DE7">
        <w:rPr>
          <w:rFonts w:asciiTheme="majorEastAsia" w:eastAsiaTheme="majorEastAsia" w:hAnsiTheme="majorEastAsia" w:hint="eastAsia"/>
          <w:b/>
          <w:sz w:val="24"/>
        </w:rPr>
        <w:t>2</w:t>
      </w:r>
      <w:r w:rsidRPr="00195A2E">
        <w:rPr>
          <w:rFonts w:asciiTheme="majorEastAsia" w:eastAsiaTheme="majorEastAsia" w:hAnsiTheme="majorEastAsia" w:hint="eastAsia"/>
          <w:b/>
          <w:sz w:val="24"/>
        </w:rPr>
        <w:t>.2 子树的合并</w:t>
      </w:r>
    </w:p>
    <w:p w:rsidR="0011125D" w:rsidRDefault="0011125D" w:rsidP="00D3756C">
      <w:pPr>
        <w:ind w:firstLine="420"/>
      </w:pPr>
      <w:r>
        <w:rPr>
          <w:rFonts w:hint="eastAsia"/>
        </w:rPr>
        <w:t>根据子树类型的不同，子树</w:t>
      </w:r>
      <w:r w:rsidR="001B0E12">
        <w:rPr>
          <w:rFonts w:hint="eastAsia"/>
        </w:rPr>
        <w:t>向上</w:t>
      </w:r>
      <w:r>
        <w:rPr>
          <w:rFonts w:hint="eastAsia"/>
        </w:rPr>
        <w:t>合并分三种</w:t>
      </w:r>
      <w:r>
        <w:t>情况：</w:t>
      </w:r>
    </w:p>
    <w:p w:rsidR="0011125D" w:rsidRDefault="001B0E12" w:rsidP="001B0E12">
      <w:pPr>
        <w:pStyle w:val="a3"/>
        <w:numPr>
          <w:ilvl w:val="0"/>
          <w:numId w:val="8"/>
        </w:numPr>
        <w:ind w:firstLineChars="0"/>
        <w:jc w:val="left"/>
      </w:pPr>
      <w:r>
        <w:rPr>
          <w:rFonts w:hint="eastAsia"/>
        </w:rPr>
        <w:t>当子树的叶子节点</w:t>
      </w:r>
      <w:r w:rsidR="002A09B8">
        <w:rPr>
          <w:rFonts w:hint="eastAsia"/>
        </w:rPr>
        <w:t>仅</w:t>
      </w:r>
      <w:r>
        <w:rPr>
          <w:rFonts w:hint="eastAsia"/>
        </w:rPr>
        <w:t>有不可访问的</w:t>
      </w:r>
      <w:r w:rsidR="002A09B8">
        <w:rPr>
          <w:rFonts w:hint="eastAsia"/>
        </w:rPr>
        <w:t>主机</w:t>
      </w:r>
      <w:r>
        <w:rPr>
          <w:rFonts w:hint="eastAsia"/>
        </w:rPr>
        <w:t>节点时，</w:t>
      </w:r>
      <w:r w:rsidR="002A09B8">
        <w:rPr>
          <w:rFonts w:hint="eastAsia"/>
        </w:rPr>
        <w:t>子树合并方式见图</w:t>
      </w:r>
      <w:r w:rsidR="002A09B8">
        <w:rPr>
          <w:rFonts w:hint="eastAsia"/>
        </w:rPr>
        <w:t xml:space="preserve">a </w:t>
      </w:r>
      <w:r w:rsidR="002A09B8">
        <w:rPr>
          <w:rFonts w:hint="eastAsia"/>
        </w:rPr>
        <w:t>。其中</w:t>
      </w:r>
      <w:r w:rsidR="0011125D" w:rsidRPr="00651FEE">
        <w:rPr>
          <w:rFonts w:hint="eastAsia"/>
        </w:rPr>
        <w:t>ChildNodeF</w:t>
      </w:r>
      <w:r w:rsidR="0011125D" w:rsidRPr="00651FEE">
        <w:t>lag</w:t>
      </w:r>
      <w:r w:rsidR="0011125D">
        <w:t>=1</w:t>
      </w:r>
      <w:r w:rsidR="0011125D">
        <w:rPr>
          <w:rFonts w:hint="eastAsia"/>
        </w:rPr>
        <w:t>表示后继仅有</w:t>
      </w:r>
      <w:r w:rsidR="0011125D">
        <w:t>不可访问的节点</w:t>
      </w:r>
      <w:r w:rsidR="0011125D">
        <w:rPr>
          <w:rFonts w:hint="eastAsia"/>
        </w:rPr>
        <w:t>。</w:t>
      </w:r>
    </w:p>
    <w:p w:rsidR="0011125D" w:rsidRDefault="002A09B8" w:rsidP="002A09B8">
      <w:pPr>
        <w:ind w:leftChars="171" w:left="359"/>
        <w:jc w:val="center"/>
      </w:pPr>
      <w:r>
        <w:object w:dxaOrig="14461" w:dyaOrig="5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8pt;height:162.3pt" o:ole="">
            <v:imagedata r:id="rId7" o:title=""/>
          </v:shape>
          <o:OLEObject Type="Embed" ProgID="Visio.Drawing.15" ShapeID="_x0000_i1025" DrawAspect="Content" ObjectID="_1545547581" r:id="rId8"/>
        </w:object>
      </w:r>
      <w:r>
        <w:rPr>
          <w:rFonts w:hint="eastAsia"/>
        </w:rPr>
        <w:t>图</w:t>
      </w:r>
      <w:r>
        <w:rPr>
          <w:rFonts w:hint="eastAsia"/>
        </w:rPr>
        <w:t>a</w:t>
      </w:r>
    </w:p>
    <w:p w:rsidR="0011125D" w:rsidRDefault="002A09B8" w:rsidP="002A09B8">
      <w:pPr>
        <w:pStyle w:val="a3"/>
        <w:numPr>
          <w:ilvl w:val="0"/>
          <w:numId w:val="8"/>
        </w:numPr>
        <w:ind w:firstLineChars="0"/>
      </w:pPr>
      <w:r w:rsidRPr="002A09B8">
        <w:rPr>
          <w:rFonts w:hint="eastAsia"/>
        </w:rPr>
        <w:t>当子树的叶子节点仅有可访问的主机节点时，子树合并方式见图</w:t>
      </w:r>
      <w:r>
        <w:rPr>
          <w:rFonts w:hint="eastAsia"/>
        </w:rPr>
        <w:t>b</w:t>
      </w:r>
      <w:r>
        <w:rPr>
          <w:rFonts w:hint="eastAsia"/>
        </w:rPr>
        <w:t>。其中</w:t>
      </w:r>
      <w:r w:rsidR="0011125D" w:rsidRPr="00651FEE">
        <w:rPr>
          <w:rFonts w:hint="eastAsia"/>
        </w:rPr>
        <w:t>ChildNodeF</w:t>
      </w:r>
      <w:r w:rsidR="0011125D" w:rsidRPr="00651FEE">
        <w:t>lag</w:t>
      </w:r>
      <w:r w:rsidR="0011125D" w:rsidRPr="002C2575">
        <w:rPr>
          <w:rFonts w:hint="eastAsia"/>
        </w:rPr>
        <w:t>=</w:t>
      </w:r>
      <w:r w:rsidR="0011125D">
        <w:t>2</w:t>
      </w:r>
      <w:r w:rsidR="0011125D">
        <w:rPr>
          <w:rFonts w:hint="eastAsia"/>
        </w:rPr>
        <w:t>表示后继仅有</w:t>
      </w:r>
      <w:r w:rsidR="0011125D" w:rsidRPr="002C2575">
        <w:rPr>
          <w:rFonts w:hint="eastAsia"/>
        </w:rPr>
        <w:t>可访问的节点</w:t>
      </w:r>
      <w:r w:rsidR="0011125D">
        <w:rPr>
          <w:rFonts w:hint="eastAsia"/>
        </w:rPr>
        <w:t>。</w:t>
      </w:r>
    </w:p>
    <w:p w:rsidR="0011125D" w:rsidRDefault="0011125D" w:rsidP="001B0E12">
      <w:pPr>
        <w:ind w:leftChars="171" w:left="359"/>
        <w:jc w:val="center"/>
      </w:pPr>
      <w:r>
        <w:object w:dxaOrig="14491" w:dyaOrig="5731">
          <v:shape id="_x0000_i1026" type="#_x0000_t75" style="width:404.85pt;height:159.95pt" o:ole="">
            <v:imagedata r:id="rId9" o:title=""/>
          </v:shape>
          <o:OLEObject Type="Embed" ProgID="Visio.Drawing.15" ShapeID="_x0000_i1026" DrawAspect="Content" ObjectID="_1545547582" r:id="rId10"/>
        </w:object>
      </w:r>
      <w:r w:rsidR="002A09B8">
        <w:rPr>
          <w:rFonts w:hint="eastAsia"/>
        </w:rPr>
        <w:t>图</w:t>
      </w:r>
      <w:r w:rsidR="002A09B8">
        <w:rPr>
          <w:rFonts w:hint="eastAsia"/>
        </w:rPr>
        <w:t>b</w:t>
      </w:r>
    </w:p>
    <w:p w:rsidR="0011125D" w:rsidRDefault="002A09B8" w:rsidP="002A09B8">
      <w:pPr>
        <w:pStyle w:val="a3"/>
        <w:numPr>
          <w:ilvl w:val="0"/>
          <w:numId w:val="8"/>
        </w:numPr>
        <w:ind w:firstLineChars="0"/>
      </w:pPr>
      <w:r w:rsidRPr="002A09B8">
        <w:rPr>
          <w:rFonts w:hint="eastAsia"/>
        </w:rPr>
        <w:t>当子树的叶子节点</w:t>
      </w:r>
      <w:r>
        <w:rPr>
          <w:rFonts w:hint="eastAsia"/>
        </w:rPr>
        <w:t>既</w:t>
      </w:r>
      <w:r w:rsidRPr="002A09B8">
        <w:rPr>
          <w:rFonts w:hint="eastAsia"/>
        </w:rPr>
        <w:t>有可访问的主机节点</w:t>
      </w:r>
      <w:r>
        <w:rPr>
          <w:rFonts w:hint="eastAsia"/>
        </w:rPr>
        <w:t>，也有不可访问的主机节点时</w:t>
      </w:r>
      <w:r w:rsidRPr="002A09B8">
        <w:rPr>
          <w:rFonts w:hint="eastAsia"/>
        </w:rPr>
        <w:t>，子树合并方式见图</w:t>
      </w:r>
      <w:r>
        <w:rPr>
          <w:rFonts w:hint="eastAsia"/>
        </w:rPr>
        <w:t>c</w:t>
      </w:r>
      <w:r w:rsidRPr="002A09B8">
        <w:rPr>
          <w:rFonts w:hint="eastAsia"/>
        </w:rPr>
        <w:t>。</w:t>
      </w:r>
      <w:r>
        <w:rPr>
          <w:rFonts w:hint="eastAsia"/>
        </w:rPr>
        <w:t>其中，</w:t>
      </w:r>
      <w:r w:rsidR="0011125D" w:rsidRPr="00651FEE">
        <w:rPr>
          <w:rFonts w:hint="eastAsia"/>
        </w:rPr>
        <w:t>ChildNodeF</w:t>
      </w:r>
      <w:r w:rsidR="0011125D" w:rsidRPr="00651FEE">
        <w:t>lag</w:t>
      </w:r>
      <w:r w:rsidR="0011125D" w:rsidRPr="002C2575">
        <w:rPr>
          <w:rFonts w:hint="eastAsia"/>
        </w:rPr>
        <w:t>=</w:t>
      </w:r>
      <w:r w:rsidR="0011125D">
        <w:t>3</w:t>
      </w:r>
      <w:r w:rsidR="0011125D" w:rsidRPr="002C2575">
        <w:rPr>
          <w:rFonts w:hint="eastAsia"/>
        </w:rPr>
        <w:t>表示</w:t>
      </w:r>
      <w:r w:rsidR="0011125D">
        <w:rPr>
          <w:rFonts w:hint="eastAsia"/>
        </w:rPr>
        <w:t>后继既有</w:t>
      </w:r>
      <w:r w:rsidR="0011125D" w:rsidRPr="002C2575">
        <w:rPr>
          <w:rFonts w:hint="eastAsia"/>
        </w:rPr>
        <w:t>可访问的节点，</w:t>
      </w:r>
      <w:r w:rsidR="0011125D">
        <w:rPr>
          <w:rFonts w:hint="eastAsia"/>
        </w:rPr>
        <w:t>也有不可</w:t>
      </w:r>
      <w:r w:rsidR="0011125D">
        <w:t>访问节点</w:t>
      </w:r>
      <w:r w:rsidR="0011125D">
        <w:rPr>
          <w:rFonts w:hint="eastAsia"/>
        </w:rPr>
        <w:t>。</w:t>
      </w:r>
    </w:p>
    <w:p w:rsidR="0011125D" w:rsidRDefault="002A09B8" w:rsidP="002A09B8">
      <w:pPr>
        <w:ind w:leftChars="171" w:left="359"/>
        <w:jc w:val="center"/>
      </w:pPr>
      <w:r>
        <w:object w:dxaOrig="12271" w:dyaOrig="5626">
          <v:shape id="_x0000_i1027" type="#_x0000_t75" style="width:375.35pt;height:177.65pt" o:ole="">
            <v:imagedata r:id="rId11" o:title=""/>
          </v:shape>
          <o:OLEObject Type="Embed" ProgID="Visio.Drawing.15" ShapeID="_x0000_i1027" DrawAspect="Content" ObjectID="_1545547583" r:id="rId12"/>
        </w:object>
      </w:r>
    </w:p>
    <w:p w:rsidR="002A09B8" w:rsidRDefault="002A09B8" w:rsidP="002A09B8">
      <w:pPr>
        <w:ind w:leftChars="171" w:left="359"/>
        <w:jc w:val="center"/>
      </w:pPr>
      <w:r>
        <w:rPr>
          <w:rFonts w:hint="eastAsia"/>
        </w:rPr>
        <w:t>图</w:t>
      </w:r>
      <w:r>
        <w:rPr>
          <w:rFonts w:hint="eastAsia"/>
        </w:rPr>
        <w:t>c</w:t>
      </w:r>
    </w:p>
    <w:p w:rsidR="004600EA" w:rsidRDefault="004600EA" w:rsidP="008F4E69">
      <w:pPr>
        <w:spacing w:beforeLines="50" w:afterLines="50"/>
        <w:rPr>
          <w:rFonts w:asciiTheme="majorEastAsia" w:eastAsiaTheme="majorEastAsia" w:hAnsiTheme="majorEastAsia"/>
          <w:b/>
          <w:sz w:val="24"/>
        </w:rPr>
      </w:pPr>
      <w:r w:rsidRPr="004600EA">
        <w:rPr>
          <w:rFonts w:asciiTheme="majorEastAsia" w:eastAsiaTheme="majorEastAsia" w:hAnsiTheme="majorEastAsia" w:hint="eastAsia"/>
          <w:b/>
          <w:sz w:val="24"/>
        </w:rPr>
        <w:t>3.</w:t>
      </w:r>
      <w:r w:rsidR="000F1DE7">
        <w:rPr>
          <w:rFonts w:asciiTheme="majorEastAsia" w:eastAsiaTheme="majorEastAsia" w:hAnsiTheme="majorEastAsia" w:hint="eastAsia"/>
          <w:b/>
          <w:sz w:val="24"/>
        </w:rPr>
        <w:t>3</w:t>
      </w:r>
      <w:r w:rsidRPr="004600EA">
        <w:rPr>
          <w:rFonts w:asciiTheme="majorEastAsia" w:eastAsiaTheme="majorEastAsia" w:hAnsiTheme="majorEastAsia" w:hint="eastAsia"/>
          <w:b/>
          <w:sz w:val="24"/>
        </w:rPr>
        <w:t xml:space="preserve"> 交换机选择算法的</w:t>
      </w:r>
      <w:r w:rsidR="00A97B27">
        <w:rPr>
          <w:rFonts w:asciiTheme="majorEastAsia" w:eastAsiaTheme="majorEastAsia" w:hAnsiTheme="majorEastAsia" w:hint="eastAsia"/>
          <w:b/>
          <w:sz w:val="24"/>
        </w:rPr>
        <w:t>描述</w:t>
      </w:r>
    </w:p>
    <w:p w:rsidR="00C9172A" w:rsidRDefault="00C9172A" w:rsidP="008F4E69">
      <w:pPr>
        <w:spacing w:beforeLines="50" w:afterLines="50"/>
        <w:rPr>
          <w:rFonts w:asciiTheme="majorEastAsia" w:eastAsiaTheme="majorEastAsia" w:hAnsiTheme="majorEastAsia"/>
          <w:b/>
          <w:sz w:val="24"/>
        </w:rPr>
      </w:pPr>
      <w:r>
        <w:rPr>
          <w:rFonts w:asciiTheme="majorEastAsia" w:eastAsiaTheme="majorEastAsia" w:hAnsiTheme="majorEastAsia" w:hint="eastAsia"/>
          <w:b/>
          <w:sz w:val="24"/>
        </w:rPr>
        <w:tab/>
      </w:r>
      <w:r w:rsidRPr="00C9172A">
        <w:rPr>
          <w:rFonts w:hint="eastAsia"/>
        </w:rPr>
        <w:t>本节主要介绍交换机选择算法的具体实现思路，并结合示例进行</w:t>
      </w:r>
      <w:r>
        <w:rPr>
          <w:rFonts w:hint="eastAsia"/>
        </w:rPr>
        <w:t>说明</w:t>
      </w:r>
      <w:r w:rsidRPr="00C9172A">
        <w:rPr>
          <w:rFonts w:hint="eastAsia"/>
        </w:rPr>
        <w:t>。</w:t>
      </w:r>
    </w:p>
    <w:p w:rsidR="00C9172A" w:rsidRDefault="00C9172A" w:rsidP="008F4E69">
      <w:pPr>
        <w:spacing w:beforeLines="50" w:afterLines="50"/>
        <w:rPr>
          <w:rFonts w:asciiTheme="majorEastAsia" w:eastAsiaTheme="majorEastAsia" w:hAnsiTheme="majorEastAsia"/>
          <w:b/>
          <w:sz w:val="24"/>
        </w:rPr>
      </w:pPr>
      <w:r>
        <w:rPr>
          <w:rFonts w:asciiTheme="majorEastAsia" w:eastAsiaTheme="majorEastAsia" w:hAnsiTheme="majorEastAsia" w:hint="eastAsia"/>
          <w:b/>
          <w:sz w:val="24"/>
        </w:rPr>
        <w:t>3.</w:t>
      </w:r>
      <w:r w:rsidR="000F1DE7">
        <w:rPr>
          <w:rFonts w:asciiTheme="majorEastAsia" w:eastAsiaTheme="majorEastAsia" w:hAnsiTheme="majorEastAsia" w:hint="eastAsia"/>
          <w:b/>
          <w:sz w:val="24"/>
        </w:rPr>
        <w:t>4</w:t>
      </w:r>
      <w:r>
        <w:rPr>
          <w:rFonts w:asciiTheme="majorEastAsia" w:eastAsiaTheme="majorEastAsia" w:hAnsiTheme="majorEastAsia" w:hint="eastAsia"/>
          <w:b/>
          <w:sz w:val="24"/>
        </w:rPr>
        <w:t>交换机选择算法的</w:t>
      </w:r>
      <w:r w:rsidR="007E49B0">
        <w:rPr>
          <w:rFonts w:asciiTheme="majorEastAsia" w:eastAsiaTheme="majorEastAsia" w:hAnsiTheme="majorEastAsia" w:hint="eastAsia"/>
          <w:b/>
          <w:sz w:val="24"/>
        </w:rPr>
        <w:t>实验对比</w:t>
      </w:r>
    </w:p>
    <w:p w:rsidR="00037043" w:rsidRDefault="00C9172A" w:rsidP="008F4E69">
      <w:pPr>
        <w:spacing w:beforeLines="50" w:afterLines="50"/>
      </w:pPr>
      <w:r>
        <w:rPr>
          <w:rFonts w:asciiTheme="majorEastAsia" w:eastAsiaTheme="majorEastAsia" w:hAnsiTheme="majorEastAsia" w:hint="eastAsia"/>
          <w:b/>
          <w:sz w:val="24"/>
        </w:rPr>
        <w:tab/>
      </w:r>
      <w:r w:rsidR="00037043">
        <w:rPr>
          <w:rFonts w:hint="eastAsia"/>
        </w:rPr>
        <w:t>本节将算法与</w:t>
      </w:r>
      <w:r w:rsidR="00037043" w:rsidRPr="00D93274">
        <w:rPr>
          <w:rFonts w:hint="eastAsia"/>
          <w:color w:val="FF0000"/>
        </w:rPr>
        <w:t>其他算法</w:t>
      </w:r>
      <w:r w:rsidR="00D93274" w:rsidRPr="00D93274">
        <w:rPr>
          <w:rFonts w:hint="eastAsia"/>
          <w:color w:val="FF0000"/>
        </w:rPr>
        <w:t>(</w:t>
      </w:r>
      <w:r w:rsidR="00D93274" w:rsidRPr="00D93274">
        <w:rPr>
          <w:rFonts w:hint="eastAsia"/>
          <w:color w:val="FF0000"/>
        </w:rPr>
        <w:t>还在查找</w:t>
      </w:r>
      <w:r w:rsidR="00D93274" w:rsidRPr="00D93274">
        <w:rPr>
          <w:rFonts w:hint="eastAsia"/>
          <w:color w:val="FF0000"/>
        </w:rPr>
        <w:t>)</w:t>
      </w:r>
      <w:r w:rsidR="00037043">
        <w:rPr>
          <w:rFonts w:hint="eastAsia"/>
        </w:rPr>
        <w:t>进行对比实验</w:t>
      </w:r>
      <w:r w:rsidRPr="00C9172A">
        <w:rPr>
          <w:rFonts w:hint="eastAsia"/>
        </w:rPr>
        <w:t>。</w:t>
      </w:r>
    </w:p>
    <w:p w:rsidR="00AF5E3E" w:rsidRDefault="00AF5E3E" w:rsidP="008F4E69">
      <w:pPr>
        <w:spacing w:beforeLines="50" w:afterLines="50"/>
        <w:rPr>
          <w:rFonts w:asciiTheme="majorEastAsia" w:eastAsiaTheme="majorEastAsia" w:hAnsiTheme="majorEastAsia"/>
          <w:b/>
          <w:sz w:val="24"/>
        </w:rPr>
      </w:pPr>
      <w:r w:rsidRPr="00AF5E3E">
        <w:rPr>
          <w:rFonts w:asciiTheme="majorEastAsia" w:eastAsiaTheme="majorEastAsia" w:hAnsiTheme="majorEastAsia" w:hint="eastAsia"/>
          <w:b/>
          <w:sz w:val="24"/>
        </w:rPr>
        <w:t>3.</w:t>
      </w:r>
      <w:r w:rsidR="00037043">
        <w:rPr>
          <w:rFonts w:asciiTheme="majorEastAsia" w:eastAsiaTheme="majorEastAsia" w:hAnsiTheme="majorEastAsia" w:hint="eastAsia"/>
          <w:b/>
          <w:sz w:val="24"/>
        </w:rPr>
        <w:t>5</w:t>
      </w:r>
      <w:r w:rsidRPr="00AF5E3E">
        <w:rPr>
          <w:rFonts w:asciiTheme="majorEastAsia" w:eastAsiaTheme="majorEastAsia" w:hAnsiTheme="majorEastAsia" w:hint="eastAsia"/>
          <w:b/>
          <w:sz w:val="24"/>
        </w:rPr>
        <w:t xml:space="preserve"> 本章小节</w:t>
      </w:r>
    </w:p>
    <w:p w:rsidR="00AF5E3E" w:rsidRDefault="00AF5E3E" w:rsidP="008F4E69">
      <w:pPr>
        <w:spacing w:beforeLines="50" w:afterLines="50"/>
        <w:ind w:firstLine="420"/>
      </w:pPr>
      <w:r w:rsidRPr="00AF5E3E">
        <w:rPr>
          <w:rFonts w:hint="eastAsia"/>
        </w:rPr>
        <w:t>本小节主要对本章内容进行简要总结。</w:t>
      </w:r>
    </w:p>
    <w:p w:rsidR="00B85602" w:rsidRDefault="00EC77FB" w:rsidP="008F4E69">
      <w:pPr>
        <w:pStyle w:val="a3"/>
        <w:numPr>
          <w:ilvl w:val="0"/>
          <w:numId w:val="1"/>
        </w:numPr>
        <w:spacing w:beforeLines="50" w:afterLines="50"/>
        <w:ind w:firstLineChars="0"/>
        <w:rPr>
          <w:b/>
          <w:sz w:val="28"/>
          <w:szCs w:val="28"/>
        </w:rPr>
      </w:pPr>
      <w:r>
        <w:rPr>
          <w:rFonts w:hint="eastAsia"/>
          <w:b/>
          <w:sz w:val="28"/>
          <w:szCs w:val="28"/>
        </w:rPr>
        <w:t>基于</w:t>
      </w:r>
      <w:r w:rsidR="007E49B0">
        <w:rPr>
          <w:rFonts w:hint="eastAsia"/>
          <w:b/>
          <w:sz w:val="28"/>
          <w:szCs w:val="28"/>
        </w:rPr>
        <w:t>安全策略的流表生成算法</w:t>
      </w:r>
    </w:p>
    <w:p w:rsidR="007E49B0" w:rsidRPr="000F0DA2" w:rsidRDefault="007E49B0" w:rsidP="008F4E69">
      <w:pPr>
        <w:spacing w:beforeLines="50" w:afterLines="50"/>
        <w:rPr>
          <w:b/>
          <w:sz w:val="24"/>
        </w:rPr>
      </w:pPr>
      <w:r w:rsidRPr="000F0DA2">
        <w:rPr>
          <w:rFonts w:hint="eastAsia"/>
          <w:b/>
          <w:sz w:val="24"/>
        </w:rPr>
        <w:t xml:space="preserve">4.1 </w:t>
      </w:r>
      <w:r w:rsidRPr="000F0DA2">
        <w:rPr>
          <w:rFonts w:hint="eastAsia"/>
          <w:b/>
          <w:sz w:val="24"/>
        </w:rPr>
        <w:t>算法描述</w:t>
      </w:r>
    </w:p>
    <w:p w:rsidR="00037043" w:rsidRPr="00037043" w:rsidRDefault="00037043" w:rsidP="008F4E69">
      <w:pPr>
        <w:spacing w:beforeLines="50" w:afterLines="50"/>
      </w:pPr>
      <w:r>
        <w:rPr>
          <w:rFonts w:hint="eastAsia"/>
        </w:rPr>
        <w:tab/>
      </w:r>
      <w:r w:rsidRPr="00C9172A">
        <w:rPr>
          <w:rFonts w:hint="eastAsia"/>
        </w:rPr>
        <w:t>本节主要介绍</w:t>
      </w:r>
      <w:r>
        <w:rPr>
          <w:rFonts w:hint="eastAsia"/>
        </w:rPr>
        <w:t>安全策略的流表生成</w:t>
      </w:r>
      <w:r w:rsidRPr="00C9172A">
        <w:rPr>
          <w:rFonts w:hint="eastAsia"/>
        </w:rPr>
        <w:t>算法的具体实现思路，并结合示例进行</w:t>
      </w:r>
      <w:r>
        <w:rPr>
          <w:rFonts w:hint="eastAsia"/>
        </w:rPr>
        <w:t>说明</w:t>
      </w:r>
      <w:r w:rsidRPr="00C9172A">
        <w:rPr>
          <w:rFonts w:hint="eastAsia"/>
        </w:rPr>
        <w:t>。</w:t>
      </w:r>
    </w:p>
    <w:p w:rsidR="007E49B0" w:rsidRPr="000F0DA2" w:rsidRDefault="007E49B0" w:rsidP="008F4E69">
      <w:pPr>
        <w:spacing w:beforeLines="50" w:afterLines="50"/>
        <w:rPr>
          <w:b/>
          <w:sz w:val="24"/>
        </w:rPr>
      </w:pPr>
      <w:r w:rsidRPr="000F0DA2">
        <w:rPr>
          <w:rFonts w:hint="eastAsia"/>
          <w:b/>
          <w:sz w:val="24"/>
        </w:rPr>
        <w:t xml:space="preserve">4.2 </w:t>
      </w:r>
      <w:r w:rsidR="00EC77FB">
        <w:rPr>
          <w:rFonts w:hint="eastAsia"/>
          <w:b/>
          <w:sz w:val="24"/>
        </w:rPr>
        <w:t>基于</w:t>
      </w:r>
      <w:r w:rsidRPr="000F0DA2">
        <w:rPr>
          <w:rFonts w:hint="eastAsia"/>
          <w:b/>
          <w:sz w:val="24"/>
        </w:rPr>
        <w:t>安全点的安全策略自动部署实验</w:t>
      </w:r>
    </w:p>
    <w:p w:rsidR="002E59A7" w:rsidRDefault="002E59A7" w:rsidP="008F4E69">
      <w:pPr>
        <w:spacing w:beforeLines="50" w:afterLines="50"/>
      </w:pPr>
      <w:r>
        <w:rPr>
          <w:rFonts w:hint="eastAsia"/>
        </w:rPr>
        <w:lastRenderedPageBreak/>
        <w:tab/>
      </w:r>
      <w:r>
        <w:rPr>
          <w:rFonts w:hint="eastAsia"/>
        </w:rPr>
        <w:t>本节主要通过实验验证，围绕安全点选择交换机，并将安全策略映射成流表自动部署到网络交换机的正确性。</w:t>
      </w:r>
    </w:p>
    <w:p w:rsidR="00E45C77" w:rsidRPr="00E45C77" w:rsidRDefault="00E45C77" w:rsidP="008F4E69">
      <w:pPr>
        <w:spacing w:beforeLines="50" w:afterLines="50"/>
        <w:rPr>
          <w:b/>
          <w:sz w:val="24"/>
        </w:rPr>
      </w:pPr>
      <w:r w:rsidRPr="00E45C77">
        <w:rPr>
          <w:rFonts w:hint="eastAsia"/>
          <w:b/>
          <w:sz w:val="24"/>
        </w:rPr>
        <w:t>4.2.1</w:t>
      </w:r>
      <w:r w:rsidRPr="00E45C77">
        <w:rPr>
          <w:rFonts w:hint="eastAsia"/>
          <w:b/>
          <w:sz w:val="24"/>
        </w:rPr>
        <w:t>实验平台</w:t>
      </w:r>
    </w:p>
    <w:p w:rsidR="00E45C77" w:rsidRDefault="00E45C77" w:rsidP="00E45C77">
      <w:pPr>
        <w:ind w:firstLine="420"/>
      </w:pPr>
      <w:r>
        <w:rPr>
          <w:rFonts w:hint="eastAsia"/>
        </w:rPr>
        <w:t>1.</w:t>
      </w:r>
      <w:r>
        <w:rPr>
          <w:rFonts w:hint="eastAsia"/>
        </w:rPr>
        <w:t>软硬件环境</w:t>
      </w:r>
    </w:p>
    <w:p w:rsidR="00E45C77" w:rsidRDefault="00E45C77" w:rsidP="00E45C77">
      <w:pPr>
        <w:ind w:firstLine="420"/>
      </w:pPr>
      <w:r>
        <w:rPr>
          <w:rFonts w:hint="eastAsia"/>
        </w:rPr>
        <w:t>2.</w:t>
      </w:r>
      <w:r>
        <w:rPr>
          <w:rFonts w:hint="eastAsia"/>
        </w:rPr>
        <w:t>实验拓扑及安全点</w:t>
      </w:r>
    </w:p>
    <w:p w:rsidR="00E45C77" w:rsidRDefault="00E45C77" w:rsidP="00E45C77">
      <w:pPr>
        <w:ind w:firstLine="420"/>
      </w:pPr>
      <w:r>
        <w:rPr>
          <w:rFonts w:hint="eastAsia"/>
        </w:rPr>
        <w:t>3.</w:t>
      </w:r>
      <w:r>
        <w:rPr>
          <w:rFonts w:hint="eastAsia"/>
        </w:rPr>
        <w:t>实验安全策略</w:t>
      </w:r>
    </w:p>
    <w:p w:rsidR="00E45C77" w:rsidRDefault="00E45C77" w:rsidP="008F4E69">
      <w:pPr>
        <w:spacing w:beforeLines="50" w:afterLines="50"/>
        <w:rPr>
          <w:b/>
          <w:sz w:val="24"/>
        </w:rPr>
      </w:pPr>
      <w:r w:rsidRPr="00E45C77">
        <w:rPr>
          <w:rFonts w:hint="eastAsia"/>
          <w:b/>
          <w:sz w:val="24"/>
        </w:rPr>
        <w:t xml:space="preserve">4.2.2 </w:t>
      </w:r>
      <w:r w:rsidRPr="00E45C77">
        <w:rPr>
          <w:rFonts w:hint="eastAsia"/>
          <w:b/>
          <w:sz w:val="24"/>
        </w:rPr>
        <w:t>实验步骤与结果分析</w:t>
      </w:r>
    </w:p>
    <w:p w:rsidR="00E45C77" w:rsidRPr="00E45C77" w:rsidRDefault="00E45C77" w:rsidP="008F4E69">
      <w:pPr>
        <w:spacing w:beforeLines="50" w:afterLines="50"/>
        <w:rPr>
          <w:b/>
          <w:sz w:val="24"/>
        </w:rPr>
      </w:pPr>
      <w:r>
        <w:rPr>
          <w:rFonts w:hint="eastAsia"/>
          <w:b/>
          <w:sz w:val="24"/>
        </w:rPr>
        <w:tab/>
      </w:r>
      <w:r w:rsidRPr="00AF5E3E">
        <w:rPr>
          <w:rFonts w:hint="eastAsia"/>
        </w:rPr>
        <w:t>本小节主要对</w:t>
      </w:r>
      <w:r>
        <w:rPr>
          <w:rFonts w:hint="eastAsia"/>
        </w:rPr>
        <w:t>实验步骤进行说明，并对实验结果作出分析</w:t>
      </w:r>
      <w:r w:rsidRPr="00AF5E3E">
        <w:rPr>
          <w:rFonts w:hint="eastAsia"/>
        </w:rPr>
        <w:t>。</w:t>
      </w:r>
    </w:p>
    <w:p w:rsidR="00037043" w:rsidRPr="000F0DA2" w:rsidRDefault="00037043" w:rsidP="008F4E69">
      <w:pPr>
        <w:spacing w:beforeLines="50" w:afterLines="50"/>
        <w:rPr>
          <w:b/>
          <w:sz w:val="24"/>
        </w:rPr>
      </w:pPr>
      <w:r w:rsidRPr="000F0DA2">
        <w:rPr>
          <w:rFonts w:hint="eastAsia"/>
          <w:b/>
          <w:sz w:val="24"/>
        </w:rPr>
        <w:t xml:space="preserve">4.3 </w:t>
      </w:r>
      <w:r w:rsidRPr="000F0DA2">
        <w:rPr>
          <w:rFonts w:hint="eastAsia"/>
          <w:b/>
          <w:sz w:val="24"/>
        </w:rPr>
        <w:t>本章小节</w:t>
      </w:r>
    </w:p>
    <w:p w:rsidR="002E59A7" w:rsidRDefault="002E59A7" w:rsidP="008F4E69">
      <w:pPr>
        <w:spacing w:beforeLines="50" w:afterLines="50"/>
        <w:ind w:firstLine="420"/>
      </w:pPr>
      <w:r w:rsidRPr="00AF5E3E">
        <w:rPr>
          <w:rFonts w:hint="eastAsia"/>
        </w:rPr>
        <w:t>本小节主要对本章内容进行简要总结。</w:t>
      </w:r>
    </w:p>
    <w:p w:rsidR="000F0DA2" w:rsidRPr="000F0DA2" w:rsidRDefault="000F0DA2" w:rsidP="008F4E69">
      <w:pPr>
        <w:pStyle w:val="a3"/>
        <w:numPr>
          <w:ilvl w:val="0"/>
          <w:numId w:val="1"/>
        </w:numPr>
        <w:spacing w:beforeLines="50" w:afterLines="50"/>
        <w:ind w:firstLineChars="0"/>
        <w:rPr>
          <w:b/>
          <w:sz w:val="28"/>
          <w:szCs w:val="28"/>
        </w:rPr>
      </w:pPr>
      <w:r w:rsidRPr="000F0DA2">
        <w:rPr>
          <w:rFonts w:hint="eastAsia"/>
          <w:b/>
          <w:sz w:val="28"/>
          <w:szCs w:val="28"/>
        </w:rPr>
        <w:t>总结与展望</w:t>
      </w:r>
    </w:p>
    <w:p w:rsidR="00B85602" w:rsidRPr="002E59A7" w:rsidRDefault="00B85602" w:rsidP="000E0941">
      <w:pPr>
        <w:spacing w:beforeLines="50" w:afterLines="50"/>
      </w:pPr>
    </w:p>
    <w:sectPr w:rsidR="00B85602" w:rsidRPr="002E59A7" w:rsidSect="00BA71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750" w:rsidRDefault="00F66750" w:rsidP="00382DB3">
      <w:r>
        <w:separator/>
      </w:r>
    </w:p>
  </w:endnote>
  <w:endnote w:type="continuationSeparator" w:id="1">
    <w:p w:rsidR="00F66750" w:rsidRDefault="00F66750" w:rsidP="00382D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750" w:rsidRDefault="00F66750" w:rsidP="00382DB3">
      <w:r>
        <w:separator/>
      </w:r>
    </w:p>
  </w:footnote>
  <w:footnote w:type="continuationSeparator" w:id="1">
    <w:p w:rsidR="00F66750" w:rsidRDefault="00F66750" w:rsidP="00382D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64EC"/>
    <w:multiLevelType w:val="hybridMultilevel"/>
    <w:tmpl w:val="E0969C6A"/>
    <w:lvl w:ilvl="0" w:tplc="EB888724">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DEA0721"/>
    <w:multiLevelType w:val="multilevel"/>
    <w:tmpl w:val="1C3A67AC"/>
    <w:lvl w:ilvl="0">
      <w:start w:val="1"/>
      <w:numFmt w:val="decimal"/>
      <w:lvlText w:val="%1."/>
      <w:lvlJc w:val="left"/>
      <w:pPr>
        <w:ind w:left="735" w:hanging="360"/>
      </w:pPr>
      <w:rPr>
        <w:rFonts w:hint="default"/>
      </w:rPr>
    </w:lvl>
    <w:lvl w:ilvl="1">
      <w:start w:val="2"/>
      <w:numFmt w:val="decimal"/>
      <w:isLgl/>
      <w:lvlText w:val="%1.%2"/>
      <w:lvlJc w:val="left"/>
      <w:pPr>
        <w:ind w:left="885" w:hanging="510"/>
      </w:pPr>
      <w:rPr>
        <w:rFonts w:hint="default"/>
      </w:rPr>
    </w:lvl>
    <w:lvl w:ilvl="2">
      <w:start w:val="1"/>
      <w:numFmt w:val="decimal"/>
      <w:isLgl/>
      <w:lvlText w:val="%1.%2.%3"/>
      <w:lvlJc w:val="left"/>
      <w:pPr>
        <w:ind w:left="1095" w:hanging="720"/>
      </w:pPr>
      <w:rPr>
        <w:rFonts w:hint="default"/>
      </w:rPr>
    </w:lvl>
    <w:lvl w:ilvl="3">
      <w:start w:val="1"/>
      <w:numFmt w:val="decimal"/>
      <w:isLgl/>
      <w:lvlText w:val="%1.%2.%3.%4"/>
      <w:lvlJc w:val="left"/>
      <w:pPr>
        <w:ind w:left="1095" w:hanging="72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455" w:hanging="1080"/>
      </w:pPr>
      <w:rPr>
        <w:rFonts w:hint="default"/>
      </w:rPr>
    </w:lvl>
    <w:lvl w:ilvl="7">
      <w:start w:val="1"/>
      <w:numFmt w:val="decimal"/>
      <w:isLgl/>
      <w:lvlText w:val="%1.%2.%3.%4.%5.%6.%7.%8"/>
      <w:lvlJc w:val="left"/>
      <w:pPr>
        <w:ind w:left="1815" w:hanging="1440"/>
      </w:pPr>
      <w:rPr>
        <w:rFonts w:hint="default"/>
      </w:rPr>
    </w:lvl>
    <w:lvl w:ilvl="8">
      <w:start w:val="1"/>
      <w:numFmt w:val="decimal"/>
      <w:isLgl/>
      <w:lvlText w:val="%1.%2.%3.%4.%5.%6.%7.%8.%9"/>
      <w:lvlJc w:val="left"/>
      <w:pPr>
        <w:ind w:left="1815" w:hanging="1440"/>
      </w:pPr>
      <w:rPr>
        <w:rFonts w:hint="default"/>
      </w:rPr>
    </w:lvl>
  </w:abstractNum>
  <w:abstractNum w:abstractNumId="2">
    <w:nsid w:val="112A216B"/>
    <w:multiLevelType w:val="hybridMultilevel"/>
    <w:tmpl w:val="3DECFDC6"/>
    <w:lvl w:ilvl="0" w:tplc="9030FF92">
      <w:start w:val="1"/>
      <w:numFmt w:val="japaneseCounting"/>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0507B3"/>
    <w:multiLevelType w:val="hybridMultilevel"/>
    <w:tmpl w:val="3F341910"/>
    <w:lvl w:ilvl="0" w:tplc="7C52DE50">
      <w:start w:val="1"/>
      <w:numFmt w:val="upperLetter"/>
      <w:lvlText w:val="%1."/>
      <w:lvlJc w:val="left"/>
      <w:pPr>
        <w:ind w:left="786" w:hanging="360"/>
      </w:pPr>
      <w:rPr>
        <w:rFonts w:hint="default"/>
      </w:rPr>
    </w:lvl>
    <w:lvl w:ilvl="1" w:tplc="04090019" w:tentative="1">
      <w:start w:val="1"/>
      <w:numFmt w:val="lowerLetter"/>
      <w:lvlText w:val="%2)"/>
      <w:lvlJc w:val="left"/>
      <w:pPr>
        <w:ind w:left="1417" w:hanging="420"/>
      </w:pPr>
    </w:lvl>
    <w:lvl w:ilvl="2" w:tplc="0409001B" w:tentative="1">
      <w:start w:val="1"/>
      <w:numFmt w:val="lowerRoman"/>
      <w:lvlText w:val="%3."/>
      <w:lvlJc w:val="right"/>
      <w:pPr>
        <w:ind w:left="1837" w:hanging="420"/>
      </w:pPr>
    </w:lvl>
    <w:lvl w:ilvl="3" w:tplc="0409000F" w:tentative="1">
      <w:start w:val="1"/>
      <w:numFmt w:val="decimal"/>
      <w:lvlText w:val="%4."/>
      <w:lvlJc w:val="left"/>
      <w:pPr>
        <w:ind w:left="2257" w:hanging="420"/>
      </w:pPr>
    </w:lvl>
    <w:lvl w:ilvl="4" w:tplc="04090019" w:tentative="1">
      <w:start w:val="1"/>
      <w:numFmt w:val="lowerLetter"/>
      <w:lvlText w:val="%5)"/>
      <w:lvlJc w:val="left"/>
      <w:pPr>
        <w:ind w:left="2677" w:hanging="420"/>
      </w:pPr>
    </w:lvl>
    <w:lvl w:ilvl="5" w:tplc="0409001B" w:tentative="1">
      <w:start w:val="1"/>
      <w:numFmt w:val="lowerRoman"/>
      <w:lvlText w:val="%6."/>
      <w:lvlJc w:val="right"/>
      <w:pPr>
        <w:ind w:left="3097" w:hanging="420"/>
      </w:pPr>
    </w:lvl>
    <w:lvl w:ilvl="6" w:tplc="0409000F" w:tentative="1">
      <w:start w:val="1"/>
      <w:numFmt w:val="decimal"/>
      <w:lvlText w:val="%7."/>
      <w:lvlJc w:val="left"/>
      <w:pPr>
        <w:ind w:left="3517" w:hanging="420"/>
      </w:pPr>
    </w:lvl>
    <w:lvl w:ilvl="7" w:tplc="04090019" w:tentative="1">
      <w:start w:val="1"/>
      <w:numFmt w:val="lowerLetter"/>
      <w:lvlText w:val="%8)"/>
      <w:lvlJc w:val="left"/>
      <w:pPr>
        <w:ind w:left="3937" w:hanging="420"/>
      </w:pPr>
    </w:lvl>
    <w:lvl w:ilvl="8" w:tplc="0409001B" w:tentative="1">
      <w:start w:val="1"/>
      <w:numFmt w:val="lowerRoman"/>
      <w:lvlText w:val="%9."/>
      <w:lvlJc w:val="right"/>
      <w:pPr>
        <w:ind w:left="4357" w:hanging="420"/>
      </w:pPr>
    </w:lvl>
  </w:abstractNum>
  <w:abstractNum w:abstractNumId="4">
    <w:nsid w:val="1F8D1BA0"/>
    <w:multiLevelType w:val="hybridMultilevel"/>
    <w:tmpl w:val="99283B56"/>
    <w:lvl w:ilvl="0" w:tplc="CD5A7A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6AA1340"/>
    <w:multiLevelType w:val="multilevel"/>
    <w:tmpl w:val="8552188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F9B57CE"/>
    <w:multiLevelType w:val="hybridMultilevel"/>
    <w:tmpl w:val="2184275E"/>
    <w:lvl w:ilvl="0" w:tplc="CEB8F64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nsid w:val="485F1E8F"/>
    <w:multiLevelType w:val="multilevel"/>
    <w:tmpl w:val="BFCC90B2"/>
    <w:lvl w:ilvl="0">
      <w:start w:val="1"/>
      <w:numFmt w:val="decimal"/>
      <w:lvlText w:val="%1."/>
      <w:lvlJc w:val="left"/>
      <w:pPr>
        <w:ind w:left="735" w:hanging="360"/>
      </w:pPr>
      <w:rPr>
        <w:rFonts w:hint="default"/>
      </w:rPr>
    </w:lvl>
    <w:lvl w:ilvl="1">
      <w:start w:val="1"/>
      <w:numFmt w:val="decimal"/>
      <w:isLgl/>
      <w:lvlText w:val="%1.%2"/>
      <w:lvlJc w:val="left"/>
      <w:pPr>
        <w:ind w:left="922" w:hanging="525"/>
      </w:pPr>
      <w:rPr>
        <w:rFonts w:hint="default"/>
      </w:rPr>
    </w:lvl>
    <w:lvl w:ilvl="2">
      <w:start w:val="4"/>
      <w:numFmt w:val="decimal"/>
      <w:isLgl/>
      <w:lvlText w:val="%1.%2.%3"/>
      <w:lvlJc w:val="left"/>
      <w:pPr>
        <w:ind w:left="1139" w:hanging="720"/>
      </w:pPr>
      <w:rPr>
        <w:rFonts w:hint="default"/>
      </w:rPr>
    </w:lvl>
    <w:lvl w:ilvl="3">
      <w:start w:val="1"/>
      <w:numFmt w:val="decimal"/>
      <w:isLgl/>
      <w:lvlText w:val="%1.%2.%3.%4"/>
      <w:lvlJc w:val="left"/>
      <w:pPr>
        <w:ind w:left="1161" w:hanging="720"/>
      </w:pPr>
      <w:rPr>
        <w:rFonts w:hint="default"/>
      </w:rPr>
    </w:lvl>
    <w:lvl w:ilvl="4">
      <w:start w:val="1"/>
      <w:numFmt w:val="decimal"/>
      <w:isLgl/>
      <w:lvlText w:val="%1.%2.%3.%4.%5"/>
      <w:lvlJc w:val="left"/>
      <w:pPr>
        <w:ind w:left="1543"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587" w:hanging="1080"/>
      </w:pPr>
      <w:rPr>
        <w:rFonts w:hint="default"/>
      </w:rPr>
    </w:lvl>
    <w:lvl w:ilvl="7">
      <w:start w:val="1"/>
      <w:numFmt w:val="decimal"/>
      <w:isLgl/>
      <w:lvlText w:val="%1.%2.%3.%4.%5.%6.%7.%8"/>
      <w:lvlJc w:val="left"/>
      <w:pPr>
        <w:ind w:left="1969" w:hanging="1440"/>
      </w:pPr>
      <w:rPr>
        <w:rFonts w:hint="default"/>
      </w:rPr>
    </w:lvl>
    <w:lvl w:ilvl="8">
      <w:start w:val="1"/>
      <w:numFmt w:val="decimal"/>
      <w:isLgl/>
      <w:lvlText w:val="%1.%2.%3.%4.%5.%6.%7.%8.%9"/>
      <w:lvlJc w:val="left"/>
      <w:pPr>
        <w:ind w:left="1991" w:hanging="1440"/>
      </w:pPr>
      <w:rPr>
        <w:rFonts w:hint="default"/>
      </w:rPr>
    </w:lvl>
  </w:abstractNum>
  <w:abstractNum w:abstractNumId="8">
    <w:nsid w:val="6886342D"/>
    <w:multiLevelType w:val="hybridMultilevel"/>
    <w:tmpl w:val="E5883BF8"/>
    <w:lvl w:ilvl="0" w:tplc="83723D52">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9">
    <w:nsid w:val="7118053B"/>
    <w:multiLevelType w:val="multilevel"/>
    <w:tmpl w:val="1F8EF4E6"/>
    <w:lvl w:ilvl="0">
      <w:start w:val="2"/>
      <w:numFmt w:val="decimal"/>
      <w:lvlText w:val="%1."/>
      <w:lvlJc w:val="left"/>
      <w:pPr>
        <w:ind w:left="735" w:hanging="360"/>
      </w:pPr>
      <w:rPr>
        <w:rFonts w:hint="default"/>
      </w:rPr>
    </w:lvl>
    <w:lvl w:ilvl="1">
      <w:start w:val="2"/>
      <w:numFmt w:val="decimal"/>
      <w:isLgl/>
      <w:lvlText w:val="%1.%2"/>
      <w:lvlJc w:val="left"/>
      <w:pPr>
        <w:ind w:left="885" w:hanging="510"/>
      </w:pPr>
      <w:rPr>
        <w:rFonts w:hint="default"/>
      </w:rPr>
    </w:lvl>
    <w:lvl w:ilvl="2">
      <w:start w:val="1"/>
      <w:numFmt w:val="decimal"/>
      <w:isLgl/>
      <w:lvlText w:val="%1.%2.%3"/>
      <w:lvlJc w:val="left"/>
      <w:pPr>
        <w:ind w:left="1095" w:hanging="720"/>
      </w:pPr>
      <w:rPr>
        <w:rFonts w:hint="default"/>
      </w:rPr>
    </w:lvl>
    <w:lvl w:ilvl="3">
      <w:start w:val="1"/>
      <w:numFmt w:val="decimal"/>
      <w:isLgl/>
      <w:lvlText w:val="%1.%2.%3.%4"/>
      <w:lvlJc w:val="left"/>
      <w:pPr>
        <w:ind w:left="1095" w:hanging="72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455" w:hanging="1080"/>
      </w:pPr>
      <w:rPr>
        <w:rFonts w:hint="default"/>
      </w:rPr>
    </w:lvl>
    <w:lvl w:ilvl="7">
      <w:start w:val="1"/>
      <w:numFmt w:val="decimal"/>
      <w:isLgl/>
      <w:lvlText w:val="%1.%2.%3.%4.%5.%6.%7.%8"/>
      <w:lvlJc w:val="left"/>
      <w:pPr>
        <w:ind w:left="1815" w:hanging="1440"/>
      </w:pPr>
      <w:rPr>
        <w:rFonts w:hint="default"/>
      </w:rPr>
    </w:lvl>
    <w:lvl w:ilvl="8">
      <w:start w:val="1"/>
      <w:numFmt w:val="decimal"/>
      <w:isLgl/>
      <w:lvlText w:val="%1.%2.%3.%4.%5.%6.%7.%8.%9"/>
      <w:lvlJc w:val="left"/>
      <w:pPr>
        <w:ind w:left="1815" w:hanging="1440"/>
      </w:pPr>
      <w:rPr>
        <w:rFonts w:hint="default"/>
      </w:rPr>
    </w:lvl>
  </w:abstractNum>
  <w:num w:numId="1">
    <w:abstractNumId w:val="2"/>
  </w:num>
  <w:num w:numId="2">
    <w:abstractNumId w:val="5"/>
  </w:num>
  <w:num w:numId="3">
    <w:abstractNumId w:val="1"/>
  </w:num>
  <w:num w:numId="4">
    <w:abstractNumId w:val="7"/>
  </w:num>
  <w:num w:numId="5">
    <w:abstractNumId w:val="4"/>
  </w:num>
  <w:num w:numId="6">
    <w:abstractNumId w:val="6"/>
  </w:num>
  <w:num w:numId="7">
    <w:abstractNumId w:val="0"/>
  </w:num>
  <w:num w:numId="8">
    <w:abstractNumId w:val="3"/>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502B"/>
    <w:rsid w:val="00037043"/>
    <w:rsid w:val="0008772C"/>
    <w:rsid w:val="000E0941"/>
    <w:rsid w:val="000F0DA2"/>
    <w:rsid w:val="000F1DE7"/>
    <w:rsid w:val="0011125D"/>
    <w:rsid w:val="0017524D"/>
    <w:rsid w:val="00195A2E"/>
    <w:rsid w:val="00196B60"/>
    <w:rsid w:val="001B0C88"/>
    <w:rsid w:val="001B0E12"/>
    <w:rsid w:val="001D2FA5"/>
    <w:rsid w:val="001F5CB9"/>
    <w:rsid w:val="002026A0"/>
    <w:rsid w:val="002A09B8"/>
    <w:rsid w:val="002A6005"/>
    <w:rsid w:val="002E59A7"/>
    <w:rsid w:val="003156CD"/>
    <w:rsid w:val="0035502B"/>
    <w:rsid w:val="00382DB3"/>
    <w:rsid w:val="00383028"/>
    <w:rsid w:val="0041103E"/>
    <w:rsid w:val="00443E2B"/>
    <w:rsid w:val="004600EA"/>
    <w:rsid w:val="004A10A7"/>
    <w:rsid w:val="004B5A83"/>
    <w:rsid w:val="0054654C"/>
    <w:rsid w:val="005474AE"/>
    <w:rsid w:val="00607319"/>
    <w:rsid w:val="00615BE5"/>
    <w:rsid w:val="0062638A"/>
    <w:rsid w:val="0064002F"/>
    <w:rsid w:val="00651816"/>
    <w:rsid w:val="00653FEC"/>
    <w:rsid w:val="006937FB"/>
    <w:rsid w:val="006D50D2"/>
    <w:rsid w:val="006E2C4D"/>
    <w:rsid w:val="007022C4"/>
    <w:rsid w:val="00721386"/>
    <w:rsid w:val="0073196B"/>
    <w:rsid w:val="0073750E"/>
    <w:rsid w:val="007416B0"/>
    <w:rsid w:val="00751D2A"/>
    <w:rsid w:val="00753423"/>
    <w:rsid w:val="007A2710"/>
    <w:rsid w:val="007C7D05"/>
    <w:rsid w:val="007E49B0"/>
    <w:rsid w:val="007F58F2"/>
    <w:rsid w:val="00854765"/>
    <w:rsid w:val="008E2984"/>
    <w:rsid w:val="008F4E69"/>
    <w:rsid w:val="00900FE3"/>
    <w:rsid w:val="0092069A"/>
    <w:rsid w:val="00921BB2"/>
    <w:rsid w:val="009E75FF"/>
    <w:rsid w:val="009F446F"/>
    <w:rsid w:val="00A478F2"/>
    <w:rsid w:val="00A97B27"/>
    <w:rsid w:val="00AE1612"/>
    <w:rsid w:val="00AF5E3E"/>
    <w:rsid w:val="00B551A7"/>
    <w:rsid w:val="00B67867"/>
    <w:rsid w:val="00B85602"/>
    <w:rsid w:val="00BA7155"/>
    <w:rsid w:val="00BB64E5"/>
    <w:rsid w:val="00BE063C"/>
    <w:rsid w:val="00C25F85"/>
    <w:rsid w:val="00C35520"/>
    <w:rsid w:val="00C83BDE"/>
    <w:rsid w:val="00C9172A"/>
    <w:rsid w:val="00D03858"/>
    <w:rsid w:val="00D22C94"/>
    <w:rsid w:val="00D3756C"/>
    <w:rsid w:val="00D40098"/>
    <w:rsid w:val="00D440ED"/>
    <w:rsid w:val="00D739E6"/>
    <w:rsid w:val="00D74C99"/>
    <w:rsid w:val="00D93274"/>
    <w:rsid w:val="00DE3533"/>
    <w:rsid w:val="00E33B42"/>
    <w:rsid w:val="00E45C77"/>
    <w:rsid w:val="00E61EBE"/>
    <w:rsid w:val="00E71E2A"/>
    <w:rsid w:val="00E8420D"/>
    <w:rsid w:val="00E9593C"/>
    <w:rsid w:val="00EA0F37"/>
    <w:rsid w:val="00EC77FB"/>
    <w:rsid w:val="00ED05F9"/>
    <w:rsid w:val="00EE4536"/>
    <w:rsid w:val="00F1078E"/>
    <w:rsid w:val="00F400F0"/>
    <w:rsid w:val="00F401B0"/>
    <w:rsid w:val="00F574D9"/>
    <w:rsid w:val="00F60EE5"/>
    <w:rsid w:val="00F65A41"/>
    <w:rsid w:val="00F66750"/>
    <w:rsid w:val="00FC38A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00F0"/>
    <w:pPr>
      <w:widowControl w:val="0"/>
      <w:jc w:val="both"/>
    </w:pPr>
    <w:rPr>
      <w:kern w:val="2"/>
      <w:sz w:val="21"/>
      <w:szCs w:val="24"/>
    </w:rPr>
  </w:style>
  <w:style w:type="paragraph" w:styleId="1">
    <w:name w:val="heading 1"/>
    <w:basedOn w:val="a"/>
    <w:next w:val="a"/>
    <w:link w:val="1Char"/>
    <w:uiPriority w:val="9"/>
    <w:qFormat/>
    <w:rsid w:val="00607319"/>
    <w:pPr>
      <w:widowControl/>
      <w:spacing w:before="300" w:after="40" w:line="276" w:lineRule="auto"/>
      <w:jc w:val="left"/>
      <w:outlineLvl w:val="0"/>
    </w:pPr>
    <w:rPr>
      <w:rFonts w:eastAsiaTheme="majorEastAsia"/>
      <w:b/>
      <w:smallCaps/>
      <w:spacing w:val="5"/>
      <w:kern w:val="0"/>
      <w:sz w:val="36"/>
      <w:szCs w:val="32"/>
    </w:rPr>
  </w:style>
  <w:style w:type="paragraph" w:styleId="2">
    <w:name w:val="heading 2"/>
    <w:basedOn w:val="a"/>
    <w:next w:val="a"/>
    <w:link w:val="2Char"/>
    <w:uiPriority w:val="9"/>
    <w:unhideWhenUsed/>
    <w:qFormat/>
    <w:rsid w:val="00607319"/>
    <w:pPr>
      <w:widowControl/>
      <w:spacing w:before="240" w:after="80" w:line="276" w:lineRule="auto"/>
      <w:jc w:val="left"/>
      <w:outlineLvl w:val="1"/>
    </w:pPr>
    <w:rPr>
      <w:b/>
      <w:smallCaps/>
      <w:spacing w:val="5"/>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7319"/>
    <w:rPr>
      <w:rFonts w:eastAsiaTheme="majorEastAsia"/>
      <w:b/>
      <w:smallCaps/>
      <w:spacing w:val="5"/>
      <w:sz w:val="36"/>
      <w:szCs w:val="32"/>
    </w:rPr>
  </w:style>
  <w:style w:type="character" w:customStyle="1" w:styleId="2Char">
    <w:name w:val="标题 2 Char"/>
    <w:link w:val="2"/>
    <w:uiPriority w:val="9"/>
    <w:rsid w:val="00607319"/>
    <w:rPr>
      <w:b/>
      <w:smallCaps/>
      <w:spacing w:val="5"/>
      <w:sz w:val="28"/>
      <w:szCs w:val="28"/>
    </w:rPr>
  </w:style>
  <w:style w:type="paragraph" w:styleId="a3">
    <w:name w:val="List Paragraph"/>
    <w:basedOn w:val="a"/>
    <w:uiPriority w:val="34"/>
    <w:qFormat/>
    <w:rsid w:val="0035502B"/>
    <w:pPr>
      <w:ind w:firstLineChars="200" w:firstLine="420"/>
    </w:pPr>
  </w:style>
  <w:style w:type="paragraph" w:styleId="a4">
    <w:name w:val="header"/>
    <w:basedOn w:val="a"/>
    <w:link w:val="Char"/>
    <w:rsid w:val="00382D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82DB3"/>
    <w:rPr>
      <w:kern w:val="2"/>
      <w:sz w:val="18"/>
      <w:szCs w:val="18"/>
    </w:rPr>
  </w:style>
  <w:style w:type="paragraph" w:styleId="a5">
    <w:name w:val="footer"/>
    <w:basedOn w:val="a"/>
    <w:link w:val="Char0"/>
    <w:rsid w:val="00382DB3"/>
    <w:pPr>
      <w:tabs>
        <w:tab w:val="center" w:pos="4153"/>
        <w:tab w:val="right" w:pos="8306"/>
      </w:tabs>
      <w:snapToGrid w:val="0"/>
      <w:jc w:val="left"/>
    </w:pPr>
    <w:rPr>
      <w:sz w:val="18"/>
      <w:szCs w:val="18"/>
    </w:rPr>
  </w:style>
  <w:style w:type="character" w:customStyle="1" w:styleId="Char0">
    <w:name w:val="页脚 Char"/>
    <w:basedOn w:val="a0"/>
    <w:link w:val="a5"/>
    <w:rsid w:val="00382DB3"/>
    <w:rPr>
      <w:kern w:val="2"/>
      <w:sz w:val="18"/>
      <w:szCs w:val="18"/>
    </w:rPr>
  </w:style>
  <w:style w:type="paragraph" w:styleId="a6">
    <w:name w:val="Balloon Text"/>
    <w:basedOn w:val="a"/>
    <w:link w:val="Char1"/>
    <w:rsid w:val="006D50D2"/>
    <w:rPr>
      <w:sz w:val="18"/>
      <w:szCs w:val="18"/>
    </w:rPr>
  </w:style>
  <w:style w:type="character" w:customStyle="1" w:styleId="Char1">
    <w:name w:val="批注框文本 Char"/>
    <w:basedOn w:val="a0"/>
    <w:link w:val="a6"/>
    <w:rsid w:val="006D50D2"/>
    <w:rPr>
      <w:kern w:val="2"/>
      <w:sz w:val="18"/>
      <w:szCs w:val="18"/>
    </w:rPr>
  </w:style>
  <w:style w:type="paragraph" w:styleId="a7">
    <w:name w:val="Title"/>
    <w:basedOn w:val="a"/>
    <w:next w:val="a"/>
    <w:link w:val="Char2"/>
    <w:uiPriority w:val="10"/>
    <w:qFormat/>
    <w:rsid w:val="00195A2E"/>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7"/>
    <w:uiPriority w:val="10"/>
    <w:rsid w:val="00195A2E"/>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rsid w:val="00607319"/>
    <w:pPr>
      <w:widowControl/>
      <w:spacing w:before="300" w:after="40" w:line="276" w:lineRule="auto"/>
      <w:jc w:val="left"/>
      <w:outlineLvl w:val="0"/>
    </w:pPr>
    <w:rPr>
      <w:rFonts w:eastAsiaTheme="majorEastAsia"/>
      <w:b/>
      <w:smallCaps/>
      <w:spacing w:val="5"/>
      <w:kern w:val="0"/>
      <w:sz w:val="36"/>
      <w:szCs w:val="32"/>
    </w:rPr>
  </w:style>
  <w:style w:type="paragraph" w:styleId="2">
    <w:name w:val="heading 2"/>
    <w:basedOn w:val="a"/>
    <w:next w:val="a"/>
    <w:link w:val="2Char"/>
    <w:uiPriority w:val="9"/>
    <w:unhideWhenUsed/>
    <w:qFormat/>
    <w:rsid w:val="00607319"/>
    <w:pPr>
      <w:widowControl/>
      <w:spacing w:before="240" w:after="80" w:line="276" w:lineRule="auto"/>
      <w:jc w:val="left"/>
      <w:outlineLvl w:val="1"/>
    </w:pPr>
    <w:rPr>
      <w:b/>
      <w:smallCaps/>
      <w:spacing w:val="5"/>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7319"/>
    <w:rPr>
      <w:rFonts w:eastAsiaTheme="majorEastAsia"/>
      <w:b/>
      <w:smallCaps/>
      <w:spacing w:val="5"/>
      <w:sz w:val="36"/>
      <w:szCs w:val="32"/>
    </w:rPr>
  </w:style>
  <w:style w:type="character" w:customStyle="1" w:styleId="2Char">
    <w:name w:val="标题 2 Char"/>
    <w:link w:val="2"/>
    <w:uiPriority w:val="9"/>
    <w:rsid w:val="00607319"/>
    <w:rPr>
      <w:b/>
      <w:smallCaps/>
      <w:spacing w:val="5"/>
      <w:sz w:val="28"/>
      <w:szCs w:val="28"/>
    </w:rPr>
  </w:style>
  <w:style w:type="paragraph" w:styleId="a3">
    <w:name w:val="List Paragraph"/>
    <w:basedOn w:val="a"/>
    <w:uiPriority w:val="34"/>
    <w:qFormat/>
    <w:rsid w:val="0035502B"/>
    <w:pPr>
      <w:ind w:firstLineChars="200" w:firstLine="420"/>
    </w:pPr>
  </w:style>
  <w:style w:type="paragraph" w:styleId="a4">
    <w:name w:val="header"/>
    <w:basedOn w:val="a"/>
    <w:link w:val="Char"/>
    <w:rsid w:val="00382D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82DB3"/>
    <w:rPr>
      <w:kern w:val="2"/>
      <w:sz w:val="18"/>
      <w:szCs w:val="18"/>
    </w:rPr>
  </w:style>
  <w:style w:type="paragraph" w:styleId="a5">
    <w:name w:val="footer"/>
    <w:basedOn w:val="a"/>
    <w:link w:val="Char0"/>
    <w:rsid w:val="00382DB3"/>
    <w:pPr>
      <w:tabs>
        <w:tab w:val="center" w:pos="4153"/>
        <w:tab w:val="right" w:pos="8306"/>
      </w:tabs>
      <w:snapToGrid w:val="0"/>
      <w:jc w:val="left"/>
    </w:pPr>
    <w:rPr>
      <w:sz w:val="18"/>
      <w:szCs w:val="18"/>
    </w:rPr>
  </w:style>
  <w:style w:type="character" w:customStyle="1" w:styleId="Char0">
    <w:name w:val="页脚 Char"/>
    <w:basedOn w:val="a0"/>
    <w:link w:val="a5"/>
    <w:rsid w:val="00382DB3"/>
    <w:rPr>
      <w:kern w:val="2"/>
      <w:sz w:val="18"/>
      <w:szCs w:val="18"/>
    </w:rPr>
  </w:style>
  <w:style w:type="paragraph" w:styleId="a6">
    <w:name w:val="Balloon Text"/>
    <w:basedOn w:val="a"/>
    <w:link w:val="Char1"/>
    <w:rsid w:val="006D50D2"/>
    <w:rPr>
      <w:sz w:val="18"/>
      <w:szCs w:val="18"/>
    </w:rPr>
  </w:style>
  <w:style w:type="character" w:customStyle="1" w:styleId="Char1">
    <w:name w:val="批注框文本 Char"/>
    <w:basedOn w:val="a0"/>
    <w:link w:val="a6"/>
    <w:rsid w:val="006D50D2"/>
    <w:rPr>
      <w:kern w:val="2"/>
      <w:sz w:val="18"/>
      <w:szCs w:val="18"/>
    </w:rPr>
  </w:style>
  <w:style w:type="paragraph" w:styleId="a7">
    <w:name w:val="Title"/>
    <w:basedOn w:val="a"/>
    <w:next w:val="a"/>
    <w:link w:val="Char2"/>
    <w:uiPriority w:val="10"/>
    <w:qFormat/>
    <w:rsid w:val="00195A2E"/>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7"/>
    <w:uiPriority w:val="10"/>
    <w:rsid w:val="00195A2E"/>
    <w:rPr>
      <w:rFonts w:asciiTheme="majorHAnsi"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2801</TotalTime>
  <Pages>5</Pages>
  <Words>408</Words>
  <Characters>2329</Characters>
  <Application>Microsoft Office Word</Application>
  <DocSecurity>0</DocSecurity>
  <Lines>19</Lines>
  <Paragraphs>5</Paragraphs>
  <ScaleCrop>false</ScaleCrop>
  <Company>Microsoft</Company>
  <LinksUpToDate>false</LinksUpToDate>
  <CharactersWithSpaces>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dc:creator>
  <cp:lastModifiedBy>Jing</cp:lastModifiedBy>
  <cp:revision>115</cp:revision>
  <dcterms:created xsi:type="dcterms:W3CDTF">2016-11-08T12:25:00Z</dcterms:created>
  <dcterms:modified xsi:type="dcterms:W3CDTF">2017-01-10T02:00:00Z</dcterms:modified>
</cp:coreProperties>
</file>