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VPN连接：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1）浏览器打开</w:t>
      </w:r>
      <w:r>
        <w:rPr>
          <w:rFonts w:ascii="宋体" w:hAnsi="宋体" w:eastAsia="宋体" w:cs="宋体"/>
          <w:b/>
          <w:bCs/>
          <w:sz w:val="24"/>
          <w:szCs w:val="24"/>
        </w:rPr>
        <w:t>https://211.99.155.34:6443/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下载浏览器提示的VPN，之后登陆VPN可以输入网址，或者直接点击已经生成的VPN图标，输入相关的账号和密码；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38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另开一个浏览器页面，打开</w:t>
      </w:r>
      <w:r>
        <w:rPr>
          <w:rFonts w:ascii="宋体" w:hAnsi="宋体" w:eastAsia="宋体" w:cs="宋体"/>
          <w:b/>
          <w:bCs/>
          <w:sz w:val="24"/>
          <w:szCs w:val="24"/>
        </w:rPr>
        <w:t>https://172.16.90.219/client/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输入账号和密码，进入堡垒机页面；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58953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以browser结尾的设备名（所有browser结尾的都一样），从三个图标中选择一个右击，推荐谷歌浏览器，不推荐ie浏览器，弹出设备访问高级，屏幕大小选择全屏，磁盘映射选择你自己电脑存在的磁盘（该磁盘之后会用到，请确定自己计算机存在相应磁盘），点击确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662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053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大数据平台的使用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进入远程桌面（有时进入会卡在蓝屏页面，可以关闭远程桌面，选择一个新的browser重新操作），成功进入会展示以下页面，输入大数据平台地址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"http://172.16.167.227:8093/das-os-admin-web"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b/>
          <w:bCs/>
          <w:sz w:val="24"/>
          <w:szCs w:val="24"/>
        </w:rPr>
        <w:t>http://172.16.167.227:8093/das-os-admin-web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输入账号、密码、验证码，点击登录；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311910"/>
            <wp:effectExtent l="0" t="0" r="146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77812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查询相关数据，局方需求和运营需要看的每日数据都在这里面，不详讲；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5265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数据下载，查询相关数据之后点击右上角的下载按钮；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15135"/>
            <wp:effectExtent l="0" t="0" r="1016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下载数据取出，点击浏览器右上角的红色按钮，选中下拉框中的下载内容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0100" cy="6257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进入下载内容页面，点击下图中右上角按钮，选择打开下载内容文件夹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689735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rcRect b="3187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57730"/>
            <wp:effectExtent l="0" t="0" r="635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会弹出以下弹窗，使用ctrl+c复制（或者右键点击复制）之前你想要下载的文件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970530"/>
            <wp:effectExtent l="0" t="0" r="139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下图中左侧带有DESKTOP开头的计算机磁盘就是登陆VPN时所选择的你计算机中的磁盘，点击选中，使用Ctrl+v（或者右键粘贴）将文件复制到你自己计算机的磁盘中；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86000" cy="4991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979420"/>
            <wp:effectExtent l="0" t="0" r="508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关闭远程桌面，到你计算机粘贴的具体位置便能找到想要下载下来的文件。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049270"/>
            <wp:effectExtent l="0" t="0" r="254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F3299"/>
    <w:multiLevelType w:val="singleLevel"/>
    <w:tmpl w:val="2F6F3299"/>
    <w:lvl w:ilvl="0" w:tentative="0">
      <w:start w:val="1"/>
      <w:numFmt w:val="decimal"/>
      <w:lvlText w:val="%1、"/>
      <w:lvlJc w:val="left"/>
    </w:lvl>
  </w:abstractNum>
  <w:abstractNum w:abstractNumId="1">
    <w:nsid w:val="308EC2DC"/>
    <w:multiLevelType w:val="singleLevel"/>
    <w:tmpl w:val="308EC2D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DA77A4"/>
    <w:multiLevelType w:val="singleLevel"/>
    <w:tmpl w:val="5FDA77A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20077"/>
    <w:rsid w:val="78B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2021-04-28T05:42:00Z</dcterms:created>
  <dc:creator>WY</dc:creator>
  <cp:lastModifiedBy>WY</cp:lastModifiedBy>
  <dcterms:modified xsi:type="dcterms:W3CDTF">2021-04-28T09:44:26Z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E01EE5D121D4451186F7D4580C86376B</vt:lpwstr>
  </property>
</Properties>
</file>