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6EB" w:rsidRDefault="007776EB"/>
    <w:p w:rsidR="007776EB" w:rsidRDefault="007776EB"/>
    <w:p w:rsidR="00FA16A8" w:rsidRDefault="009740E4">
      <w:r>
        <w:t>V</w:t>
      </w:r>
      <w:r>
        <w:rPr>
          <w:rFonts w:hint="eastAsia"/>
        </w:rPr>
        <w:t>alue</w:t>
      </w:r>
      <w:r>
        <w:t>-</w:t>
      </w:r>
      <w:r>
        <w:rPr>
          <w:rFonts w:hint="eastAsia"/>
        </w:rPr>
        <w:t>based</w:t>
      </w:r>
      <w:r>
        <w:t xml:space="preserve"> </w:t>
      </w:r>
      <w:r>
        <w:rPr>
          <w:rFonts w:hint="eastAsia"/>
        </w:rPr>
        <w:t>approach</w:t>
      </w:r>
      <w:r w:rsidR="004D797F">
        <w:t xml:space="preserve"> -》 </w:t>
      </w:r>
      <w:r w:rsidR="004D797F">
        <w:rPr>
          <w:rFonts w:hint="eastAsia"/>
        </w:rPr>
        <w:t>学习一个critic</w:t>
      </w:r>
    </w:p>
    <w:p w:rsidR="00B05792" w:rsidRDefault="009D1C6F">
      <w:r>
        <w:rPr>
          <w:rFonts w:hint="eastAsia"/>
        </w:rPr>
        <w:t>给定一个actor，</w:t>
      </w:r>
      <w:r w:rsidR="00A62745">
        <w:rPr>
          <w:rFonts w:hint="eastAsia"/>
        </w:rPr>
        <w:t>评价这个actor的好坏</w:t>
      </w:r>
      <w:r w:rsidR="004E293B">
        <w:rPr>
          <w:rFonts w:hint="eastAsia"/>
        </w:rPr>
        <w:t>，并不是直接决定选择哪个action。</w:t>
      </w:r>
    </w:p>
    <w:p w:rsidR="009C53B5" w:rsidRPr="007776EB" w:rsidRDefault="009C53B5"/>
    <w:p w:rsidR="00764464" w:rsidRDefault="00764464" w:rsidP="00840787">
      <w:pPr>
        <w:pStyle w:val="a3"/>
        <w:numPr>
          <w:ilvl w:val="0"/>
          <w:numId w:val="1"/>
        </w:numPr>
        <w:ind w:firstLineChars="0"/>
      </w:pPr>
      <w:r>
        <w:t>S</w:t>
      </w:r>
      <w:r>
        <w:rPr>
          <w:rFonts w:hint="eastAsia"/>
        </w:rPr>
        <w:t>tate</w:t>
      </w:r>
      <w:r>
        <w:t>-</w:t>
      </w:r>
      <w:r>
        <w:rPr>
          <w:rFonts w:hint="eastAsia"/>
        </w:rPr>
        <w:t>value</w:t>
      </w:r>
      <w:r>
        <w:t xml:space="preserve"> </w:t>
      </w:r>
      <w:r>
        <w:rPr>
          <w:rFonts w:hint="eastAsia"/>
        </w:rPr>
        <w:t>function：</w:t>
      </w:r>
    </w:p>
    <w:p w:rsidR="00840787" w:rsidRDefault="008946E7" w:rsidP="008946E7">
      <w:pPr>
        <w:ind w:left="420"/>
      </w:pPr>
      <w:r>
        <w:rPr>
          <w:rFonts w:hint="eastAsia"/>
        </w:rPr>
        <w:t>当使用actor后，</w:t>
      </w:r>
      <w:r w:rsidR="00EC2F11">
        <w:rPr>
          <w:rFonts w:hint="eastAsia"/>
        </w:rPr>
        <w:t>能够获得的期望奖励在访问状态s之后。</w:t>
      </w:r>
    </w:p>
    <w:p w:rsidR="006642E3" w:rsidRDefault="006642E3">
      <w:r>
        <w:rPr>
          <w:rFonts w:hint="eastAsia"/>
        </w:rPr>
        <w:t>两种估计</w:t>
      </w:r>
      <w:r w:rsidR="0038282D">
        <w:rPr>
          <w:rFonts w:hint="eastAsia"/>
        </w:rPr>
        <w:t>value的方法：</w:t>
      </w:r>
    </w:p>
    <w:p w:rsidR="0038282D" w:rsidRDefault="00423B5A">
      <w:r>
        <w:t>M</w:t>
      </w:r>
      <w:r>
        <w:rPr>
          <w:rFonts w:hint="eastAsia"/>
        </w:rPr>
        <w:t>onte</w:t>
      </w:r>
      <w:r>
        <w:t>-</w:t>
      </w:r>
      <w:r>
        <w:rPr>
          <w:rFonts w:hint="eastAsia"/>
        </w:rPr>
        <w:t>carlo</w:t>
      </w:r>
      <w:r w:rsidR="00ED24E4">
        <w:t>(MC) based approach</w:t>
      </w:r>
    </w:p>
    <w:p w:rsidR="008F613B" w:rsidRDefault="000A155C" w:rsidP="00A83F63">
      <w:pPr>
        <w:jc w:val="center"/>
      </w:pPr>
      <w:r w:rsidRPr="000A155C">
        <w:rPr>
          <w:noProof/>
        </w:rPr>
        <w:drawing>
          <wp:inline distT="0" distB="0" distL="0" distR="0" wp14:anchorId="0148B9B1" wp14:editId="75CD8244">
            <wp:extent cx="4850296" cy="972981"/>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6829" cy="976298"/>
                    </a:xfrm>
                    <a:prstGeom prst="rect">
                      <a:avLst/>
                    </a:prstGeom>
                  </pic:spPr>
                </pic:pic>
              </a:graphicData>
            </a:graphic>
          </wp:inline>
        </w:drawing>
      </w:r>
    </w:p>
    <w:p w:rsidR="003429F1" w:rsidRDefault="003429F1"/>
    <w:p w:rsidR="003429F1" w:rsidRDefault="00E67DDC">
      <w:r>
        <w:t>T</w:t>
      </w:r>
      <w:r>
        <w:rPr>
          <w:rFonts w:hint="eastAsia"/>
        </w:rPr>
        <w:t>emporal-difference(</w:t>
      </w:r>
      <w:r>
        <w:t>TD</w:t>
      </w:r>
      <w:r>
        <w:rPr>
          <w:rFonts w:hint="eastAsia"/>
        </w:rPr>
        <w:t>)</w:t>
      </w:r>
      <w:r>
        <w:t xml:space="preserve"> approach</w:t>
      </w:r>
    </w:p>
    <w:p w:rsidR="00156973" w:rsidRDefault="00156973">
      <w:r>
        <w:rPr>
          <w:rFonts w:hint="eastAsia"/>
        </w:rPr>
        <w:t>有些应用其完整的链路很长，延迟所有的学习直到一个dialogue完成太慢了。</w:t>
      </w:r>
    </w:p>
    <w:p w:rsidR="00156973" w:rsidRDefault="00F876E8" w:rsidP="00941998">
      <w:pPr>
        <w:jc w:val="center"/>
      </w:pPr>
      <w:r w:rsidRPr="00F876E8">
        <w:rPr>
          <w:noProof/>
        </w:rPr>
        <w:drawing>
          <wp:inline distT="0" distB="0" distL="0" distR="0" wp14:anchorId="4DACBFE3" wp14:editId="7EB1B5E5">
            <wp:extent cx="4234070" cy="19711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9507" cy="1978325"/>
                    </a:xfrm>
                    <a:prstGeom prst="rect">
                      <a:avLst/>
                    </a:prstGeom>
                  </pic:spPr>
                </pic:pic>
              </a:graphicData>
            </a:graphic>
          </wp:inline>
        </w:drawing>
      </w:r>
    </w:p>
    <w:p w:rsidR="00683155" w:rsidRDefault="00683155" w:rsidP="00941998">
      <w:pPr>
        <w:jc w:val="center"/>
      </w:pPr>
    </w:p>
    <w:p w:rsidR="00683155" w:rsidRDefault="00536D43" w:rsidP="00683155">
      <w:r>
        <w:rPr>
          <w:rFonts w:hint="eastAsia"/>
        </w:rPr>
        <w:t>MC VS TD</w:t>
      </w:r>
    </w:p>
    <w:p w:rsidR="00536D43" w:rsidRDefault="00536D43" w:rsidP="00D90203">
      <w:pPr>
        <w:jc w:val="center"/>
      </w:pPr>
      <w:r w:rsidRPr="00536D43">
        <w:rPr>
          <w:noProof/>
        </w:rPr>
        <w:drawing>
          <wp:inline distT="0" distB="0" distL="0" distR="0" wp14:anchorId="6A580010" wp14:editId="50AFA5AB">
            <wp:extent cx="4204252" cy="239541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9852" cy="2398602"/>
                    </a:xfrm>
                    <a:prstGeom prst="rect">
                      <a:avLst/>
                    </a:prstGeom>
                  </pic:spPr>
                </pic:pic>
              </a:graphicData>
            </a:graphic>
          </wp:inline>
        </w:drawing>
      </w:r>
    </w:p>
    <w:p w:rsidR="003C5877" w:rsidRDefault="003C5877" w:rsidP="00CF5735"/>
    <w:p w:rsidR="00CF5735" w:rsidRPr="00F876E8" w:rsidRDefault="000924D8" w:rsidP="008B306E">
      <w:pPr>
        <w:jc w:val="center"/>
      </w:pPr>
      <w:r w:rsidRPr="000924D8">
        <w:rPr>
          <w:noProof/>
        </w:rPr>
        <w:lastRenderedPageBreak/>
        <w:drawing>
          <wp:inline distT="0" distB="0" distL="0" distR="0" wp14:anchorId="0B557015" wp14:editId="505D6C1D">
            <wp:extent cx="3431761" cy="2023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5736" cy="2026256"/>
                    </a:xfrm>
                    <a:prstGeom prst="rect">
                      <a:avLst/>
                    </a:prstGeom>
                  </pic:spPr>
                </pic:pic>
              </a:graphicData>
            </a:graphic>
          </wp:inline>
        </w:drawing>
      </w:r>
    </w:p>
    <w:p w:rsidR="00E90905" w:rsidRDefault="00AA7F9C" w:rsidP="00E90905">
      <w:pPr>
        <w:pStyle w:val="a3"/>
        <w:numPr>
          <w:ilvl w:val="0"/>
          <w:numId w:val="1"/>
        </w:numPr>
        <w:ind w:firstLineChars="0"/>
      </w:pPr>
      <w:r>
        <w:rPr>
          <w:rFonts w:hint="eastAsia"/>
        </w:rPr>
        <w:t>另外一种</w:t>
      </w:r>
      <w:r w:rsidR="00EE0AFD">
        <w:rPr>
          <w:rFonts w:hint="eastAsia"/>
        </w:rPr>
        <w:t>形式</w:t>
      </w:r>
      <w:r w:rsidR="007662DD">
        <w:rPr>
          <w:rFonts w:hint="eastAsia"/>
        </w:rPr>
        <w:t>：</w:t>
      </w:r>
    </w:p>
    <w:p w:rsidR="00F8125E" w:rsidRDefault="00420873" w:rsidP="00E90905">
      <w:pPr>
        <w:pStyle w:val="a3"/>
        <w:ind w:left="720" w:firstLineChars="0" w:firstLine="0"/>
      </w:pPr>
      <w:r>
        <w:rPr>
          <w:rFonts w:hint="eastAsia"/>
        </w:rPr>
        <w:t>state</w:t>
      </w:r>
      <w:r>
        <w:t>-</w:t>
      </w:r>
      <w:r>
        <w:rPr>
          <w:rFonts w:hint="eastAsia"/>
        </w:rPr>
        <w:t>action</w:t>
      </w:r>
      <w:r>
        <w:t xml:space="preserve"> </w:t>
      </w:r>
      <w:r>
        <w:rPr>
          <w:rFonts w:hint="eastAsia"/>
        </w:rPr>
        <w:t>value</w:t>
      </w:r>
      <w:r>
        <w:t xml:space="preserve"> </w:t>
      </w:r>
      <w:r>
        <w:rPr>
          <w:rFonts w:hint="eastAsia"/>
        </w:rPr>
        <w:t>function</w:t>
      </w:r>
    </w:p>
    <w:p w:rsidR="000723E6" w:rsidRDefault="00C7075A" w:rsidP="00747B8C">
      <w:pPr>
        <w:jc w:val="center"/>
      </w:pPr>
      <w:r w:rsidRPr="00C7075A">
        <w:rPr>
          <w:noProof/>
        </w:rPr>
        <w:drawing>
          <wp:inline distT="0" distB="0" distL="0" distR="0" wp14:anchorId="4F91EE99" wp14:editId="00D4337F">
            <wp:extent cx="4346161" cy="17531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6465" cy="1757282"/>
                    </a:xfrm>
                    <a:prstGeom prst="rect">
                      <a:avLst/>
                    </a:prstGeom>
                  </pic:spPr>
                </pic:pic>
              </a:graphicData>
            </a:graphic>
          </wp:inline>
        </w:drawing>
      </w:r>
    </w:p>
    <w:p w:rsidR="00D57833" w:rsidRDefault="00D57833" w:rsidP="00747B8C">
      <w:pPr>
        <w:jc w:val="center"/>
      </w:pPr>
    </w:p>
    <w:p w:rsidR="00D57833" w:rsidRDefault="00C97A10" w:rsidP="00D57833">
      <w:r>
        <w:rPr>
          <w:rFonts w:hint="eastAsia"/>
        </w:rPr>
        <w:t>网络结构：</w:t>
      </w:r>
    </w:p>
    <w:p w:rsidR="00C97A10" w:rsidRDefault="00C97A10" w:rsidP="0072333B">
      <w:pPr>
        <w:jc w:val="center"/>
      </w:pPr>
      <w:r w:rsidRPr="00C97A10">
        <w:rPr>
          <w:noProof/>
        </w:rPr>
        <w:drawing>
          <wp:inline distT="0" distB="0" distL="0" distR="0" wp14:anchorId="78A21053" wp14:editId="040BC39B">
            <wp:extent cx="4644335" cy="2929288"/>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914" cy="2931546"/>
                    </a:xfrm>
                    <a:prstGeom prst="rect">
                      <a:avLst/>
                    </a:prstGeom>
                  </pic:spPr>
                </pic:pic>
              </a:graphicData>
            </a:graphic>
          </wp:inline>
        </w:drawing>
      </w:r>
    </w:p>
    <w:p w:rsidR="00814EAC" w:rsidRDefault="00814EAC" w:rsidP="00814EAC"/>
    <w:p w:rsidR="00814EAC" w:rsidRDefault="00814EAC" w:rsidP="00814EAC"/>
    <w:p w:rsidR="0028796D" w:rsidRDefault="0028796D" w:rsidP="00814EAC">
      <w:r>
        <w:rPr>
          <w:rFonts w:hint="eastAsia"/>
        </w:rPr>
        <w:t>如何探索？</w:t>
      </w:r>
    </w:p>
    <w:p w:rsidR="0028796D" w:rsidRDefault="00DD5DCC" w:rsidP="00DD5DCC">
      <w:pPr>
        <w:jc w:val="center"/>
      </w:pPr>
      <w:r w:rsidRPr="00DD5DCC">
        <w:rPr>
          <w:noProof/>
        </w:rPr>
        <w:lastRenderedPageBreak/>
        <w:drawing>
          <wp:inline distT="0" distB="0" distL="0" distR="0" wp14:anchorId="3FF4C85E" wp14:editId="38AB6211">
            <wp:extent cx="4038048" cy="293755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0829" cy="2939581"/>
                    </a:xfrm>
                    <a:prstGeom prst="rect">
                      <a:avLst/>
                    </a:prstGeom>
                  </pic:spPr>
                </pic:pic>
              </a:graphicData>
            </a:graphic>
          </wp:inline>
        </w:drawing>
      </w:r>
    </w:p>
    <w:p w:rsidR="00DD5DCC" w:rsidRDefault="00DD5DCC" w:rsidP="00DD5DCC">
      <w:pPr>
        <w:jc w:val="center"/>
      </w:pPr>
    </w:p>
    <w:p w:rsidR="00DD5DCC" w:rsidRDefault="00C12A89" w:rsidP="00DD5DCC">
      <w:r>
        <w:rPr>
          <w:rFonts w:hint="eastAsia"/>
        </w:rPr>
        <w:t>经典的Q-learning的学习算法：</w:t>
      </w:r>
    </w:p>
    <w:p w:rsidR="00C12A89" w:rsidRDefault="00C12A89" w:rsidP="00223DB8">
      <w:pPr>
        <w:jc w:val="center"/>
      </w:pPr>
      <w:r w:rsidRPr="00C12A89">
        <w:rPr>
          <w:noProof/>
        </w:rPr>
        <w:drawing>
          <wp:inline distT="0" distB="0" distL="0" distR="0" wp14:anchorId="5E097B48" wp14:editId="58A0A12E">
            <wp:extent cx="4711144" cy="282271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769" cy="2824885"/>
                    </a:xfrm>
                    <a:prstGeom prst="rect">
                      <a:avLst/>
                    </a:prstGeom>
                  </pic:spPr>
                </pic:pic>
              </a:graphicData>
            </a:graphic>
          </wp:inline>
        </w:drawing>
      </w:r>
    </w:p>
    <w:p w:rsidR="007565A5" w:rsidRDefault="007565A5" w:rsidP="00671EC6"/>
    <w:p w:rsidR="00ED7D39" w:rsidRDefault="00ED7D39" w:rsidP="00671EC6">
      <w:r>
        <w:rPr>
          <w:rFonts w:hint="eastAsia"/>
        </w:rPr>
        <w:t>经典的Q-learning的问题：</w:t>
      </w:r>
      <w:r w:rsidR="002273D7">
        <w:rPr>
          <w:rFonts w:hint="eastAsia"/>
        </w:rPr>
        <w:t>过估计</w:t>
      </w:r>
      <w:r w:rsidR="00B151EC">
        <w:rPr>
          <w:rFonts w:hint="eastAsia"/>
        </w:rPr>
        <w:t>Q值，</w:t>
      </w:r>
      <w:r w:rsidR="006664D3">
        <w:rPr>
          <w:rFonts w:hint="eastAsia"/>
        </w:rPr>
        <w:t>即估计的值函数比真实值函数要打，</w:t>
      </w:r>
      <w:r w:rsidR="00EC6FED">
        <w:rPr>
          <w:rFonts w:hint="eastAsia"/>
        </w:rPr>
        <w:t>且估计误差随action数增大而上升，过估计的根源在于Q-learning中target值的最大化操作。</w:t>
      </w:r>
    </w:p>
    <w:p w:rsidR="00236900" w:rsidRDefault="00236900" w:rsidP="00671EC6">
      <w:r w:rsidRPr="00236900">
        <w:rPr>
          <w:noProof/>
        </w:rPr>
        <w:drawing>
          <wp:inline distT="0" distB="0" distL="0" distR="0" wp14:anchorId="57D84C68" wp14:editId="453096B6">
            <wp:extent cx="5270500" cy="903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903605"/>
                    </a:xfrm>
                    <a:prstGeom prst="rect">
                      <a:avLst/>
                    </a:prstGeom>
                  </pic:spPr>
                </pic:pic>
              </a:graphicData>
            </a:graphic>
          </wp:inline>
        </w:drawing>
      </w:r>
    </w:p>
    <w:p w:rsidR="00480BA1" w:rsidRDefault="003843B3" w:rsidP="00976583">
      <w:pPr>
        <w:jc w:val="center"/>
      </w:pPr>
      <w:r w:rsidRPr="003843B3">
        <w:rPr>
          <w:noProof/>
        </w:rPr>
        <w:lastRenderedPageBreak/>
        <w:drawing>
          <wp:inline distT="0" distB="0" distL="0" distR="0" wp14:anchorId="7D63B6AD" wp14:editId="47D771E5">
            <wp:extent cx="4505187" cy="977029"/>
            <wp:effectExtent l="0" t="0" r="381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3316" cy="991804"/>
                    </a:xfrm>
                    <a:prstGeom prst="rect">
                      <a:avLst/>
                    </a:prstGeom>
                  </pic:spPr>
                </pic:pic>
              </a:graphicData>
            </a:graphic>
          </wp:inline>
        </w:drawing>
      </w:r>
    </w:p>
    <w:p w:rsidR="00D25B5E" w:rsidRDefault="00614264" w:rsidP="00D25B5E">
      <w:r>
        <w:rPr>
          <w:rFonts w:hint="eastAsia"/>
        </w:rPr>
        <w:t>解决方法：</w:t>
      </w:r>
      <w:r w:rsidR="0020285A">
        <w:rPr>
          <w:rFonts w:hint="eastAsia"/>
        </w:rPr>
        <w:t>将action的选择和评估解耦开，选择两个网络来做这两件事</w:t>
      </w:r>
      <w:r w:rsidR="00BB2C09">
        <w:rPr>
          <w:rFonts w:hint="eastAsia"/>
        </w:rPr>
        <w:t>。</w:t>
      </w:r>
    </w:p>
    <w:p w:rsidR="00D25B5E" w:rsidRDefault="00D25B5E" w:rsidP="00D25B5E"/>
    <w:p w:rsidR="00362979" w:rsidRDefault="00852DF5" w:rsidP="00D25B5E">
      <w:r>
        <w:rPr>
          <w:rFonts w:hint="eastAsia"/>
        </w:rPr>
        <w:t>训练小技巧1：</w:t>
      </w:r>
    </w:p>
    <w:p w:rsidR="00EE7DB7" w:rsidRDefault="00EE7DB7" w:rsidP="00D25B5E">
      <w:r w:rsidRPr="00EE7DB7">
        <w:rPr>
          <w:noProof/>
        </w:rPr>
        <w:drawing>
          <wp:inline distT="0" distB="0" distL="0" distR="0" wp14:anchorId="0674A152" wp14:editId="0EFAFA6D">
            <wp:extent cx="5270500" cy="3100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100070"/>
                    </a:xfrm>
                    <a:prstGeom prst="rect">
                      <a:avLst/>
                    </a:prstGeom>
                  </pic:spPr>
                </pic:pic>
              </a:graphicData>
            </a:graphic>
          </wp:inline>
        </w:drawing>
      </w:r>
    </w:p>
    <w:p w:rsidR="00E36FB4" w:rsidRDefault="00E36FB4" w:rsidP="00D25B5E"/>
    <w:p w:rsidR="00E36FB4" w:rsidRDefault="00C15931" w:rsidP="00D25B5E">
      <w:r>
        <w:rPr>
          <w:rFonts w:hint="eastAsia"/>
        </w:rPr>
        <w:t>训练技巧2：</w:t>
      </w:r>
      <w:r w:rsidR="00605403">
        <w:rPr>
          <w:rFonts w:hint="eastAsia"/>
        </w:rPr>
        <w:t>multi</w:t>
      </w:r>
      <w:r w:rsidR="00CC7528">
        <w:t>-</w:t>
      </w:r>
      <w:r w:rsidR="00605403">
        <w:rPr>
          <w:rFonts w:hint="eastAsia"/>
        </w:rPr>
        <w:t>step</w:t>
      </w:r>
      <w:r w:rsidR="00E00F50">
        <w:t xml:space="preserve">  </w:t>
      </w:r>
      <w:r w:rsidR="00E00F50">
        <w:rPr>
          <w:rFonts w:hint="eastAsia"/>
        </w:rPr>
        <w:t>蒙特卡洛和时间差分的平衡</w:t>
      </w:r>
    </w:p>
    <w:p w:rsidR="008454A5" w:rsidRDefault="001D4A6B" w:rsidP="008176B7">
      <w:pPr>
        <w:jc w:val="center"/>
      </w:pPr>
      <w:r w:rsidRPr="001D4A6B">
        <w:rPr>
          <w:noProof/>
        </w:rPr>
        <w:drawing>
          <wp:inline distT="0" distB="0" distL="0" distR="0" wp14:anchorId="6EF9B560" wp14:editId="5D330396">
            <wp:extent cx="4167257" cy="234872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492" cy="2351677"/>
                    </a:xfrm>
                    <a:prstGeom prst="rect">
                      <a:avLst/>
                    </a:prstGeom>
                  </pic:spPr>
                </pic:pic>
              </a:graphicData>
            </a:graphic>
          </wp:inline>
        </w:drawing>
      </w:r>
    </w:p>
    <w:p w:rsidR="00B35EB9" w:rsidRDefault="00B35EB9" w:rsidP="00B35EB9">
      <w:r>
        <w:rPr>
          <w:rFonts w:hint="eastAsia"/>
        </w:rPr>
        <w:t>训练技巧3：</w:t>
      </w:r>
      <w:r w:rsidR="00BC4236">
        <w:rPr>
          <w:rFonts w:hint="eastAsia"/>
        </w:rPr>
        <w:t>给网络加点噪音</w:t>
      </w:r>
    </w:p>
    <w:p w:rsidR="00BC4236" w:rsidRDefault="007A4F5F" w:rsidP="007A4F5F">
      <w:pPr>
        <w:jc w:val="center"/>
      </w:pPr>
      <w:r w:rsidRPr="007A4F5F">
        <w:rPr>
          <w:noProof/>
        </w:rPr>
        <w:lastRenderedPageBreak/>
        <w:drawing>
          <wp:inline distT="0" distB="0" distL="0" distR="0" wp14:anchorId="4A7A4CCA" wp14:editId="557786CF">
            <wp:extent cx="4167257" cy="247223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223" cy="2474591"/>
                    </a:xfrm>
                    <a:prstGeom prst="rect">
                      <a:avLst/>
                    </a:prstGeom>
                  </pic:spPr>
                </pic:pic>
              </a:graphicData>
            </a:graphic>
          </wp:inline>
        </w:drawing>
      </w:r>
    </w:p>
    <w:p w:rsidR="007A4F5F" w:rsidRDefault="007A4F5F" w:rsidP="00890E1F"/>
    <w:p w:rsidR="00B35EB9" w:rsidRDefault="00B35EB9" w:rsidP="00B35EB9"/>
    <w:p w:rsidR="00491318" w:rsidRDefault="00491318" w:rsidP="00B35EB9">
      <w:r>
        <w:rPr>
          <w:rFonts w:hint="eastAsia"/>
        </w:rPr>
        <w:t>如何处理连续的action？</w:t>
      </w:r>
      <w:r w:rsidR="004E67A4">
        <w:rPr>
          <w:rFonts w:hint="eastAsia"/>
        </w:rPr>
        <w:t>也就是action</w:t>
      </w:r>
      <w:r w:rsidR="007D0965">
        <w:t xml:space="preserve"> </w:t>
      </w:r>
      <w:r w:rsidR="007D0965">
        <w:rPr>
          <w:rFonts w:hint="eastAsia"/>
        </w:rPr>
        <w:t>a</w:t>
      </w:r>
      <w:r w:rsidR="004E67A4">
        <w:rPr>
          <w:rFonts w:hint="eastAsia"/>
        </w:rPr>
        <w:t>是一个连续的向量</w:t>
      </w:r>
    </w:p>
    <w:p w:rsidR="00491318" w:rsidRDefault="002378EF" w:rsidP="00B35EB9">
      <w:r>
        <w:rPr>
          <w:rFonts w:hint="eastAsia"/>
        </w:rPr>
        <w:t>方法1：</w:t>
      </w:r>
    </w:p>
    <w:p w:rsidR="007D6652" w:rsidRDefault="00397D4A" w:rsidP="00447AF3">
      <w:pPr>
        <w:jc w:val="center"/>
      </w:pPr>
      <w:r w:rsidRPr="00397D4A">
        <w:rPr>
          <w:noProof/>
        </w:rPr>
        <w:drawing>
          <wp:inline distT="0" distB="0" distL="0" distR="0" wp14:anchorId="492B2A09" wp14:editId="4EFC4D98">
            <wp:extent cx="4713909" cy="7394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9630" cy="743494"/>
                    </a:xfrm>
                    <a:prstGeom prst="rect">
                      <a:avLst/>
                    </a:prstGeom>
                  </pic:spPr>
                </pic:pic>
              </a:graphicData>
            </a:graphic>
          </wp:inline>
        </w:drawing>
      </w:r>
    </w:p>
    <w:p w:rsidR="005A61AA" w:rsidRDefault="00C415F3" w:rsidP="00C415F3">
      <w:r>
        <w:rPr>
          <w:rFonts w:hint="eastAsia"/>
        </w:rPr>
        <w:t>方法2：</w:t>
      </w:r>
    </w:p>
    <w:p w:rsidR="00C415F3" w:rsidRDefault="00D26887" w:rsidP="00C415F3">
      <w:r>
        <w:tab/>
      </w:r>
      <w:r>
        <w:rPr>
          <w:rFonts w:hint="eastAsia"/>
        </w:rPr>
        <w:t>使用梯度下降来求解最优化问题</w:t>
      </w:r>
    </w:p>
    <w:p w:rsidR="00D26887" w:rsidRDefault="00D26887" w:rsidP="00C415F3">
      <w:r>
        <w:rPr>
          <w:rFonts w:hint="eastAsia"/>
        </w:rPr>
        <w:t>方法3：</w:t>
      </w:r>
      <w:r w:rsidR="002D3F6B">
        <w:rPr>
          <w:rFonts w:hint="eastAsia"/>
        </w:rPr>
        <w:t>设计一个能使得优化容易的网络</w:t>
      </w:r>
    </w:p>
    <w:p w:rsidR="002D3F6B" w:rsidRDefault="00FA4DA3" w:rsidP="00FA4DA3">
      <w:pPr>
        <w:jc w:val="center"/>
      </w:pPr>
      <w:r w:rsidRPr="00FA4DA3">
        <w:rPr>
          <w:noProof/>
        </w:rPr>
        <w:drawing>
          <wp:inline distT="0" distB="0" distL="0" distR="0" wp14:anchorId="7CFA7FD1" wp14:editId="2FC86C98">
            <wp:extent cx="4713909" cy="2359794"/>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7135" cy="2361409"/>
                    </a:xfrm>
                    <a:prstGeom prst="rect">
                      <a:avLst/>
                    </a:prstGeom>
                  </pic:spPr>
                </pic:pic>
              </a:graphicData>
            </a:graphic>
          </wp:inline>
        </w:drawing>
      </w:r>
    </w:p>
    <w:p w:rsidR="00FA4DA3" w:rsidRDefault="00FA4DA3" w:rsidP="00FA4DA3">
      <w:r>
        <w:rPr>
          <w:rFonts w:hint="eastAsia"/>
        </w:rPr>
        <w:t>方法4：</w:t>
      </w:r>
      <w:r w:rsidR="00B2697C">
        <w:rPr>
          <w:rFonts w:hint="eastAsia"/>
        </w:rPr>
        <w:t>不适用Q-learning</w:t>
      </w:r>
    </w:p>
    <w:p w:rsidR="005415DE" w:rsidRDefault="005415DE" w:rsidP="00FA4DA3"/>
    <w:p w:rsidR="005415DE" w:rsidRDefault="005415DE" w:rsidP="00FA4DA3"/>
    <w:p w:rsidR="005415DE" w:rsidRDefault="00F536FB" w:rsidP="00FA4DA3">
      <w:r>
        <w:t>M</w:t>
      </w:r>
      <w:r>
        <w:rPr>
          <w:rFonts w:hint="eastAsia"/>
        </w:rPr>
        <w:t>onte</w:t>
      </w:r>
      <w:r>
        <w:t>-</w:t>
      </w:r>
      <w:r>
        <w:rPr>
          <w:rFonts w:hint="eastAsia"/>
        </w:rPr>
        <w:t>carlo</w:t>
      </w:r>
      <w:r w:rsidR="00F77A43">
        <w:rPr>
          <w:rFonts w:hint="eastAsia"/>
        </w:rPr>
        <w:t>算法</w:t>
      </w:r>
      <w:r w:rsidR="00C845EA">
        <w:rPr>
          <w:rFonts w:hint="eastAsia"/>
        </w:rPr>
        <w:t>的特点：</w:t>
      </w:r>
    </w:p>
    <w:p w:rsidR="00C845EA" w:rsidRDefault="00BD5B10" w:rsidP="00C02984">
      <w:pPr>
        <w:jc w:val="center"/>
      </w:pPr>
      <w:r w:rsidRPr="00BD5B10">
        <w:rPr>
          <w:noProof/>
        </w:rPr>
        <w:lastRenderedPageBreak/>
        <w:drawing>
          <wp:inline distT="0" distB="0" distL="0" distR="0" wp14:anchorId="18AD0473" wp14:editId="1159AFE5">
            <wp:extent cx="4535004" cy="13643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951" cy="1369424"/>
                    </a:xfrm>
                    <a:prstGeom prst="rect">
                      <a:avLst/>
                    </a:prstGeom>
                  </pic:spPr>
                </pic:pic>
              </a:graphicData>
            </a:graphic>
          </wp:inline>
        </w:drawing>
      </w:r>
    </w:p>
    <w:p w:rsidR="00C75D54" w:rsidRDefault="00E62B59" w:rsidP="00E62B59">
      <w:r>
        <w:rPr>
          <w:rFonts w:hint="eastAsia"/>
        </w:rPr>
        <w:t>算法详解：</w:t>
      </w:r>
    </w:p>
    <w:p w:rsidR="0098356F" w:rsidRDefault="00AE5A8A" w:rsidP="009501B7">
      <w:pPr>
        <w:jc w:val="center"/>
      </w:pPr>
      <w:r w:rsidRPr="00AE5A8A">
        <w:rPr>
          <w:noProof/>
        </w:rPr>
        <w:drawing>
          <wp:inline distT="0" distB="0" distL="0" distR="0" wp14:anchorId="375C986E" wp14:editId="1FBF29AD">
            <wp:extent cx="4443826" cy="2643809"/>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1149" cy="2648166"/>
                    </a:xfrm>
                    <a:prstGeom prst="rect">
                      <a:avLst/>
                    </a:prstGeom>
                  </pic:spPr>
                </pic:pic>
              </a:graphicData>
            </a:graphic>
          </wp:inline>
        </w:drawing>
      </w:r>
    </w:p>
    <w:p w:rsidR="00BE27C7" w:rsidRDefault="00BE27C7" w:rsidP="009501B7">
      <w:pPr>
        <w:jc w:val="center"/>
      </w:pPr>
    </w:p>
    <w:p w:rsidR="00BE27C7" w:rsidRDefault="00BE27C7" w:rsidP="00BE27C7">
      <w:r>
        <w:t>T</w:t>
      </w:r>
      <w:r>
        <w:rPr>
          <w:rFonts w:hint="eastAsia"/>
        </w:rPr>
        <w:t>emporal</w:t>
      </w:r>
      <w:r>
        <w:t>-</w:t>
      </w:r>
      <w:r>
        <w:rPr>
          <w:rFonts w:hint="eastAsia"/>
        </w:rPr>
        <w:t>difference</w:t>
      </w:r>
      <w:r>
        <w:t xml:space="preserve"> </w:t>
      </w:r>
      <w:r>
        <w:rPr>
          <w:rFonts w:hint="eastAsia"/>
        </w:rPr>
        <w:t>learning</w:t>
      </w:r>
      <w:r w:rsidR="00EB2720">
        <w:rPr>
          <w:rFonts w:hint="eastAsia"/>
        </w:rPr>
        <w:t>：</w:t>
      </w:r>
    </w:p>
    <w:p w:rsidR="00EB2720" w:rsidRDefault="008928C4" w:rsidP="00A2565F">
      <w:pPr>
        <w:jc w:val="center"/>
      </w:pPr>
      <w:r w:rsidRPr="008928C4">
        <w:rPr>
          <w:noProof/>
        </w:rPr>
        <w:drawing>
          <wp:inline distT="0" distB="0" distL="0" distR="0" wp14:anchorId="4A594C9B" wp14:editId="5D9B1BE6">
            <wp:extent cx="5270500" cy="11595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159510"/>
                    </a:xfrm>
                    <a:prstGeom prst="rect">
                      <a:avLst/>
                    </a:prstGeom>
                  </pic:spPr>
                </pic:pic>
              </a:graphicData>
            </a:graphic>
          </wp:inline>
        </w:drawing>
      </w:r>
    </w:p>
    <w:p w:rsidR="00B1070B" w:rsidRDefault="00DF61C4" w:rsidP="00B1070B">
      <w:r>
        <w:rPr>
          <w:rFonts w:hint="eastAsia"/>
        </w:rPr>
        <w:t>MC VS TD:</w:t>
      </w:r>
    </w:p>
    <w:p w:rsidR="00B1070B" w:rsidRDefault="00702037" w:rsidP="0003114E">
      <w:pPr>
        <w:jc w:val="center"/>
      </w:pPr>
      <w:r w:rsidRPr="00702037">
        <w:rPr>
          <w:noProof/>
        </w:rPr>
        <w:lastRenderedPageBreak/>
        <w:drawing>
          <wp:inline distT="0" distB="0" distL="0" distR="0" wp14:anchorId="10BB96E7" wp14:editId="375B2399">
            <wp:extent cx="5270500" cy="2815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815590"/>
                    </a:xfrm>
                    <a:prstGeom prst="rect">
                      <a:avLst/>
                    </a:prstGeom>
                  </pic:spPr>
                </pic:pic>
              </a:graphicData>
            </a:graphic>
          </wp:inline>
        </w:drawing>
      </w:r>
    </w:p>
    <w:p w:rsidR="00E52EBC" w:rsidRDefault="00E52EBC" w:rsidP="0003114E">
      <w:pPr>
        <w:jc w:val="center"/>
      </w:pPr>
    </w:p>
    <w:p w:rsidR="00863274" w:rsidRDefault="00726A82" w:rsidP="00645495">
      <w:pPr>
        <w:jc w:val="center"/>
      </w:pPr>
      <w:r w:rsidRPr="00726A82">
        <w:rPr>
          <w:noProof/>
        </w:rPr>
        <w:drawing>
          <wp:inline distT="0" distB="0" distL="0" distR="0" wp14:anchorId="49D7EFE0" wp14:editId="52175063">
            <wp:extent cx="5270500" cy="1944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944370"/>
                    </a:xfrm>
                    <a:prstGeom prst="rect">
                      <a:avLst/>
                    </a:prstGeom>
                  </pic:spPr>
                </pic:pic>
              </a:graphicData>
            </a:graphic>
          </wp:inline>
        </w:drawing>
      </w:r>
    </w:p>
    <w:p w:rsidR="00C319A4" w:rsidRDefault="00C319A4" w:rsidP="00645495">
      <w:pPr>
        <w:jc w:val="center"/>
      </w:pPr>
    </w:p>
    <w:p w:rsidR="00C319A4" w:rsidRDefault="007944AB" w:rsidP="00446907">
      <w:r>
        <w:rPr>
          <w:rFonts w:hint="eastAsia"/>
        </w:rPr>
        <w:t>M</w:t>
      </w:r>
      <w:r>
        <w:t>C</w:t>
      </w:r>
      <w:r>
        <w:rPr>
          <w:rFonts w:hint="eastAsia"/>
        </w:rPr>
        <w:t>的方差大</w:t>
      </w:r>
    </w:p>
    <w:p w:rsidR="000A395E" w:rsidRDefault="000A395E" w:rsidP="00A00F26">
      <w:pPr>
        <w:jc w:val="center"/>
        <w:rPr>
          <w:noProof/>
        </w:rPr>
      </w:pPr>
      <w:r w:rsidRPr="000A395E">
        <w:rPr>
          <w:noProof/>
        </w:rPr>
        <w:drawing>
          <wp:inline distT="0" distB="0" distL="0" distR="0" wp14:anchorId="5112B6B4" wp14:editId="3D92985A">
            <wp:extent cx="3846443" cy="1609018"/>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222" cy="1614782"/>
                    </a:xfrm>
                    <a:prstGeom prst="rect">
                      <a:avLst/>
                    </a:prstGeom>
                  </pic:spPr>
                </pic:pic>
              </a:graphicData>
            </a:graphic>
          </wp:inline>
        </w:drawing>
      </w:r>
      <w:r w:rsidR="007A266E" w:rsidRPr="007A266E">
        <w:rPr>
          <w:noProof/>
        </w:rPr>
        <w:t xml:space="preserve"> </w:t>
      </w:r>
      <w:r w:rsidR="007A266E" w:rsidRPr="007A266E">
        <w:rPr>
          <w:noProof/>
        </w:rPr>
        <w:lastRenderedPageBreak/>
        <w:drawing>
          <wp:inline distT="0" distB="0" distL="0" distR="0" wp14:anchorId="2B27D31B" wp14:editId="2824900C">
            <wp:extent cx="3727174" cy="2001807"/>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863" cy="2010770"/>
                    </a:xfrm>
                    <a:prstGeom prst="rect">
                      <a:avLst/>
                    </a:prstGeom>
                  </pic:spPr>
                </pic:pic>
              </a:graphicData>
            </a:graphic>
          </wp:inline>
        </w:drawing>
      </w:r>
    </w:p>
    <w:p w:rsidR="00361E18" w:rsidRDefault="00361E18" w:rsidP="00A00F26">
      <w:pPr>
        <w:jc w:val="center"/>
        <w:rPr>
          <w:noProof/>
        </w:rPr>
      </w:pPr>
    </w:p>
    <w:p w:rsidR="00361E18" w:rsidRDefault="00361E18" w:rsidP="00361E18">
      <w:pPr>
        <w:rPr>
          <w:noProof/>
        </w:rPr>
      </w:pPr>
      <w:r>
        <w:rPr>
          <w:rFonts w:hint="eastAsia"/>
          <w:noProof/>
        </w:rPr>
        <w:t>实际例子：</w:t>
      </w:r>
    </w:p>
    <w:p w:rsidR="00361E18" w:rsidRDefault="00361E18" w:rsidP="00C357F4">
      <w:pPr>
        <w:jc w:val="center"/>
      </w:pPr>
      <w:r w:rsidRPr="00361E18">
        <w:rPr>
          <w:noProof/>
        </w:rPr>
        <w:drawing>
          <wp:inline distT="0" distB="0" distL="0" distR="0" wp14:anchorId="7BBBF926" wp14:editId="4CC9AFB7">
            <wp:extent cx="4253948" cy="285014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2735" cy="2856033"/>
                    </a:xfrm>
                    <a:prstGeom prst="rect">
                      <a:avLst/>
                    </a:prstGeom>
                  </pic:spPr>
                </pic:pic>
              </a:graphicData>
            </a:graphic>
          </wp:inline>
        </w:drawing>
      </w:r>
    </w:p>
    <w:p w:rsidR="00975171" w:rsidRPr="000D6A40" w:rsidRDefault="00975171" w:rsidP="00975171">
      <w:pPr>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TD exploits Markov property</w:t>
      </w:r>
      <w:r w:rsidR="00256329">
        <w:rPr>
          <w:rFonts w:ascii="Times New Roman" w:hAnsi="Times New Roman" w:cs="Times New Roman"/>
          <w:kern w:val="0"/>
          <w:sz w:val="22"/>
          <w:szCs w:val="22"/>
        </w:rPr>
        <w:t xml:space="preserve"> </w:t>
      </w:r>
      <w:r w:rsidR="000D6A40">
        <w:rPr>
          <w:rFonts w:ascii="Times New Roman" w:hAnsi="Times New Roman" w:cs="Times New Roman" w:hint="eastAsia"/>
          <w:kern w:val="0"/>
          <w:sz w:val="22"/>
          <w:szCs w:val="22"/>
        </w:rPr>
        <w:t>-</w:t>
      </w:r>
      <w:r w:rsidR="000D6A40">
        <w:rPr>
          <w:rFonts w:ascii="Times New Roman" w:hAnsi="Times New Roman" w:cs="Times New Roman" w:hint="eastAsia"/>
          <w:kern w:val="0"/>
          <w:sz w:val="22"/>
          <w:szCs w:val="22"/>
        </w:rPr>
        <w:t>》</w:t>
      </w:r>
      <w:r w:rsidR="00EB48EB">
        <w:rPr>
          <w:rFonts w:ascii="Times New Roman" w:hAnsi="Times New Roman" w:cs="Times New Roman"/>
          <w:kern w:val="0"/>
          <w:sz w:val="20"/>
          <w:szCs w:val="20"/>
        </w:rPr>
        <w:t xml:space="preserve">Usually more </w:t>
      </w:r>
      <w:r w:rsidR="00EB48EB">
        <w:rPr>
          <w:rFonts w:ascii="Times New Roman" w:hAnsi="Times New Roman" w:cs="Times New Roman" w:hint="eastAsia"/>
          <w:kern w:val="0"/>
          <w:sz w:val="20"/>
          <w:szCs w:val="20"/>
        </w:rPr>
        <w:t>eff</w:t>
      </w:r>
      <w:r>
        <w:rPr>
          <w:rFonts w:ascii="Times New Roman" w:hAnsi="Times New Roman" w:cs="Times New Roman"/>
          <w:kern w:val="0"/>
          <w:sz w:val="20"/>
          <w:szCs w:val="20"/>
        </w:rPr>
        <w:t>cient in Markov environments</w:t>
      </w:r>
    </w:p>
    <w:p w:rsidR="00975171" w:rsidRDefault="00975171" w:rsidP="008E0B9A">
      <w:pPr>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2"/>
          <w:szCs w:val="22"/>
        </w:rPr>
        <w:t>MC does not exploit Markov property</w:t>
      </w:r>
      <w:r w:rsidR="00256329">
        <w:rPr>
          <w:rFonts w:ascii="Times New Roman" w:hAnsi="Times New Roman" w:cs="Times New Roman"/>
          <w:kern w:val="0"/>
          <w:sz w:val="22"/>
          <w:szCs w:val="22"/>
        </w:rPr>
        <w:t xml:space="preserve"> </w:t>
      </w:r>
      <w:r w:rsidR="008E0B9A">
        <w:rPr>
          <w:rFonts w:ascii="Times New Roman" w:hAnsi="Times New Roman" w:cs="Times New Roman"/>
          <w:kern w:val="0"/>
          <w:sz w:val="22"/>
          <w:szCs w:val="22"/>
        </w:rPr>
        <w:t>-</w:t>
      </w:r>
      <w:r w:rsidR="008E0B9A">
        <w:rPr>
          <w:rFonts w:ascii="Times New Roman" w:hAnsi="Times New Roman" w:cs="Times New Roman"/>
          <w:kern w:val="0"/>
          <w:sz w:val="22"/>
          <w:szCs w:val="22"/>
        </w:rPr>
        <w:t>》</w:t>
      </w:r>
      <w:r w:rsidR="004D49C7">
        <w:rPr>
          <w:rFonts w:ascii="Times New Roman" w:hAnsi="Times New Roman" w:cs="Times New Roman"/>
          <w:kern w:val="0"/>
          <w:sz w:val="20"/>
          <w:szCs w:val="20"/>
        </w:rPr>
        <w:t xml:space="preserve">Usually more </w:t>
      </w:r>
      <w:r w:rsidR="004D49C7">
        <w:rPr>
          <w:rFonts w:ascii="Times New Roman" w:hAnsi="Times New Roman" w:cs="Times New Roman" w:hint="eastAsia"/>
          <w:kern w:val="0"/>
          <w:sz w:val="20"/>
          <w:szCs w:val="20"/>
        </w:rPr>
        <w:t>eff</w:t>
      </w:r>
      <w:r>
        <w:rPr>
          <w:rFonts w:ascii="Times New Roman" w:hAnsi="Times New Roman" w:cs="Times New Roman"/>
          <w:kern w:val="0"/>
          <w:sz w:val="20"/>
          <w:szCs w:val="20"/>
        </w:rPr>
        <w:t>ective in non-Markov environments</w:t>
      </w:r>
    </w:p>
    <w:p w:rsidR="002E72A2" w:rsidRDefault="002E72A2" w:rsidP="008E0B9A">
      <w:pPr>
        <w:autoSpaceDE w:val="0"/>
        <w:autoSpaceDN w:val="0"/>
        <w:adjustRightInd w:val="0"/>
        <w:jc w:val="left"/>
        <w:rPr>
          <w:rFonts w:ascii="Times New Roman" w:hAnsi="Times New Roman" w:cs="Times New Roman"/>
          <w:kern w:val="0"/>
          <w:sz w:val="20"/>
          <w:szCs w:val="20"/>
        </w:rPr>
      </w:pPr>
    </w:p>
    <w:p w:rsidR="002E72A2" w:rsidRDefault="002E72A2" w:rsidP="008E0B9A">
      <w:pPr>
        <w:autoSpaceDE w:val="0"/>
        <w:autoSpaceDN w:val="0"/>
        <w:adjustRightInd w:val="0"/>
        <w:jc w:val="left"/>
        <w:rPr>
          <w:rFonts w:ascii="Times New Roman" w:hAnsi="Times New Roman" w:cs="Times New Roman"/>
          <w:kern w:val="0"/>
          <w:sz w:val="20"/>
          <w:szCs w:val="20"/>
        </w:rPr>
      </w:pPr>
    </w:p>
    <w:p w:rsidR="002E72A2" w:rsidRPr="00F031BB" w:rsidRDefault="002E72A2" w:rsidP="002E72A2">
      <w:pPr>
        <w:widowControl/>
        <w:jc w:val="left"/>
        <w:rPr>
          <w:rFonts w:ascii="宋体" w:eastAsia="宋体" w:hAnsi="宋体" w:cs="宋体"/>
          <w:kern w:val="0"/>
          <w:szCs w:val="21"/>
        </w:rPr>
      </w:pPr>
      <w:r w:rsidRPr="00F031BB">
        <w:rPr>
          <w:rFonts w:ascii="宋体" w:eastAsia="宋体" w:hAnsi="宋体" w:cs="宋体" w:hint="eastAsia"/>
          <w:kern w:val="0"/>
          <w:szCs w:val="21"/>
        </w:rPr>
        <w:t>蒙特卡洛算法是什么？</w:t>
      </w:r>
      <w:r w:rsidRPr="00F031BB">
        <w:rPr>
          <w:rFonts w:ascii="Helvetica Neue" w:eastAsia="宋体" w:hAnsi="Helvetica Neue" w:cs="宋体"/>
          <w:color w:val="1A1A1A"/>
          <w:kern w:val="0"/>
          <w:szCs w:val="21"/>
          <w:shd w:val="clear" w:color="auto" w:fill="FFFFFF"/>
        </w:rPr>
        <w:t>蒙特卡罗方法</w:t>
      </w:r>
      <w:r w:rsidRPr="00F031BB">
        <w:rPr>
          <w:rFonts w:ascii="Helvetica Neue" w:eastAsia="宋体" w:hAnsi="Helvetica Neue" w:cs="宋体"/>
          <w:color w:val="1A1A1A"/>
          <w:kern w:val="0"/>
          <w:szCs w:val="21"/>
          <w:shd w:val="clear" w:color="auto" w:fill="FFFFFF"/>
        </w:rPr>
        <w:t xml:space="preserve"> </w:t>
      </w:r>
      <w:r w:rsidRPr="00F031BB">
        <w:rPr>
          <w:rFonts w:ascii="Helvetica Neue" w:eastAsia="宋体" w:hAnsi="Helvetica Neue" w:cs="宋体"/>
          <w:color w:val="1A1A1A"/>
          <w:kern w:val="0"/>
          <w:szCs w:val="21"/>
          <w:shd w:val="clear" w:color="auto" w:fill="FFFFFF"/>
        </w:rPr>
        <w:t>不需要对环境的完整知识，仅仅需要经验就可以求解最优策略，这些经验可以在线获得或者根据某种模拟机制获得。经验其实就是训练样本，比如在初始状态</w:t>
      </w:r>
      <w:r w:rsidRPr="00F031BB">
        <w:rPr>
          <w:rFonts w:ascii="Helvetica Neue" w:eastAsia="宋体" w:hAnsi="Helvetica Neue" w:cs="宋体"/>
          <w:color w:val="1A1A1A"/>
          <w:kern w:val="0"/>
          <w:szCs w:val="21"/>
          <w:shd w:val="clear" w:color="auto" w:fill="FFFFFF"/>
        </w:rPr>
        <w:t>s</w:t>
      </w:r>
      <w:r w:rsidRPr="00F031BB">
        <w:rPr>
          <w:rFonts w:ascii="Helvetica Neue" w:eastAsia="宋体" w:hAnsi="Helvetica Neue" w:cs="宋体"/>
          <w:color w:val="1A1A1A"/>
          <w:kern w:val="0"/>
          <w:szCs w:val="21"/>
          <w:shd w:val="clear" w:color="auto" w:fill="FFFFFF"/>
        </w:rPr>
        <w:t>，遵循策略</w:t>
      </w:r>
      <w:r w:rsidRPr="00F031BB">
        <w:rPr>
          <w:rFonts w:ascii="Helvetica Neue" w:eastAsia="宋体" w:hAnsi="Helvetica Neue" w:cs="宋体"/>
          <w:color w:val="1A1A1A"/>
          <w:kern w:val="0"/>
          <w:szCs w:val="21"/>
          <w:shd w:val="clear" w:color="auto" w:fill="FFFFFF"/>
        </w:rPr>
        <w:t>π</w:t>
      </w:r>
      <w:r w:rsidRPr="00F031BB">
        <w:rPr>
          <w:rFonts w:ascii="Helvetica Neue" w:eastAsia="宋体" w:hAnsi="Helvetica Neue" w:cs="宋体"/>
          <w:color w:val="1A1A1A"/>
          <w:kern w:val="0"/>
          <w:szCs w:val="21"/>
          <w:shd w:val="clear" w:color="auto" w:fill="FFFFFF"/>
        </w:rPr>
        <w:t>，最终获得了总回报</w:t>
      </w:r>
      <w:r w:rsidRPr="00F031BB">
        <w:rPr>
          <w:rFonts w:ascii="Helvetica Neue" w:eastAsia="宋体" w:hAnsi="Helvetica Neue" w:cs="宋体"/>
          <w:color w:val="1A1A1A"/>
          <w:kern w:val="0"/>
          <w:szCs w:val="21"/>
          <w:shd w:val="clear" w:color="auto" w:fill="FFFFFF"/>
        </w:rPr>
        <w:t>R</w:t>
      </w:r>
      <w:r w:rsidRPr="00F031BB">
        <w:rPr>
          <w:rFonts w:ascii="Helvetica Neue" w:eastAsia="宋体" w:hAnsi="Helvetica Neue" w:cs="宋体"/>
          <w:color w:val="1A1A1A"/>
          <w:kern w:val="0"/>
          <w:szCs w:val="21"/>
          <w:shd w:val="clear" w:color="auto" w:fill="FFFFFF"/>
        </w:rPr>
        <w:t>，这就是一个样本。如果我们有许多这样的样本，就可以估计在状态</w:t>
      </w:r>
      <w:r w:rsidRPr="00F031BB">
        <w:rPr>
          <w:rFonts w:ascii="Helvetica Neue" w:eastAsia="宋体" w:hAnsi="Helvetica Neue" w:cs="宋体"/>
          <w:color w:val="1A1A1A"/>
          <w:kern w:val="0"/>
          <w:szCs w:val="21"/>
          <w:shd w:val="clear" w:color="auto" w:fill="FFFFFF"/>
        </w:rPr>
        <w:t>s</w:t>
      </w:r>
      <w:r w:rsidRPr="00F031BB">
        <w:rPr>
          <w:rFonts w:ascii="Helvetica Neue" w:eastAsia="宋体" w:hAnsi="Helvetica Neue" w:cs="宋体"/>
          <w:color w:val="1A1A1A"/>
          <w:kern w:val="0"/>
          <w:szCs w:val="21"/>
          <w:shd w:val="clear" w:color="auto" w:fill="FFFFFF"/>
        </w:rPr>
        <w:t>下，遵循策略</w:t>
      </w:r>
      <w:r w:rsidRPr="00F031BB">
        <w:rPr>
          <w:rFonts w:ascii="Helvetica Neue" w:eastAsia="宋体" w:hAnsi="Helvetica Neue" w:cs="宋体"/>
          <w:color w:val="1A1A1A"/>
          <w:kern w:val="0"/>
          <w:szCs w:val="21"/>
          <w:shd w:val="clear" w:color="auto" w:fill="FFFFFF"/>
        </w:rPr>
        <w:t>π</w:t>
      </w:r>
      <w:r w:rsidRPr="00F031BB">
        <w:rPr>
          <w:rFonts w:ascii="Helvetica Neue" w:eastAsia="宋体" w:hAnsi="Helvetica Neue" w:cs="宋体"/>
          <w:color w:val="1A1A1A"/>
          <w:kern w:val="0"/>
          <w:szCs w:val="21"/>
          <w:shd w:val="clear" w:color="auto" w:fill="FFFFFF"/>
        </w:rPr>
        <w:t>的期望回报，也就是状态值函数</w:t>
      </w:r>
      <w:r w:rsidRPr="00F031BB">
        <w:rPr>
          <w:rFonts w:ascii="Helvetica Neue" w:eastAsia="宋体" w:hAnsi="Helvetica Neue" w:cs="宋体"/>
          <w:color w:val="1A1A1A"/>
          <w:kern w:val="0"/>
          <w:szCs w:val="21"/>
          <w:shd w:val="clear" w:color="auto" w:fill="FFFFFF"/>
        </w:rPr>
        <w:t>Vπ(s)</w:t>
      </w:r>
      <w:r w:rsidRPr="00F031BB">
        <w:rPr>
          <w:rFonts w:ascii="Helvetica Neue" w:eastAsia="宋体" w:hAnsi="Helvetica Neue" w:cs="宋体"/>
          <w:color w:val="1A1A1A"/>
          <w:kern w:val="0"/>
          <w:szCs w:val="21"/>
          <w:shd w:val="clear" w:color="auto" w:fill="FFFFFF"/>
        </w:rPr>
        <w:t>了。蒙特卡罗方法就是依靠样本的平均回报来解决增强学习问题的。要注意的是，我们仅将蒙特卡罗方法定义在</w:t>
      </w:r>
      <w:r w:rsidRPr="00F031BB">
        <w:rPr>
          <w:rFonts w:ascii="Helvetica Neue" w:eastAsia="宋体" w:hAnsi="Helvetica Neue" w:cs="宋体"/>
          <w:color w:val="1A1A1A"/>
          <w:kern w:val="0"/>
          <w:szCs w:val="21"/>
          <w:shd w:val="clear" w:color="auto" w:fill="FFFFFF"/>
        </w:rPr>
        <w:t>episode task</w:t>
      </w:r>
      <w:r w:rsidRPr="00F031BB">
        <w:rPr>
          <w:rFonts w:ascii="Helvetica Neue" w:eastAsia="宋体" w:hAnsi="Helvetica Neue" w:cs="宋体"/>
          <w:color w:val="1A1A1A"/>
          <w:kern w:val="0"/>
          <w:szCs w:val="21"/>
          <w:shd w:val="clear" w:color="auto" w:fill="FFFFFF"/>
        </w:rPr>
        <w:t>上，所谓的</w:t>
      </w:r>
      <w:r w:rsidRPr="00F031BB">
        <w:rPr>
          <w:rFonts w:ascii="Helvetica Neue" w:eastAsia="宋体" w:hAnsi="Helvetica Neue" w:cs="宋体"/>
          <w:color w:val="1A1A1A"/>
          <w:kern w:val="0"/>
          <w:szCs w:val="21"/>
          <w:shd w:val="clear" w:color="auto" w:fill="FFFFFF"/>
        </w:rPr>
        <w:t>episode task</w:t>
      </w:r>
      <w:r w:rsidRPr="00F031BB">
        <w:rPr>
          <w:rFonts w:ascii="Helvetica Neue" w:eastAsia="宋体" w:hAnsi="Helvetica Neue" w:cs="宋体"/>
          <w:color w:val="1A1A1A"/>
          <w:kern w:val="0"/>
          <w:szCs w:val="21"/>
          <w:shd w:val="clear" w:color="auto" w:fill="FFFFFF"/>
        </w:rPr>
        <w:t>就是指不管采取哪种策略</w:t>
      </w:r>
      <w:r w:rsidRPr="00F031BB">
        <w:rPr>
          <w:rFonts w:ascii="Helvetica Neue" w:eastAsia="宋体" w:hAnsi="Helvetica Neue" w:cs="宋体"/>
          <w:color w:val="1A1A1A"/>
          <w:kern w:val="0"/>
          <w:szCs w:val="21"/>
          <w:shd w:val="clear" w:color="auto" w:fill="FFFFFF"/>
        </w:rPr>
        <w:t>π</w:t>
      </w:r>
      <w:r w:rsidRPr="00F031BB">
        <w:rPr>
          <w:rFonts w:ascii="Helvetica Neue" w:eastAsia="宋体" w:hAnsi="Helvetica Neue" w:cs="宋体"/>
          <w:color w:val="1A1A1A"/>
          <w:kern w:val="0"/>
          <w:szCs w:val="21"/>
          <w:shd w:val="clear" w:color="auto" w:fill="FFFFFF"/>
        </w:rPr>
        <w:t>，都会在有限时间内到达终止状态并获得回报的任务。比如玩棋类游戏，在有限步数以后总能达到输赢或者平局的结果并获得相应回报。</w:t>
      </w:r>
    </w:p>
    <w:p w:rsidR="002E72A2" w:rsidRPr="00F031BB" w:rsidRDefault="002E72A2" w:rsidP="002E72A2">
      <w:pPr>
        <w:widowControl/>
        <w:jc w:val="left"/>
        <w:rPr>
          <w:rFonts w:ascii="宋体" w:eastAsia="宋体" w:hAnsi="宋体" w:cs="宋体"/>
          <w:kern w:val="0"/>
          <w:szCs w:val="21"/>
        </w:rPr>
      </w:pPr>
      <w:r w:rsidRPr="00F031BB">
        <w:rPr>
          <w:rFonts w:ascii="宋体" w:eastAsia="宋体" w:hAnsi="宋体" w:cs="宋体"/>
          <w:kern w:val="0"/>
          <w:szCs w:val="21"/>
        </w:rPr>
        <w:tab/>
      </w:r>
      <w:r w:rsidRPr="00F031BB">
        <w:rPr>
          <w:rFonts w:ascii="宋体" w:eastAsia="宋体" w:hAnsi="宋体" w:cs="宋体" w:hint="eastAsia"/>
          <w:kern w:val="0"/>
          <w:szCs w:val="21"/>
        </w:rPr>
        <w:t>蒙特卡洛算法需要采用完成一个轨迹之后，才能进行值估计。</w:t>
      </w:r>
    </w:p>
    <w:p w:rsidR="002E72A2" w:rsidRPr="00F031BB" w:rsidRDefault="002E72A2" w:rsidP="002E72A2">
      <w:pPr>
        <w:widowControl/>
        <w:jc w:val="left"/>
        <w:rPr>
          <w:rFonts w:ascii="宋体" w:eastAsia="宋体" w:hAnsi="宋体" w:cs="宋体"/>
          <w:kern w:val="0"/>
          <w:szCs w:val="21"/>
        </w:rPr>
      </w:pPr>
      <w:r w:rsidRPr="00F031BB">
        <w:rPr>
          <w:rFonts w:ascii="宋体" w:eastAsia="宋体" w:hAnsi="宋体" w:cs="宋体"/>
          <w:kern w:val="0"/>
          <w:szCs w:val="21"/>
        </w:rPr>
        <w:tab/>
      </w:r>
      <w:r w:rsidRPr="00F031BB">
        <w:rPr>
          <w:rFonts w:ascii="宋体" w:eastAsia="宋体" w:hAnsi="宋体" w:cs="宋体" w:hint="eastAsia"/>
          <w:kern w:val="0"/>
          <w:szCs w:val="21"/>
        </w:rPr>
        <w:t>时序差分算法是什么？利用马尔科夫和动态规划的思想，效率更高的</w:t>
      </w:r>
      <w:r>
        <w:rPr>
          <w:rFonts w:ascii="宋体" w:eastAsia="宋体" w:hAnsi="宋体" w:cs="宋体" w:hint="eastAsia"/>
          <w:kern w:val="0"/>
          <w:szCs w:val="21"/>
        </w:rPr>
        <w:t>无</w:t>
      </w:r>
      <w:r w:rsidRPr="00F031BB">
        <w:rPr>
          <w:rFonts w:ascii="宋体" w:eastAsia="宋体" w:hAnsi="宋体" w:cs="宋体" w:hint="eastAsia"/>
          <w:kern w:val="0"/>
          <w:szCs w:val="21"/>
        </w:rPr>
        <w:t>模型学习。</w:t>
      </w:r>
    </w:p>
    <w:p w:rsidR="002E72A2" w:rsidRPr="00D94822" w:rsidRDefault="002E72A2" w:rsidP="002E72A2">
      <w:pPr>
        <w:widowControl/>
        <w:ind w:firstLine="360"/>
        <w:jc w:val="left"/>
        <w:rPr>
          <w:rFonts w:ascii="宋体" w:eastAsia="宋体" w:hAnsi="宋体" w:cs="宋体" w:hint="eastAsia"/>
          <w:kern w:val="0"/>
          <w:szCs w:val="21"/>
        </w:rPr>
      </w:pPr>
      <w:r w:rsidRPr="00F031BB">
        <w:rPr>
          <w:rFonts w:ascii="宋体" w:eastAsia="宋体" w:hAnsi="宋体" w:cs="宋体" w:hint="eastAsia"/>
          <w:kern w:val="0"/>
          <w:szCs w:val="21"/>
        </w:rPr>
        <w:t>马尔科夫的本质是通过多次采样后计算平均作为期望累计奖赏的近似，其在一个轨迹采用完成后才对各个状态-动作对进行更新，属于批处理方式</w:t>
      </w:r>
      <w:r>
        <w:rPr>
          <w:rFonts w:ascii="宋体" w:eastAsia="宋体" w:hAnsi="宋体" w:cs="宋体" w:hint="eastAsia"/>
          <w:kern w:val="0"/>
          <w:szCs w:val="21"/>
        </w:rPr>
        <w:t>。</w:t>
      </w:r>
    </w:p>
    <w:p w:rsidR="002E72A2" w:rsidRPr="00D62AA6" w:rsidRDefault="002E72A2" w:rsidP="008E0B9A">
      <w:pPr>
        <w:autoSpaceDE w:val="0"/>
        <w:autoSpaceDN w:val="0"/>
        <w:adjustRightInd w:val="0"/>
        <w:jc w:val="left"/>
      </w:pPr>
      <w:bookmarkStart w:id="0" w:name="_GoBack"/>
      <w:bookmarkEnd w:id="0"/>
    </w:p>
    <w:sectPr w:rsidR="002E72A2" w:rsidRPr="00D62AA6" w:rsidSect="00DA631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447E47"/>
    <w:multiLevelType w:val="hybridMultilevel"/>
    <w:tmpl w:val="4022B0F2"/>
    <w:lvl w:ilvl="0" w:tplc="1AC690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6DD"/>
    <w:rsid w:val="0003114E"/>
    <w:rsid w:val="000723E6"/>
    <w:rsid w:val="000924D8"/>
    <w:rsid w:val="000A155C"/>
    <w:rsid w:val="000A395E"/>
    <w:rsid w:val="000C4C53"/>
    <w:rsid w:val="000D6A40"/>
    <w:rsid w:val="001429ED"/>
    <w:rsid w:val="0015149E"/>
    <w:rsid w:val="00156973"/>
    <w:rsid w:val="0016246D"/>
    <w:rsid w:val="00180B27"/>
    <w:rsid w:val="001A22EF"/>
    <w:rsid w:val="001D4A6B"/>
    <w:rsid w:val="0020285A"/>
    <w:rsid w:val="00214033"/>
    <w:rsid w:val="00223DB8"/>
    <w:rsid w:val="002273D7"/>
    <w:rsid w:val="00236900"/>
    <w:rsid w:val="002378EF"/>
    <w:rsid w:val="00256329"/>
    <w:rsid w:val="00261848"/>
    <w:rsid w:val="0028796D"/>
    <w:rsid w:val="00295F32"/>
    <w:rsid w:val="002D3F6B"/>
    <w:rsid w:val="002E72A2"/>
    <w:rsid w:val="00307351"/>
    <w:rsid w:val="003429F1"/>
    <w:rsid w:val="00361E18"/>
    <w:rsid w:val="00362979"/>
    <w:rsid w:val="0038282D"/>
    <w:rsid w:val="003843B3"/>
    <w:rsid w:val="00397D4A"/>
    <w:rsid w:val="003B7F38"/>
    <w:rsid w:val="003C5877"/>
    <w:rsid w:val="00420873"/>
    <w:rsid w:val="00423B5A"/>
    <w:rsid w:val="00446907"/>
    <w:rsid w:val="00447AF3"/>
    <w:rsid w:val="00480BA1"/>
    <w:rsid w:val="00491318"/>
    <w:rsid w:val="004C0B66"/>
    <w:rsid w:val="004D49C7"/>
    <w:rsid w:val="004D797F"/>
    <w:rsid w:val="004E293B"/>
    <w:rsid w:val="004E67A4"/>
    <w:rsid w:val="00536D43"/>
    <w:rsid w:val="005415DE"/>
    <w:rsid w:val="005A0A19"/>
    <w:rsid w:val="005A61AA"/>
    <w:rsid w:val="00605403"/>
    <w:rsid w:val="00614264"/>
    <w:rsid w:val="00645495"/>
    <w:rsid w:val="00651552"/>
    <w:rsid w:val="006642E3"/>
    <w:rsid w:val="006664D3"/>
    <w:rsid w:val="00671EC6"/>
    <w:rsid w:val="00683155"/>
    <w:rsid w:val="00702037"/>
    <w:rsid w:val="0072333B"/>
    <w:rsid w:val="00726A82"/>
    <w:rsid w:val="00747B8C"/>
    <w:rsid w:val="007565A5"/>
    <w:rsid w:val="00764464"/>
    <w:rsid w:val="007662DD"/>
    <w:rsid w:val="007776EB"/>
    <w:rsid w:val="007944AB"/>
    <w:rsid w:val="007A266E"/>
    <w:rsid w:val="007A4F5F"/>
    <w:rsid w:val="007D0965"/>
    <w:rsid w:val="007D6652"/>
    <w:rsid w:val="00814EAC"/>
    <w:rsid w:val="008176B7"/>
    <w:rsid w:val="00840787"/>
    <w:rsid w:val="008454A5"/>
    <w:rsid w:val="00852DF5"/>
    <w:rsid w:val="00863274"/>
    <w:rsid w:val="00890E1F"/>
    <w:rsid w:val="008928C4"/>
    <w:rsid w:val="008946E7"/>
    <w:rsid w:val="008A5373"/>
    <w:rsid w:val="008B306E"/>
    <w:rsid w:val="008E0B9A"/>
    <w:rsid w:val="008E46DD"/>
    <w:rsid w:val="008F613B"/>
    <w:rsid w:val="00941998"/>
    <w:rsid w:val="009501B7"/>
    <w:rsid w:val="009740E4"/>
    <w:rsid w:val="00975171"/>
    <w:rsid w:val="00976583"/>
    <w:rsid w:val="0098356F"/>
    <w:rsid w:val="009A7D5F"/>
    <w:rsid w:val="009C53B5"/>
    <w:rsid w:val="009D1C6F"/>
    <w:rsid w:val="009F7FEA"/>
    <w:rsid w:val="00A00F26"/>
    <w:rsid w:val="00A2565F"/>
    <w:rsid w:val="00A62745"/>
    <w:rsid w:val="00A83F63"/>
    <w:rsid w:val="00AA7F9C"/>
    <w:rsid w:val="00AE5A8A"/>
    <w:rsid w:val="00B1070B"/>
    <w:rsid w:val="00B149F7"/>
    <w:rsid w:val="00B151EC"/>
    <w:rsid w:val="00B2697C"/>
    <w:rsid w:val="00B35EB9"/>
    <w:rsid w:val="00BB2C09"/>
    <w:rsid w:val="00BC4236"/>
    <w:rsid w:val="00BD5B10"/>
    <w:rsid w:val="00BE27C7"/>
    <w:rsid w:val="00C002EA"/>
    <w:rsid w:val="00C02984"/>
    <w:rsid w:val="00C12A89"/>
    <w:rsid w:val="00C15931"/>
    <w:rsid w:val="00C319A4"/>
    <w:rsid w:val="00C357F4"/>
    <w:rsid w:val="00C415F3"/>
    <w:rsid w:val="00C7075A"/>
    <w:rsid w:val="00C75D54"/>
    <w:rsid w:val="00C845EA"/>
    <w:rsid w:val="00C97A10"/>
    <w:rsid w:val="00CC7528"/>
    <w:rsid w:val="00CF5735"/>
    <w:rsid w:val="00D25B5E"/>
    <w:rsid w:val="00D26887"/>
    <w:rsid w:val="00D36021"/>
    <w:rsid w:val="00D57833"/>
    <w:rsid w:val="00D62AA6"/>
    <w:rsid w:val="00D90203"/>
    <w:rsid w:val="00DA6315"/>
    <w:rsid w:val="00DD5DCC"/>
    <w:rsid w:val="00DF61C4"/>
    <w:rsid w:val="00E00F50"/>
    <w:rsid w:val="00E06D1C"/>
    <w:rsid w:val="00E35502"/>
    <w:rsid w:val="00E36FB4"/>
    <w:rsid w:val="00E52EBC"/>
    <w:rsid w:val="00E62B59"/>
    <w:rsid w:val="00E67DDC"/>
    <w:rsid w:val="00E90905"/>
    <w:rsid w:val="00EA75B9"/>
    <w:rsid w:val="00EB2720"/>
    <w:rsid w:val="00EB48EB"/>
    <w:rsid w:val="00EC2F11"/>
    <w:rsid w:val="00EC6FED"/>
    <w:rsid w:val="00ED24E4"/>
    <w:rsid w:val="00ED7D39"/>
    <w:rsid w:val="00EE0AFD"/>
    <w:rsid w:val="00EE7DB7"/>
    <w:rsid w:val="00F019ED"/>
    <w:rsid w:val="00F536FB"/>
    <w:rsid w:val="00F77A43"/>
    <w:rsid w:val="00F8125E"/>
    <w:rsid w:val="00F876E8"/>
    <w:rsid w:val="00FA16A8"/>
    <w:rsid w:val="00FA4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08023"/>
  <w15:chartTrackingRefBased/>
  <w15:docId w15:val="{181ABCF1-85A1-F94D-96FA-B48E30A56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078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168</cp:revision>
  <dcterms:created xsi:type="dcterms:W3CDTF">2018-10-17T01:48:00Z</dcterms:created>
  <dcterms:modified xsi:type="dcterms:W3CDTF">2018-10-17T08:16:00Z</dcterms:modified>
</cp:coreProperties>
</file>