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7565-1543838381522" w:id="1"/>
      <w:bookmarkEnd w:id="1"/>
      <w:r>
        <w:rPr>
          <w:rFonts w:ascii="微软雅黑" w:hAnsi="微软雅黑" w:cs="微软雅黑" w:eastAsia="微软雅黑"/>
          <w:b w:val="true"/>
          <w:sz w:val="30"/>
        </w:rPr>
        <w:t>Flask准备工作</w:t>
      </w:r>
    </w:p>
    <w:p>
      <w:pPr>
        <w:pStyle w:val="3"/>
        <w:spacing w:line="240" w:lineRule="auto" w:before="0" w:after="0"/>
      </w:pPr>
      <w:bookmarkStart w:name="7880-1543838381522" w:id="2"/>
      <w:bookmarkEnd w:id="2"/>
      <w:r>
        <w:rPr>
          <w:rFonts w:ascii="微软雅黑" w:hAnsi="微软雅黑" w:cs="微软雅黑" w:eastAsia="微软雅黑"/>
          <w:b w:val="true"/>
          <w:sz w:val="24"/>
        </w:rPr>
        <w:t>环境说明</w:t>
      </w:r>
    </w:p>
    <w:p>
      <w:pPr/>
      <w:bookmarkStart w:name="9712-1543838381522" w:id="3"/>
      <w:bookmarkEnd w:id="3"/>
      <w:r>
        <w:rPr>
          <w:rFonts w:ascii="SimSun" w:hAnsi="SimSun" w:cs="SimSun" w:eastAsia="SimSun"/>
          <w:sz w:val="24"/>
        </w:rPr>
        <w:t>1.Python版本：3.6</w:t>
      </w:r>
    </w:p>
    <w:p>
      <w:pPr/>
      <w:bookmarkStart w:name="6418-1543838381522" w:id="4"/>
      <w:bookmarkEnd w:id="4"/>
      <w:r>
        <w:rPr>
          <w:rFonts w:ascii="SimSun" w:hAnsi="SimSun" w:cs="SimSun" w:eastAsia="SimSun"/>
          <w:sz w:val="24"/>
        </w:rPr>
        <w:t>2.开发工具:Pycharm   满足企业开发需求 需要使用专业版  可购买    也可使用破解版</w:t>
      </w:r>
    </w:p>
    <w:p>
      <w:pPr/>
      <w:bookmarkStart w:name="7520-1543838381522" w:id="5"/>
      <w:bookmarkEnd w:id="5"/>
      <w:r>
        <w:rPr>
          <w:rFonts w:ascii="SimSun" w:hAnsi="SimSun" w:cs="SimSun" w:eastAsia="SimSun"/>
          <w:sz w:val="24"/>
        </w:rPr>
        <w:t>3.安装虚拟环境</w:t>
      </w:r>
    </w:p>
    <w:p>
      <w:pPr/>
      <w:bookmarkStart w:name="3014-1543838381522" w:id="6"/>
      <w:bookmarkEnd w:id="6"/>
      <w:r>
        <w:rPr>
          <w:rFonts w:ascii="SimSun" w:hAnsi="SimSun" w:cs="SimSun" w:eastAsia="SimSun"/>
          <w:sz w:val="24"/>
        </w:rPr>
        <w:t xml:space="preserve">     1.安装virtualenv</w:t>
      </w:r>
    </w:p>
    <w:p>
      <w:pPr/>
      <w:bookmarkStart w:name="0089-1543838381522" w:id="7"/>
      <w:bookmarkEnd w:id="7"/>
      <w:r>
        <w:rPr>
          <w:rFonts w:ascii="SimSun" w:hAnsi="SimSun" w:cs="SimSun" w:eastAsia="SimSun"/>
          <w:sz w:val="24"/>
        </w:rPr>
        <w:t xml:space="preserve">     2.安装virtualenvwrapper</w:t>
      </w:r>
    </w:p>
    <w:p>
      <w:pPr/>
      <w:bookmarkStart w:name="6644-1543838381522" w:id="8"/>
      <w:bookmarkEnd w:id="8"/>
      <w:r>
        <w:rPr>
          <w:rFonts w:ascii="SimSun" w:hAnsi="SimSun" w:cs="SimSun" w:eastAsia="SimSun"/>
          <w:sz w:val="24"/>
        </w:rPr>
        <w:t>4.安装flask</w:t>
      </w:r>
    </w:p>
    <w:p>
      <w:pPr/>
      <w:bookmarkStart w:name="6636-1543838381522" w:id="9"/>
      <w:bookmarkEnd w:id="9"/>
      <w:r>
        <w:rPr>
          <w:rFonts w:ascii="SimSun" w:hAnsi="SimSun" w:cs="SimSun" w:eastAsia="SimSun"/>
          <w:sz w:val="24"/>
        </w:rPr>
        <w:t xml:space="preserve">    pip install flask</w:t>
      </w:r>
    </w:p>
    <w:p>
      <w:pPr/>
      <w:bookmarkStart w:name="4674-1543838381522" w:id="10"/>
      <w:bookmarkEnd w:id="10"/>
      <w:r>
        <w:rPr>
          <w:rFonts w:ascii="SimSun" w:hAnsi="SimSun" w:cs="SimSun" w:eastAsia="SimSun"/>
          <w:sz w:val="24"/>
        </w:rPr>
        <w:t>如：</w:t>
      </w:r>
    </w:p>
    <w:p>
      <w:pPr/>
      <w:bookmarkStart w:name="5289-1543838381522" w:id="11"/>
      <w:bookmarkEnd w:id="11"/>
      <w:r>
        <w:drawing>
          <wp:inline distT="0" distR="0" distB="0" distL="0">
            <wp:extent cx="5267325" cy="24102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65-1543838381522" w:id="12"/>
      <w:bookmarkEnd w:id="12"/>
      <w:r>
        <w:rPr/>
        <w:t>......</w:t>
      </w:r>
    </w:p>
    <w:p>
      <w:pPr/>
      <w:bookmarkStart w:name="8541-1543838381522" w:id="13"/>
      <w:bookmarkEnd w:id="13"/>
      <w:r>
        <w:drawing>
          <wp:inline distT="0" distR="0" distB="0" distL="0">
            <wp:extent cx="5267325" cy="182119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56-1543838381522" w:id="14"/>
      <w:bookmarkEnd w:id="14"/>
      <w:r>
        <w:rPr>
          <w:rFonts w:ascii="SimSun" w:hAnsi="SimSun" w:cs="SimSun" w:eastAsia="SimSun"/>
          <w:sz w:val="24"/>
        </w:rPr>
        <w:t>中途可能会出错，别怕，多试几次即可</w:t>
      </w:r>
    </w:p>
    <w:p>
      <w:pPr/>
      <w:bookmarkStart w:name="2058-1543838381522" w:id="15"/>
      <w:bookmarkEnd w:id="15"/>
      <w:r>
        <w:drawing>
          <wp:inline distT="0" distR="0" distB="0" distL="0">
            <wp:extent cx="5267325" cy="277731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61-1543838381522" w:id="16"/>
      <w:bookmarkEnd w:id="16"/>
      <w:r>
        <w:rPr/>
        <w:t>.......</w:t>
      </w:r>
    </w:p>
    <w:p>
      <w:pPr/>
      <w:bookmarkStart w:name="3160-1543838381522" w:id="17"/>
      <w:bookmarkEnd w:id="17"/>
      <w:r>
        <w:drawing>
          <wp:inline distT="0" distR="0" distB="0" distL="0">
            <wp:extent cx="5267325" cy="67965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2-1543838381522" w:id="18"/>
      <w:bookmarkEnd w:id="18"/>
    </w:p>
    <w:p>
      <w:pPr/>
      <w:bookmarkStart w:name="5800-1543838381522" w:id="19"/>
      <w:bookmarkEnd w:id="19"/>
      <w:r>
        <w:rPr>
          <w:rFonts w:ascii="SimSun" w:hAnsi="SimSun" w:cs="SimSun" w:eastAsia="SimSun"/>
          <w:sz w:val="24"/>
        </w:rPr>
        <w:t>检验是否安装成功：</w:t>
      </w:r>
    </w:p>
    <w:p>
      <w:pPr/>
      <w:bookmarkStart w:name="6193-1543838381522" w:id="20"/>
      <w:bookmarkEnd w:id="20"/>
      <w:r>
        <w:drawing>
          <wp:inline distT="0" distR="0" distB="0" distL="0">
            <wp:extent cx="5267325" cy="114472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67-1553657806505" w:id="21"/>
      <w:bookmarkEnd w:id="21"/>
    </w:p>
    <w:p>
      <w:pPr>
        <w:pStyle w:val="3"/>
        <w:spacing w:line="240" w:lineRule="auto" w:before="0" w:after="0"/>
      </w:pPr>
      <w:bookmarkStart w:name="3687-1543838381522" w:id="22"/>
      <w:bookmarkEnd w:id="22"/>
      <w:r>
        <w:rPr>
          <w:rFonts w:ascii="SimSun" w:hAnsi="SimSun" w:cs="SimSun" w:eastAsia="SimSun"/>
          <w:b w:val="true"/>
          <w:sz w:val="24"/>
        </w:rPr>
        <w:t>认识web</w:t>
      </w:r>
    </w:p>
    <w:p>
      <w:pPr/>
      <w:bookmarkStart w:name="4160-1543838381522" w:id="23"/>
      <w:bookmarkEnd w:id="23"/>
      <w:r>
        <w:rPr>
          <w:rFonts w:ascii="SimSun" w:hAnsi="SimSun" w:cs="SimSun" w:eastAsia="SimSun"/>
          <w:sz w:val="24"/>
        </w:rPr>
        <w:t>互联网三大基石之一</w:t>
      </w:r>
    </w:p>
    <w:p>
      <w:pPr/>
      <w:bookmarkStart w:name="7230-1543838381522" w:id="24"/>
      <w:bookmarkEnd w:id="24"/>
      <w:r>
        <w:rPr>
          <w:rFonts w:ascii="SimSun" w:hAnsi="SimSun" w:cs="SimSun" w:eastAsia="SimSun"/>
          <w:color w:val="df402a"/>
          <w:sz w:val="24"/>
        </w:rPr>
        <w:t>URL</w:t>
      </w:r>
      <w:r>
        <w:rPr>
          <w:rFonts w:ascii="SimSun" w:hAnsi="SimSun" w:cs="SimSun" w:eastAsia="SimSun"/>
          <w:sz w:val="24"/>
        </w:rPr>
        <w:t xml:space="preserve"> : Uniform Resource Locator  的简写，统一资源定位符。</w:t>
      </w:r>
    </w:p>
    <w:p>
      <w:pPr/>
      <w:bookmarkStart w:name="4018-1543838381522" w:id="25"/>
      <w:bookmarkEnd w:id="25"/>
      <w:r>
        <w:rPr>
          <w:rFonts w:ascii="SimSun" w:hAnsi="SimSun" w:cs="SimSun" w:eastAsia="SimSun"/>
          <w:sz w:val="24"/>
        </w:rPr>
        <w:t>一个 URL  由以下几部分组成：</w:t>
      </w:r>
    </w:p>
    <w:p>
      <w:pPr/>
      <w:bookmarkStart w:name="4548-1543838381522" w:id="26"/>
      <w:bookmarkEnd w:id="26"/>
      <w:r>
        <w:rPr>
          <w:rFonts w:ascii="SimSun" w:hAnsi="SimSun" w:cs="SimSun" w:eastAsia="SimSun"/>
          <w:sz w:val="24"/>
        </w:rPr>
        <w:t xml:space="preserve">    scheme://host:port/path/?query-string=xxx#anchor</w:t>
      </w:r>
    </w:p>
    <w:p>
      <w:pPr/>
      <w:bookmarkStart w:name="4571-1543838381522" w:id="27"/>
      <w:bookmarkEnd w:id="27"/>
    </w:p>
    <w:p>
      <w:pPr/>
      <w:bookmarkStart w:name="9395-1543838381522" w:id="28"/>
      <w:bookmarkEnd w:id="28"/>
      <w:r>
        <w:rPr>
          <w:rFonts w:ascii="SimSun" w:hAnsi="SimSun" w:cs="SimSun" w:eastAsia="SimSun"/>
          <w:sz w:val="24"/>
        </w:rPr>
        <w:t>scheme：代表的是访问的协议，一般为 http  或者 https  以及 ftp  等。</w:t>
      </w:r>
    </w:p>
    <w:p>
      <w:pPr/>
      <w:bookmarkStart w:name="6291-1543838381522" w:id="29"/>
      <w:bookmarkEnd w:id="29"/>
      <w:r>
        <w:rPr>
          <w:rFonts w:ascii="SimSun" w:hAnsi="SimSun" w:cs="SimSun" w:eastAsia="SimSun"/>
          <w:sz w:val="24"/>
        </w:rPr>
        <w:t>host：主机名，域名，比如 www.baidu.com  。</w:t>
      </w:r>
    </w:p>
    <w:p>
      <w:pPr/>
      <w:bookmarkStart w:name="6961-1543838381522" w:id="30"/>
      <w:bookmarkEnd w:id="30"/>
      <w:r>
        <w:rPr>
          <w:rFonts w:ascii="SimSun" w:hAnsi="SimSun" w:cs="SimSun" w:eastAsia="SimSun"/>
          <w:sz w:val="24"/>
        </w:rPr>
        <w:t>port：端口号。当你访问一个网站的时候，浏览器默认使用80端口。</w:t>
      </w:r>
    </w:p>
    <w:p>
      <w:pPr/>
      <w:bookmarkStart w:name="7067-1543838381522" w:id="31"/>
      <w:bookmarkEnd w:id="31"/>
      <w:r>
        <w:rPr>
          <w:rFonts w:ascii="SimSun" w:hAnsi="SimSun" w:cs="SimSun" w:eastAsia="SimSun"/>
          <w:sz w:val="24"/>
        </w:rPr>
        <w:t>path：查找路径。比如： www.jianshu.com/trending/now  ，后面的 trending/now  就</w:t>
      </w:r>
    </w:p>
    <w:p>
      <w:pPr/>
      <w:bookmarkStart w:name="5481-1543838381522" w:id="32"/>
      <w:bookmarkEnd w:id="32"/>
      <w:r>
        <w:rPr>
          <w:rFonts w:ascii="SimSun" w:hAnsi="SimSun" w:cs="SimSun" w:eastAsia="SimSun"/>
          <w:sz w:val="24"/>
        </w:rPr>
        <w:t>是 path  。</w:t>
      </w:r>
    </w:p>
    <w:p>
      <w:pPr/>
      <w:bookmarkStart w:name="1798-1543838381522" w:id="33"/>
      <w:bookmarkEnd w:id="33"/>
      <w:r>
        <w:rPr>
          <w:rFonts w:ascii="SimSun" w:hAnsi="SimSun" w:cs="SimSun" w:eastAsia="SimSun"/>
          <w:sz w:val="24"/>
        </w:rPr>
        <w:t>query-string：查询字符串，也叫请求参数，比如： www.baidu.com/s?wd=python  ，后面的 wd=python  就是查</w:t>
      </w:r>
    </w:p>
    <w:p>
      <w:pPr/>
      <w:bookmarkStart w:name="0038-1543838381522" w:id="34"/>
      <w:bookmarkEnd w:id="34"/>
      <w:r>
        <w:rPr>
          <w:rFonts w:ascii="SimSun" w:hAnsi="SimSun" w:cs="SimSun" w:eastAsia="SimSun"/>
          <w:sz w:val="24"/>
        </w:rPr>
        <w:t>询字符串。</w:t>
      </w:r>
    </w:p>
    <w:p>
      <w:pPr/>
      <w:bookmarkStart w:name="6077-1543838381522" w:id="35"/>
      <w:bookmarkEnd w:id="35"/>
      <w:r>
        <w:rPr>
          <w:rFonts w:ascii="SimSun" w:hAnsi="SimSun" w:cs="SimSun" w:eastAsia="SimSun"/>
          <w:sz w:val="24"/>
        </w:rPr>
        <w:t>anchor：锚点，后台一般不用管，前端用来做页面定位的。</w:t>
      </w:r>
    </w:p>
    <w:p>
      <w:pPr/>
      <w:bookmarkStart w:name="8811-1543838381522" w:id="36"/>
      <w:bookmarkEnd w:id="36"/>
      <w:r>
        <w:rPr>
          <w:rFonts w:ascii="SimSun" w:hAnsi="SimSun" w:cs="SimSun" w:eastAsia="SimSun"/>
          <w:sz w:val="24"/>
        </w:rPr>
        <w:t>注意： URL  中的所有字符都是 ASCII  字符集，如果出现非 ASCII  字符，比如中文，浏览器会进行</w:t>
      </w:r>
    </w:p>
    <w:p>
      <w:pPr/>
      <w:bookmarkStart w:name="5199-1543838381522" w:id="37"/>
      <w:bookmarkEnd w:id="37"/>
      <w:r>
        <w:rPr>
          <w:rFonts w:ascii="SimSun" w:hAnsi="SimSun" w:cs="SimSun" w:eastAsia="SimSun"/>
          <w:color w:val="df402a"/>
          <w:sz w:val="24"/>
        </w:rPr>
        <w:t>编码</w:t>
      </w:r>
      <w:r>
        <w:rPr>
          <w:rFonts w:ascii="SimSun" w:hAnsi="SimSun" w:cs="SimSun" w:eastAsia="SimSun"/>
          <w:sz w:val="24"/>
        </w:rPr>
        <w:t>再进行传输。</w:t>
      </w:r>
    </w:p>
    <w:p>
      <w:pPr/>
      <w:bookmarkStart w:name="5671-1543838381522" w:id="38"/>
      <w:bookmarkEnd w:id="38"/>
      <w:r>
        <w:rPr>
          <w:rFonts w:ascii="SimSun" w:hAnsi="SimSun" w:cs="SimSun" w:eastAsia="SimSun"/>
          <w:sz w:val="24"/>
        </w:rPr>
        <w:t>如：</w:t>
      </w:r>
      <w:hyperlink r:id="rId8">
        <w:r>
          <w:rPr>
            <w:rFonts w:ascii="SimSun" w:hAnsi="SimSun" w:cs="SimSun" w:eastAsia="SimSun"/>
            <w:color w:val="003884"/>
            <w:sz w:val="24"/>
            <w:u w:val="single"/>
          </w:rPr>
          <w:t>https://baike.baidu.com/item/%E9%BB%84%E6%99%93%E6%98%8E/6597?fr=aladdin#6</w:t>
        </w:r>
      </w:hyperlink>
    </w:p>
    <w:p>
      <w:pPr/>
      <w:bookmarkStart w:name="9613-1543838381522" w:id="39"/>
      <w:bookmarkEnd w:id="39"/>
    </w:p>
    <w:p>
      <w:pPr>
        <w:pStyle w:val="3"/>
        <w:spacing w:line="240" w:lineRule="auto" w:before="0" w:after="0"/>
      </w:pPr>
      <w:bookmarkStart w:name="8362-1543838381522" w:id="40"/>
      <w:bookmarkEnd w:id="40"/>
      <w:r>
        <w:rPr>
          <w:rFonts w:ascii="SimSun" w:hAnsi="SimSun" w:cs="SimSun" w:eastAsia="SimSun"/>
          <w:b w:val="true"/>
          <w:color w:val="393939"/>
          <w:sz w:val="24"/>
        </w:rPr>
        <w:t>web服务器和应用服务器以及web应用框架</w:t>
      </w:r>
    </w:p>
    <w:p>
      <w:pPr/>
      <w:bookmarkStart w:name="2310-1543838381522" w:id="41"/>
      <w:bookmarkEnd w:id="41"/>
      <w:r>
        <w:rPr>
          <w:rFonts w:ascii="SimSun" w:hAnsi="SimSun" w:cs="SimSun" w:eastAsia="SimSun"/>
          <w:sz w:val="24"/>
        </w:rPr>
        <w:t>web服务器：负责处理http请求，响应静态文件，常见的有 Apache  ， Nginx  以及微软</w:t>
      </w:r>
    </w:p>
    <w:p>
      <w:pPr/>
      <w:bookmarkStart w:name="9174-1543838381522" w:id="42"/>
      <w:bookmarkEnd w:id="42"/>
      <w:r>
        <w:rPr>
          <w:rFonts w:ascii="SimSun" w:hAnsi="SimSun" w:cs="SimSun" w:eastAsia="SimSun"/>
          <w:sz w:val="24"/>
        </w:rPr>
        <w:t>的 IIS</w:t>
      </w:r>
    </w:p>
    <w:p>
      <w:pPr/>
      <w:bookmarkStart w:name="1570-1543838381522" w:id="43"/>
      <w:bookmarkEnd w:id="43"/>
    </w:p>
    <w:p>
      <w:pPr/>
      <w:bookmarkStart w:name="0092-1543838381522" w:id="44"/>
      <w:bookmarkEnd w:id="44"/>
      <w:r>
        <w:rPr>
          <w:rFonts w:ascii="SimSun" w:hAnsi="SimSun" w:cs="SimSun" w:eastAsia="SimSun"/>
          <w:sz w:val="24"/>
        </w:rPr>
        <w:t>应用服务器：负责处理逻辑的服务器。比如 php  、 python  的代码，是不能直接通</w:t>
      </w:r>
    </w:p>
    <w:p>
      <w:pPr/>
      <w:bookmarkStart w:name="9161-1543838381522" w:id="45"/>
      <w:bookmarkEnd w:id="45"/>
      <w:r>
        <w:rPr>
          <w:rFonts w:ascii="SimSun" w:hAnsi="SimSun" w:cs="SimSun" w:eastAsia="SimSun"/>
          <w:sz w:val="24"/>
        </w:rPr>
        <w:t>过 nginx  这种web服务器来处理的，只能通过应用服务器来处理，常见的应用服务器</w:t>
      </w:r>
    </w:p>
    <w:p>
      <w:pPr/>
      <w:bookmarkStart w:name="1313-1543838381522" w:id="46"/>
      <w:bookmarkEnd w:id="46"/>
      <w:r>
        <w:rPr>
          <w:rFonts w:ascii="SimSun" w:hAnsi="SimSun" w:cs="SimSun" w:eastAsia="SimSun"/>
          <w:sz w:val="24"/>
        </w:rPr>
        <w:t>有 uwsgi  、 tomcat  等。</w:t>
      </w:r>
    </w:p>
    <w:p>
      <w:pPr/>
      <w:bookmarkStart w:name="1236-1543838381522" w:id="47"/>
      <w:bookmarkEnd w:id="47"/>
    </w:p>
    <w:p>
      <w:pPr/>
      <w:bookmarkStart w:name="4854-1543838381522" w:id="48"/>
      <w:bookmarkEnd w:id="48"/>
      <w:r>
        <w:rPr>
          <w:rFonts w:ascii="SimSun" w:hAnsi="SimSun" w:cs="SimSun" w:eastAsia="SimSun"/>
          <w:sz w:val="24"/>
        </w:rPr>
        <w:t>web应用框架：一般使用某种语言，封装了常用的 web  功能的框架就是web应用框</w:t>
      </w:r>
    </w:p>
    <w:p>
      <w:pPr/>
      <w:bookmarkStart w:name="3916-1543838381522" w:id="49"/>
      <w:bookmarkEnd w:id="49"/>
      <w:r>
        <w:rPr>
          <w:rFonts w:ascii="SimSun" w:hAnsi="SimSun" w:cs="SimSun" w:eastAsia="SimSun"/>
          <w:sz w:val="24"/>
        </w:rPr>
        <w:t>架， flask  、 Django  以及Java中的 SSM(Spring+SpringMVC+Mybatis)  框架都是web应用框</w:t>
      </w:r>
    </w:p>
    <w:p>
      <w:pPr/>
      <w:bookmarkStart w:name="7692-1543838381522" w:id="50"/>
      <w:bookmarkEnd w:id="50"/>
      <w:r>
        <w:rPr>
          <w:rFonts w:ascii="SimSun" w:hAnsi="SimSun" w:cs="SimSun" w:eastAsia="SimSun"/>
          <w:sz w:val="24"/>
        </w:rPr>
        <w:t>架。</w:t>
      </w:r>
    </w:p>
    <w:p>
      <w:pPr/>
      <w:bookmarkStart w:name="1469-1543838381522" w:id="51"/>
      <w:bookmarkEnd w:id="51"/>
    </w:p>
    <w:p>
      <w:pPr/>
      <w:bookmarkStart w:name="2669-1543838381522" w:id="52"/>
      <w:bookmarkEnd w:id="52"/>
      <w:r>
        <w:drawing>
          <wp:inline distT="0" distR="0" distB="0" distL="0">
            <wp:extent cx="5267325" cy="25024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11-1543838381522" w:id="53"/>
      <w:bookmarkEnd w:id="53"/>
    </w:p>
    <w:p>
      <w:pPr>
        <w:pStyle w:val="3"/>
        <w:spacing w:line="240" w:lineRule="auto" w:before="0" w:after="0"/>
      </w:pPr>
      <w:bookmarkStart w:name="7082-1543838381522" w:id="54"/>
      <w:bookmarkEnd w:id="54"/>
      <w:r>
        <w:rPr>
          <w:rFonts w:ascii="SimSun" w:hAnsi="SimSun" w:cs="SimSun" w:eastAsia="SimSun"/>
          <w:b w:val="true"/>
          <w:sz w:val="24"/>
        </w:rPr>
        <w:t>Content-type和Mime-type的作用和区别：</w:t>
      </w:r>
    </w:p>
    <w:p>
      <w:pPr/>
      <w:bookmarkStart w:name="9896-1543838381522" w:id="55"/>
      <w:bookmarkEnd w:id="55"/>
      <w:r>
        <w:rPr>
          <w:rFonts w:ascii="SimSun" w:hAnsi="SimSun" w:cs="SimSun" w:eastAsia="SimSun"/>
          <w:sz w:val="24"/>
        </w:rPr>
        <w:t>两者都是指定服务器和客户端之间传输数据的类型，区别如下：</w:t>
      </w:r>
    </w:p>
    <w:p>
      <w:pPr/>
      <w:bookmarkStart w:name="8176-1543838381522" w:id="56"/>
      <w:bookmarkEnd w:id="56"/>
      <w:r>
        <w:rPr>
          <w:rFonts w:ascii="SimSun" w:hAnsi="SimSun" w:cs="SimSun" w:eastAsia="SimSun"/>
          <w:sz w:val="24"/>
        </w:rPr>
        <w:t>Content-type：既可以指定传输数据的类型，也可以指定数据的编码类型，例</w:t>
      </w:r>
    </w:p>
    <w:p>
      <w:pPr/>
      <w:bookmarkStart w:name="9510-1543838381522" w:id="57"/>
      <w:bookmarkEnd w:id="57"/>
      <w:r>
        <w:rPr>
          <w:rFonts w:ascii="SimSun" w:hAnsi="SimSun" w:cs="SimSun" w:eastAsia="SimSun"/>
          <w:sz w:val="24"/>
        </w:rPr>
        <w:t>如： text/html;charset=utf-8</w:t>
      </w:r>
    </w:p>
    <w:p>
      <w:pPr/>
      <w:bookmarkStart w:name="9264-1543838381522" w:id="58"/>
      <w:bookmarkEnd w:id="58"/>
      <w:r>
        <w:rPr>
          <w:rFonts w:ascii="SimSun" w:hAnsi="SimSun" w:cs="SimSun" w:eastAsia="SimSun"/>
          <w:sz w:val="24"/>
        </w:rPr>
        <w:t>Mime-type：不能指定传输的数据编码类型。例如： text/html</w:t>
      </w:r>
    </w:p>
    <w:p>
      <w:pPr/>
      <w:bookmarkStart w:name="2922-1543838381522" w:id="59"/>
      <w:bookmarkEnd w:id="59"/>
      <w:r>
        <w:rPr>
          <w:rFonts w:ascii="SimSun" w:hAnsi="SimSun" w:cs="SimSun" w:eastAsia="SimSun"/>
          <w:sz w:val="24"/>
        </w:rPr>
        <w:t>常用的数据类型如下：</w:t>
      </w:r>
    </w:p>
    <w:p>
      <w:pPr/>
      <w:bookmarkStart w:name="1915-1543838381522" w:id="60"/>
      <w:bookmarkEnd w:id="60"/>
      <w:r>
        <w:rPr>
          <w:rFonts w:ascii="SimSun" w:hAnsi="SimSun" w:cs="SimSun" w:eastAsia="SimSun"/>
          <w:sz w:val="24"/>
        </w:rPr>
        <w:t>text/html（默认的，html文件）</w:t>
      </w:r>
    </w:p>
    <w:p>
      <w:pPr/>
      <w:bookmarkStart w:name="4984-1543838381522" w:id="61"/>
      <w:bookmarkEnd w:id="61"/>
      <w:r>
        <w:rPr>
          <w:rFonts w:ascii="SimSun" w:hAnsi="SimSun" w:cs="SimSun" w:eastAsia="SimSun"/>
          <w:sz w:val="24"/>
        </w:rPr>
        <w:t>text/plain（纯文本）</w:t>
      </w:r>
    </w:p>
    <w:p>
      <w:pPr/>
      <w:bookmarkStart w:name="5520-1543838381522" w:id="62"/>
      <w:bookmarkEnd w:id="62"/>
      <w:r>
        <w:rPr>
          <w:rFonts w:ascii="SimSun" w:hAnsi="SimSun" w:cs="SimSun" w:eastAsia="SimSun"/>
          <w:sz w:val="24"/>
        </w:rPr>
        <w:t>text/css（css文件）</w:t>
      </w:r>
    </w:p>
    <w:p>
      <w:pPr/>
      <w:bookmarkStart w:name="7015-1543838381522" w:id="63"/>
      <w:bookmarkEnd w:id="63"/>
      <w:r>
        <w:rPr>
          <w:rFonts w:ascii="SimSun" w:hAnsi="SimSun" w:cs="SimSun" w:eastAsia="SimSun"/>
          <w:sz w:val="24"/>
        </w:rPr>
        <w:t>text/javascript（js文件）</w:t>
      </w:r>
    </w:p>
    <w:p>
      <w:pPr/>
      <w:bookmarkStart w:name="1149-1543838381522" w:id="64"/>
      <w:bookmarkEnd w:id="64"/>
      <w:r>
        <w:rPr>
          <w:rFonts w:ascii="SimSun" w:hAnsi="SimSun" w:cs="SimSun" w:eastAsia="SimSun"/>
          <w:sz w:val="24"/>
        </w:rPr>
        <w:t>application/x-www-form-urlencoded（普通的表单提交）</w:t>
      </w:r>
    </w:p>
    <w:p>
      <w:pPr/>
      <w:bookmarkStart w:name="2159-1543838381522" w:id="65"/>
      <w:bookmarkEnd w:id="65"/>
      <w:r>
        <w:rPr>
          <w:rFonts w:ascii="SimSun" w:hAnsi="SimSun" w:cs="SimSun" w:eastAsia="SimSun"/>
          <w:sz w:val="24"/>
        </w:rPr>
        <w:t>multipart/form-data（文件提交）</w:t>
      </w:r>
    </w:p>
    <w:p>
      <w:pPr/>
      <w:bookmarkStart w:name="5583-1543838381522" w:id="66"/>
      <w:bookmarkEnd w:id="66"/>
      <w:r>
        <w:rPr>
          <w:rFonts w:ascii="SimSun" w:hAnsi="SimSun" w:cs="SimSun" w:eastAsia="SimSun"/>
          <w:sz w:val="24"/>
        </w:rPr>
        <w:t>application/json（json传输）</w:t>
      </w:r>
    </w:p>
    <w:p>
      <w:pPr/>
      <w:bookmarkStart w:name="5988-1543838381522" w:id="67"/>
      <w:bookmarkEnd w:id="67"/>
      <w:r>
        <w:rPr>
          <w:rFonts w:ascii="SimSun" w:hAnsi="SimSun" w:cs="SimSun" w:eastAsia="SimSun"/>
          <w:sz w:val="24"/>
        </w:rPr>
        <w:t>application/xml（xml文件）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https://baike.baidu.com/item/%E9%BB%84%E6%99%93%E6%98%8E/6597?fr=aladdin#6" TargetMode="External" Type="http://schemas.openxmlformats.org/officeDocument/2006/relationships/hyperlink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2019-06-03T03:43:38Z</dcterms:created>
  <dc:creator>Apache POI</dc:creator>
</cp:coreProperties>
</file>