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5118-1543840253850" w:id="1"/>
      <w:bookmarkEnd w:id="1"/>
      <w:r>
        <w:rPr>
          <w:rFonts w:ascii="微软雅黑" w:hAnsi="微软雅黑" w:cs="微软雅黑" w:eastAsia="微软雅黑"/>
          <w:b w:val="true"/>
          <w:sz w:val="30"/>
        </w:rPr>
        <w:t>控制语句</w:t>
      </w:r>
    </w:p>
    <w:p>
      <w:pPr/>
      <w:bookmarkStart w:name="2564-1543840253850" w:id="2"/>
      <w:bookmarkEnd w:id="2"/>
    </w:p>
    <w:p>
      <w:pPr>
        <w:pStyle w:val="3"/>
        <w:spacing w:line="240" w:lineRule="auto" w:before="0" w:after="0"/>
      </w:pPr>
      <w:bookmarkStart w:name="9289-1543840253850" w:id="3"/>
      <w:bookmarkEnd w:id="3"/>
      <w:r>
        <w:rPr>
          <w:rFonts w:ascii="SimSun" w:hAnsi="SimSun" w:cs="SimSun" w:eastAsia="SimSun"/>
          <w:b w:val="true"/>
          <w:sz w:val="24"/>
          <w:highlight w:val="white"/>
        </w:rPr>
        <w:t>for循环语句详解</w:t>
      </w:r>
    </w:p>
    <w:p>
      <w:pPr/>
      <w:bookmarkStart w:name="5970-1543840253850" w:id="4"/>
      <w:bookmarkEnd w:id="4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for...in...</w:t>
      </w:r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：</w:t>
      </w:r>
      <w:r>
        <w:rPr>
          <w:rFonts w:ascii="SimSun" w:hAnsi="SimSun" w:cs="SimSun" w:eastAsia="SimSun"/>
          <w:color w:val="333333"/>
          <w:sz w:val="24"/>
          <w:highlight w:val="white"/>
        </w:rPr>
        <w:t>for</w:t>
      </w:r>
      <w:r>
        <w:rPr>
          <w:rFonts w:ascii="SimSun" w:hAnsi="SimSun" w:cs="SimSun" w:eastAsia="SimSun"/>
          <w:color w:val="333333"/>
          <w:sz w:val="24"/>
          <w:highlight w:val="white"/>
        </w:rPr>
        <w:t>循环可以遍历任何一个序列包括</w:t>
      </w:r>
      <w:r>
        <w:rPr>
          <w:rFonts w:ascii="SimSun" w:hAnsi="SimSun" w:cs="SimSun" w:eastAsia="SimSun"/>
          <w:color w:val="df402a"/>
          <w:sz w:val="24"/>
          <w:highlight w:val="white"/>
        </w:rPr>
        <w:t>列表</w:t>
      </w:r>
      <w:r>
        <w:rPr>
          <w:rFonts w:ascii="SimSun" w:hAnsi="SimSun" w:cs="SimSun" w:eastAsia="SimSun"/>
          <w:color w:val="333333"/>
          <w:sz w:val="24"/>
          <w:highlight w:val="white"/>
        </w:rPr>
        <w:t>、</w:t>
      </w:r>
      <w:r>
        <w:rPr>
          <w:rFonts w:ascii="SimSun" w:hAnsi="SimSun" w:cs="SimSun" w:eastAsia="SimSun"/>
          <w:color w:val="df402a"/>
          <w:sz w:val="24"/>
          <w:highlight w:val="white"/>
        </w:rPr>
        <w:t>字典</w:t>
      </w:r>
      <w:r>
        <w:rPr>
          <w:rFonts w:ascii="SimSun" w:hAnsi="SimSun" w:cs="SimSun" w:eastAsia="SimSun"/>
          <w:color w:val="333333"/>
          <w:sz w:val="24"/>
          <w:highlight w:val="white"/>
        </w:rPr>
        <w:t>、</w:t>
      </w:r>
      <w:r>
        <w:rPr>
          <w:rFonts w:ascii="SimSun" w:hAnsi="SimSun" w:cs="SimSun" w:eastAsia="SimSun"/>
          <w:color w:val="df402a"/>
          <w:sz w:val="24"/>
          <w:highlight w:val="white"/>
        </w:rPr>
        <w:t>元组</w:t>
      </w:r>
      <w:r>
        <w:rPr>
          <w:rFonts w:ascii="SimSun" w:hAnsi="SimSun" w:cs="SimSun" w:eastAsia="SimSun"/>
          <w:color w:val="333333"/>
          <w:sz w:val="24"/>
          <w:highlight w:val="white"/>
        </w:rPr>
        <w:t>。并且可以进行</w:t>
      </w:r>
      <w:r>
        <w:rPr>
          <w:rFonts w:ascii="SimSun" w:hAnsi="SimSun" w:cs="SimSun" w:eastAsia="SimSun"/>
          <w:color w:val="df402a"/>
          <w:sz w:val="24"/>
          <w:highlight w:val="white"/>
        </w:rPr>
        <w:t>反向遍历</w:t>
      </w:r>
      <w:r>
        <w:rPr>
          <w:rFonts w:ascii="SimSun" w:hAnsi="SimSun" w:cs="SimSun" w:eastAsia="SimSun"/>
          <w:color w:val="333333"/>
          <w:sz w:val="24"/>
          <w:highlight w:val="white"/>
        </w:rPr>
        <w:t>，以下将用几个例子进行解释：</w:t>
      </w:r>
    </w:p>
    <w:p>
      <w:pPr>
        <w:numPr>
          <w:ilvl w:val="0"/>
          <w:numId w:val="1"/>
        </w:numPr>
      </w:pPr>
      <w:bookmarkStart w:name="2580-1543840253850" w:id="5"/>
      <w:bookmarkEnd w:id="5"/>
      <w:r>
        <w:rPr>
          <w:rFonts w:ascii="SimSun" w:hAnsi="SimSun" w:cs="SimSun" w:eastAsia="SimSun"/>
          <w:color w:val="333333"/>
          <w:sz w:val="24"/>
          <w:highlight w:val="white"/>
        </w:rPr>
        <w:t>普通的遍历  列表：</w:t>
      </w:r>
    </w:p>
    <w:p>
      <w:pPr>
        <w:ind w:left="840"/>
      </w:pPr>
      <w:bookmarkStart w:name="8418-1543840253850" w:id="6"/>
      <w:bookmarkEnd w:id="6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ul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840"/>
      </w:pPr>
      <w:bookmarkStart w:name="7814-1543840253850" w:id="7"/>
      <w:bookmarkEnd w:id="7"/>
      <w:r>
        <w:rPr>
          <w:rFonts w:ascii="SimSun" w:hAnsi="SimSun" w:cs="SimSun" w:eastAsia="SimSun"/>
          <w:sz w:val="24"/>
          <w:highlight w:val="white"/>
        </w:rPr>
        <w:t xml:space="preserve">    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for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 xml:space="preserve">user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in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users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>
        <w:ind w:left="840"/>
      </w:pPr>
      <w:bookmarkStart w:name="9221-1543840253850" w:id="8"/>
      <w:bookmarkEnd w:id="8"/>
      <w:r>
        <w:rPr>
          <w:rFonts w:ascii="SimSun" w:hAnsi="SimSun" w:cs="SimSun" w:eastAsia="SimSun"/>
          <w:sz w:val="24"/>
          <w:highlight w:val="white"/>
        </w:rPr>
        <w:t xml:space="preserve">   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li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 xml:space="preserve">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user</w:t>
      </w:r>
      <w:r>
        <w:rPr>
          <w:rFonts w:ascii="SimSun" w:hAnsi="SimSun" w:cs="SimSun" w:eastAsia="SimSun"/>
          <w:sz w:val="24"/>
          <w:highlight w:val="white"/>
        </w:rPr>
        <w:t>}}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li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840"/>
      </w:pPr>
      <w:bookmarkStart w:name="1540-1543840253850" w:id="9"/>
      <w:bookmarkEnd w:id="9"/>
      <w:r>
        <w:rPr>
          <w:rFonts w:ascii="SimSun" w:hAnsi="SimSun" w:cs="SimSun" w:eastAsia="SimSun"/>
          <w:sz w:val="24"/>
          <w:highlight w:val="white"/>
        </w:rPr>
        <w:t xml:space="preserve">    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endfor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>
        <w:ind w:left="840"/>
      </w:pPr>
      <w:bookmarkStart w:name="6256-1543840253850" w:id="10"/>
      <w:bookmarkEnd w:id="10"/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ul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color w:val="333333"/>
          <w:sz w:val="24"/>
          <w:highlight w:val="white"/>
        </w:rPr>
        <w:t>
</w:t>
      </w:r>
    </w:p>
    <w:p>
      <w:pPr>
        <w:numPr>
          <w:ilvl w:val="0"/>
          <w:numId w:val="1"/>
        </w:numPr>
      </w:pPr>
      <w:bookmarkStart w:name="3473-1543840253850" w:id="11"/>
      <w:bookmarkEnd w:id="11"/>
      <w:r>
        <w:rPr>
          <w:rFonts w:ascii="SimSun" w:hAnsi="SimSun" w:cs="SimSun" w:eastAsia="SimSun"/>
          <w:color w:val="333333"/>
          <w:sz w:val="24"/>
          <w:highlight w:val="white"/>
        </w:rPr>
        <w:t>遍历字典：</w:t>
      </w:r>
    </w:p>
    <w:p>
      <w:pPr>
        <w:ind w:left="840"/>
      </w:pPr>
      <w:bookmarkStart w:name="3026-1543840253850" w:id="12"/>
      <w:bookmarkEnd w:id="12"/>
      <w:r>
        <w:rPr>
          <w:rFonts w:ascii="SimSun" w:hAnsi="SimSun" w:cs="SimSun" w:eastAsia="SimSun"/>
          <w:sz w:val="24"/>
          <w:highlight w:val="white"/>
        </w:rPr>
        <w:t xml:space="preserve">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840"/>
      </w:pPr>
      <w:bookmarkStart w:name="5793-1543840253850" w:id="13"/>
      <w:bookmarkEnd w:id="13"/>
      <w:r>
        <w:rPr>
          <w:rFonts w:ascii="SimSun" w:hAnsi="SimSun" w:cs="SimSun" w:eastAsia="SimSun"/>
          <w:sz w:val="24"/>
          <w:highlight w:val="white"/>
        </w:rPr>
        <w:t xml:space="preserve">    {% </w:t>
      </w:r>
      <w:r>
        <w:rPr>
          <w:rFonts w:ascii="SimSun" w:hAnsi="SimSun" w:cs="SimSun" w:eastAsia="SimSun"/>
          <w:b w:val="true"/>
          <w:color w:val="000080"/>
          <w:sz w:val="24"/>
          <w:highlight w:val="darkGray"/>
        </w:rPr>
        <w:t xml:space="preserve">for </w:t>
      </w:r>
      <w:r>
        <w:rPr>
          <w:rFonts w:ascii="SimSun" w:hAnsi="SimSun" w:cs="SimSun" w:eastAsia="SimSun"/>
          <w:b w:val="true"/>
          <w:color w:val="0000ff"/>
          <w:sz w:val="24"/>
          <w:highlight w:val="darkGray"/>
        </w:rPr>
        <w:t xml:space="preserve">key </w:t>
      </w:r>
      <w:r>
        <w:rPr>
          <w:rFonts w:ascii="SimSun" w:hAnsi="SimSun" w:cs="SimSun" w:eastAsia="SimSun"/>
          <w:b w:val="true"/>
          <w:color w:val="000080"/>
          <w:sz w:val="24"/>
          <w:highlight w:val="darkGray"/>
        </w:rPr>
        <w:t xml:space="preserve">in </w:t>
      </w:r>
      <w:r>
        <w:rPr>
          <w:rFonts w:ascii="SimSun" w:hAnsi="SimSun" w:cs="SimSun" w:eastAsia="SimSun"/>
          <w:b w:val="true"/>
          <w:color w:val="0000ff"/>
          <w:sz w:val="24"/>
          <w:highlight w:val="darkGray"/>
        </w:rPr>
        <w:t>person</w:t>
      </w:r>
      <w:r>
        <w:rPr>
          <w:rFonts w:ascii="SimSun" w:hAnsi="SimSun" w:cs="SimSun" w:eastAsia="SimSun"/>
          <w:sz w:val="24"/>
          <w:highlight w:val="darkGray"/>
        </w:rPr>
        <w:t>.</w:t>
      </w:r>
      <w:r>
        <w:rPr>
          <w:rFonts w:ascii="SimSun" w:hAnsi="SimSun" w:cs="SimSun" w:eastAsia="SimSun"/>
          <w:b w:val="true"/>
          <w:color w:val="0000ff"/>
          <w:sz w:val="24"/>
          <w:highlight w:val="darkGray"/>
        </w:rPr>
        <w:t>keys</w:t>
      </w:r>
      <w:r>
        <w:rPr>
          <w:rFonts w:ascii="SimSun" w:hAnsi="SimSun" w:cs="SimSun" w:eastAsia="SimSun"/>
          <w:sz w:val="24"/>
          <w:highlight w:val="darkGray"/>
        </w:rPr>
        <w:t>()</w:t>
      </w:r>
      <w:r>
        <w:rPr>
          <w:rFonts w:ascii="SimSun" w:hAnsi="SimSun" w:cs="SimSun" w:eastAsia="SimSun"/>
          <w:sz w:val="24"/>
          <w:highlight w:val="white"/>
        </w:rPr>
        <w:t xml:space="preserve"> %}</w:t>
      </w:r>
    </w:p>
    <w:p>
      <w:pPr>
        <w:ind w:left="840"/>
      </w:pPr>
      <w:bookmarkStart w:name="7047-1543840253850" w:id="14"/>
      <w:bookmarkEnd w:id="14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td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 xml:space="preserve">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key</w:t>
      </w:r>
      <w:r>
        <w:rPr>
          <w:rFonts w:ascii="SimSun" w:hAnsi="SimSun" w:cs="SimSun" w:eastAsia="SimSun"/>
          <w:sz w:val="24"/>
          <w:highlight w:val="white"/>
        </w:rPr>
        <w:t>}}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td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840"/>
      </w:pPr>
      <w:bookmarkStart w:name="1090-1543840253850" w:id="15"/>
      <w:bookmarkEnd w:id="15"/>
      <w:r>
        <w:rPr>
          <w:rFonts w:ascii="SimSun" w:hAnsi="SimSun" w:cs="SimSun" w:eastAsia="SimSun"/>
          <w:sz w:val="24"/>
          <w:highlight w:val="white"/>
        </w:rPr>
        <w:t xml:space="preserve">    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endfor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>
        <w:ind w:left="840"/>
      </w:pPr>
      <w:bookmarkStart w:name="9613-1543840253850" w:id="16"/>
      <w:bookmarkEnd w:id="16"/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840"/>
      </w:pPr>
      <w:bookmarkStart w:name="9926-1543840253850" w:id="17"/>
      <w:bookmarkEnd w:id="17"/>
    </w:p>
    <w:p>
      <w:pPr>
        <w:ind w:left="840"/>
      </w:pPr>
      <w:bookmarkStart w:name="3897-1543840253850" w:id="18"/>
      <w:bookmarkEnd w:id="18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840"/>
      </w:pPr>
      <w:bookmarkStart w:name="1330-1543840253850" w:id="19"/>
      <w:bookmarkEnd w:id="19"/>
      <w:r>
        <w:rPr>
          <w:rFonts w:ascii="SimSun" w:hAnsi="SimSun" w:cs="SimSun" w:eastAsia="SimSun"/>
          <w:sz w:val="24"/>
          <w:highlight w:val="white"/>
        </w:rPr>
        <w:t xml:space="preserve">    {% </w:t>
      </w:r>
      <w:r>
        <w:rPr>
          <w:rFonts w:ascii="SimSun" w:hAnsi="SimSun" w:cs="SimSun" w:eastAsia="SimSun"/>
          <w:b w:val="true"/>
          <w:color w:val="000080"/>
          <w:sz w:val="24"/>
          <w:highlight w:val="darkGray"/>
        </w:rPr>
        <w:t xml:space="preserve">for </w:t>
      </w:r>
      <w:r>
        <w:rPr>
          <w:rFonts w:ascii="SimSun" w:hAnsi="SimSun" w:cs="SimSun" w:eastAsia="SimSun"/>
          <w:b w:val="true"/>
          <w:color w:val="0000ff"/>
          <w:sz w:val="24"/>
          <w:highlight w:val="darkGray"/>
        </w:rPr>
        <w:t xml:space="preserve">val </w:t>
      </w:r>
      <w:r>
        <w:rPr>
          <w:rFonts w:ascii="SimSun" w:hAnsi="SimSun" w:cs="SimSun" w:eastAsia="SimSun"/>
          <w:b w:val="true"/>
          <w:color w:val="000080"/>
          <w:sz w:val="24"/>
          <w:highlight w:val="darkGray"/>
        </w:rPr>
        <w:t xml:space="preserve">in </w:t>
      </w:r>
      <w:r>
        <w:rPr>
          <w:rFonts w:ascii="SimSun" w:hAnsi="SimSun" w:cs="SimSun" w:eastAsia="SimSun"/>
          <w:b w:val="true"/>
          <w:color w:val="0000ff"/>
          <w:sz w:val="24"/>
          <w:highlight w:val="darkGray"/>
        </w:rPr>
        <w:t>person</w:t>
      </w:r>
      <w:r>
        <w:rPr>
          <w:rFonts w:ascii="SimSun" w:hAnsi="SimSun" w:cs="SimSun" w:eastAsia="SimSun"/>
          <w:sz w:val="24"/>
          <w:highlight w:val="darkGray"/>
        </w:rPr>
        <w:t>.</w:t>
      </w:r>
      <w:r>
        <w:rPr>
          <w:rFonts w:ascii="SimSun" w:hAnsi="SimSun" w:cs="SimSun" w:eastAsia="SimSun"/>
          <w:b w:val="true"/>
          <w:color w:val="0000ff"/>
          <w:sz w:val="24"/>
          <w:highlight w:val="darkGray"/>
        </w:rPr>
        <w:t>values</w:t>
      </w:r>
      <w:r>
        <w:rPr>
          <w:rFonts w:ascii="SimSun" w:hAnsi="SimSun" w:cs="SimSun" w:eastAsia="SimSun"/>
          <w:sz w:val="24"/>
          <w:highlight w:val="darkGray"/>
        </w:rPr>
        <w:t>()</w:t>
      </w:r>
      <w:r>
        <w:rPr>
          <w:rFonts w:ascii="SimSun" w:hAnsi="SimSun" w:cs="SimSun" w:eastAsia="SimSun"/>
          <w:sz w:val="24"/>
          <w:highlight w:val="white"/>
        </w:rPr>
        <w:t xml:space="preserve"> %}</w:t>
      </w:r>
    </w:p>
    <w:p>
      <w:pPr>
        <w:ind w:left="840"/>
      </w:pPr>
      <w:bookmarkStart w:name="1759-1543840253850" w:id="20"/>
      <w:bookmarkEnd w:id="20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td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 xml:space="preserve">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val</w:t>
      </w:r>
      <w:r>
        <w:rPr>
          <w:rFonts w:ascii="SimSun" w:hAnsi="SimSun" w:cs="SimSun" w:eastAsia="SimSun"/>
          <w:sz w:val="24"/>
          <w:highlight w:val="white"/>
        </w:rPr>
        <w:t>}}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td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840"/>
      </w:pPr>
      <w:bookmarkStart w:name="6411-1543840253850" w:id="21"/>
      <w:bookmarkEnd w:id="21"/>
      <w:r>
        <w:rPr>
          <w:rFonts w:ascii="SimSun" w:hAnsi="SimSun" w:cs="SimSun" w:eastAsia="SimSun"/>
          <w:sz w:val="24"/>
          <w:highlight w:val="white"/>
        </w:rPr>
        <w:t xml:space="preserve">    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endfor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>
        <w:ind w:left="840"/>
      </w:pPr>
      <w:bookmarkStart w:name="4780-1543840253850" w:id="22"/>
      <w:bookmarkEnd w:id="22"/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840"/>
      </w:pPr>
      <w:bookmarkStart w:name="2985-1543840253850" w:id="23"/>
      <w:bookmarkEnd w:id="23"/>
    </w:p>
    <w:p>
      <w:pPr>
        <w:ind w:left="840"/>
      </w:pPr>
      <w:bookmarkStart w:name="4340-1543840253850" w:id="24"/>
      <w:bookmarkEnd w:id="24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840"/>
      </w:pPr>
      <w:bookmarkStart w:name="1087-1543840253850" w:id="25"/>
      <w:bookmarkEnd w:id="25"/>
      <w:r>
        <w:rPr>
          <w:rFonts w:ascii="SimSun" w:hAnsi="SimSun" w:cs="SimSun" w:eastAsia="SimSun"/>
          <w:sz w:val="24"/>
          <w:highlight w:val="white"/>
        </w:rPr>
        <w:t xml:space="preserve">    {% </w:t>
      </w:r>
      <w:r>
        <w:rPr>
          <w:rFonts w:ascii="SimSun" w:hAnsi="SimSun" w:cs="SimSun" w:eastAsia="SimSun"/>
          <w:b w:val="true"/>
          <w:color w:val="000080"/>
          <w:sz w:val="24"/>
          <w:highlight w:val="darkGray"/>
        </w:rPr>
        <w:t xml:space="preserve">for </w:t>
      </w:r>
      <w:r>
        <w:rPr>
          <w:rFonts w:ascii="SimSun" w:hAnsi="SimSun" w:cs="SimSun" w:eastAsia="SimSun"/>
          <w:b w:val="true"/>
          <w:color w:val="0000ff"/>
          <w:sz w:val="24"/>
          <w:highlight w:val="darkGray"/>
        </w:rPr>
        <w:t xml:space="preserve">item </w:t>
      </w:r>
      <w:r>
        <w:rPr>
          <w:rFonts w:ascii="SimSun" w:hAnsi="SimSun" w:cs="SimSun" w:eastAsia="SimSun"/>
          <w:b w:val="true"/>
          <w:color w:val="000080"/>
          <w:sz w:val="24"/>
          <w:highlight w:val="darkGray"/>
        </w:rPr>
        <w:t xml:space="preserve">in </w:t>
      </w:r>
      <w:r>
        <w:rPr>
          <w:rFonts w:ascii="SimSun" w:hAnsi="SimSun" w:cs="SimSun" w:eastAsia="SimSun"/>
          <w:b w:val="true"/>
          <w:color w:val="0000ff"/>
          <w:sz w:val="24"/>
          <w:highlight w:val="darkGray"/>
        </w:rPr>
        <w:t>person</w:t>
      </w:r>
      <w:r>
        <w:rPr>
          <w:rFonts w:ascii="SimSun" w:hAnsi="SimSun" w:cs="SimSun" w:eastAsia="SimSun"/>
          <w:sz w:val="24"/>
          <w:highlight w:val="darkGray"/>
        </w:rPr>
        <w:t>.</w:t>
      </w:r>
      <w:r>
        <w:rPr>
          <w:rFonts w:ascii="SimSun" w:hAnsi="SimSun" w:cs="SimSun" w:eastAsia="SimSun"/>
          <w:b w:val="true"/>
          <w:color w:val="0000ff"/>
          <w:sz w:val="24"/>
          <w:highlight w:val="darkGray"/>
        </w:rPr>
        <w:t>items</w:t>
      </w:r>
      <w:r>
        <w:rPr>
          <w:rFonts w:ascii="SimSun" w:hAnsi="SimSun" w:cs="SimSun" w:eastAsia="SimSun"/>
          <w:sz w:val="24"/>
          <w:highlight w:val="darkGray"/>
        </w:rPr>
        <w:t>()</w:t>
      </w:r>
      <w:r>
        <w:rPr>
          <w:rFonts w:ascii="SimSun" w:hAnsi="SimSun" w:cs="SimSun" w:eastAsia="SimSun"/>
          <w:sz w:val="24"/>
          <w:highlight w:val="white"/>
        </w:rPr>
        <w:t xml:space="preserve"> %}</w:t>
      </w:r>
    </w:p>
    <w:p>
      <w:pPr>
        <w:ind w:left="840"/>
      </w:pPr>
      <w:bookmarkStart w:name="3084-1543840253850" w:id="26"/>
      <w:bookmarkEnd w:id="26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td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 xml:space="preserve">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item</w:t>
      </w:r>
      <w:r>
        <w:rPr>
          <w:rFonts w:ascii="SimSun" w:hAnsi="SimSun" w:cs="SimSun" w:eastAsia="SimSun"/>
          <w:sz w:val="24"/>
          <w:highlight w:val="white"/>
        </w:rPr>
        <w:t>}}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td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840"/>
      </w:pPr>
      <w:bookmarkStart w:name="8843-1543840253850" w:id="27"/>
      <w:bookmarkEnd w:id="27"/>
      <w:r>
        <w:rPr>
          <w:rFonts w:ascii="SimSun" w:hAnsi="SimSun" w:cs="SimSun" w:eastAsia="SimSun"/>
          <w:sz w:val="24"/>
          <w:highlight w:val="white"/>
        </w:rPr>
        <w:t xml:space="preserve">    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endfor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>
        <w:ind w:left="840"/>
      </w:pPr>
      <w:bookmarkStart w:name="6116-1543840253850" w:id="28"/>
      <w:bookmarkEnd w:id="28"/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840"/>
      </w:pPr>
      <w:bookmarkStart w:name="9193-1543840253850" w:id="29"/>
      <w:bookmarkEnd w:id="29"/>
    </w:p>
    <w:p>
      <w:pPr>
        <w:ind w:left="840"/>
      </w:pPr>
      <w:bookmarkStart w:name="6434-1543840253850" w:id="30"/>
      <w:bookmarkEnd w:id="30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840"/>
      </w:pPr>
      <w:bookmarkStart w:name="2063-1543840253850" w:id="31"/>
      <w:bookmarkEnd w:id="31"/>
      <w:r>
        <w:rPr>
          <w:rFonts w:ascii="SimSun" w:hAnsi="SimSun" w:cs="SimSun" w:eastAsia="SimSun"/>
          <w:sz w:val="24"/>
          <w:highlight w:val="white"/>
        </w:rPr>
        <w:t xml:space="preserve">    {% </w:t>
      </w:r>
      <w:r>
        <w:rPr>
          <w:rFonts w:ascii="SimSun" w:hAnsi="SimSun" w:cs="SimSun" w:eastAsia="SimSun"/>
          <w:b w:val="true"/>
          <w:color w:val="000080"/>
          <w:sz w:val="24"/>
          <w:highlight w:val="darkGray"/>
        </w:rPr>
        <w:t xml:space="preserve">for </w:t>
      </w:r>
      <w:r>
        <w:rPr>
          <w:rFonts w:ascii="SimSun" w:hAnsi="SimSun" w:cs="SimSun" w:eastAsia="SimSun"/>
          <w:b w:val="true"/>
          <w:color w:val="0000ff"/>
          <w:sz w:val="24"/>
          <w:highlight w:val="darkGray"/>
        </w:rPr>
        <w:t>key</w:t>
      </w:r>
      <w:r>
        <w:rPr>
          <w:rFonts w:ascii="SimSun" w:hAnsi="SimSun" w:cs="SimSun" w:eastAsia="SimSun"/>
          <w:sz w:val="24"/>
          <w:highlight w:val="darkGray"/>
        </w:rPr>
        <w:t>,</w:t>
      </w:r>
      <w:r>
        <w:rPr>
          <w:rFonts w:ascii="SimSun" w:hAnsi="SimSun" w:cs="SimSun" w:eastAsia="SimSun"/>
          <w:b w:val="true"/>
          <w:color w:val="0000ff"/>
          <w:sz w:val="24"/>
          <w:highlight w:val="darkGray"/>
        </w:rPr>
        <w:t xml:space="preserve">value </w:t>
      </w:r>
      <w:r>
        <w:rPr>
          <w:rFonts w:ascii="SimSun" w:hAnsi="SimSun" w:cs="SimSun" w:eastAsia="SimSun"/>
          <w:b w:val="true"/>
          <w:color w:val="000080"/>
          <w:sz w:val="24"/>
          <w:highlight w:val="darkGray"/>
        </w:rPr>
        <w:t xml:space="preserve">in </w:t>
      </w:r>
      <w:r>
        <w:rPr>
          <w:rFonts w:ascii="SimSun" w:hAnsi="SimSun" w:cs="SimSun" w:eastAsia="SimSun"/>
          <w:b w:val="true"/>
          <w:color w:val="0000ff"/>
          <w:sz w:val="24"/>
          <w:highlight w:val="darkGray"/>
        </w:rPr>
        <w:t>person</w:t>
      </w:r>
      <w:r>
        <w:rPr>
          <w:rFonts w:ascii="SimSun" w:hAnsi="SimSun" w:cs="SimSun" w:eastAsia="SimSun"/>
          <w:sz w:val="24"/>
          <w:highlight w:val="darkGray"/>
        </w:rPr>
        <w:t>.</w:t>
      </w:r>
      <w:r>
        <w:rPr>
          <w:rFonts w:ascii="SimSun" w:hAnsi="SimSun" w:cs="SimSun" w:eastAsia="SimSun"/>
          <w:b w:val="true"/>
          <w:color w:val="0000ff"/>
          <w:sz w:val="24"/>
          <w:highlight w:val="darkGray"/>
        </w:rPr>
        <w:t>items</w:t>
      </w:r>
      <w:r>
        <w:rPr>
          <w:rFonts w:ascii="SimSun" w:hAnsi="SimSun" w:cs="SimSun" w:eastAsia="SimSun"/>
          <w:sz w:val="24"/>
          <w:highlight w:val="darkGray"/>
        </w:rPr>
        <w:t>()</w:t>
      </w:r>
      <w:r>
        <w:rPr>
          <w:rFonts w:ascii="SimSun" w:hAnsi="SimSun" w:cs="SimSun" w:eastAsia="SimSun"/>
          <w:sz w:val="24"/>
          <w:highlight w:val="white"/>
        </w:rPr>
        <w:t xml:space="preserve"> %}</w:t>
      </w:r>
    </w:p>
    <w:p>
      <w:pPr>
        <w:ind w:left="840"/>
      </w:pPr>
      <w:bookmarkStart w:name="7769-1543840253850" w:id="32"/>
      <w:bookmarkEnd w:id="32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td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 xml:space="preserve">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value</w:t>
      </w:r>
      <w:r>
        <w:rPr>
          <w:rFonts w:ascii="SimSun" w:hAnsi="SimSun" w:cs="SimSun" w:eastAsia="SimSun"/>
          <w:sz w:val="24"/>
          <w:highlight w:val="white"/>
        </w:rPr>
        <w:t>}}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td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840"/>
      </w:pPr>
      <w:bookmarkStart w:name="6493-1543840253850" w:id="33"/>
      <w:bookmarkEnd w:id="33"/>
      <w:r>
        <w:rPr>
          <w:rFonts w:ascii="SimSun" w:hAnsi="SimSun" w:cs="SimSun" w:eastAsia="SimSun"/>
          <w:sz w:val="24"/>
          <w:highlight w:val="white"/>
        </w:rPr>
        <w:t xml:space="preserve">    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endfor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>
        <w:ind w:left="840"/>
      </w:pPr>
      <w:bookmarkStart w:name="5238-1543840253850" w:id="34"/>
      <w:bookmarkEnd w:id="34"/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840"/>
      </w:pPr>
      <w:bookmarkStart w:name="5054-1543840253850" w:id="35"/>
      <w:bookmarkEnd w:id="35"/>
      <w:r>
        <w:rPr>
          <w:rFonts w:ascii="SimSun" w:hAnsi="SimSun" w:cs="SimSun" w:eastAsia="SimSun"/>
          <w:color w:val="333333"/>
          <w:sz w:val="24"/>
          <w:highlight w:val="white"/>
        </w:rPr>
        <w:t>
</w:t>
      </w:r>
    </w:p>
    <w:p>
      <w:pPr>
        <w:numPr>
          <w:ilvl w:val="0"/>
          <w:numId w:val="1"/>
        </w:numPr>
      </w:pPr>
      <w:bookmarkStart w:name="2016-1543840253850" w:id="36"/>
      <w:bookmarkEnd w:id="36"/>
      <w:r>
        <w:rPr>
          <w:rFonts w:ascii="SimSun" w:hAnsi="SimSun" w:cs="SimSun" w:eastAsia="SimSun"/>
          <w:color w:val="333333"/>
          <w:sz w:val="24"/>
          <w:highlight w:val="white"/>
        </w:rPr>
        <w:t>如果序列中没有值的时候，进入</w:t>
      </w:r>
      <w:r>
        <w:rPr>
          <w:rFonts w:ascii="SimSun" w:hAnsi="SimSun" w:cs="SimSun" w:eastAsia="SimSun"/>
          <w:color w:val="333333"/>
          <w:sz w:val="24"/>
          <w:highlight w:val="white"/>
        </w:rPr>
        <w:t>else，反向遍历用过滤器 reverse</w:t>
      </w:r>
      <w:r>
        <w:rPr>
          <w:rFonts w:ascii="SimSun" w:hAnsi="SimSun" w:cs="SimSun" w:eastAsia="SimSun"/>
          <w:color w:val="333333"/>
          <w:sz w:val="24"/>
          <w:highlight w:val="white"/>
        </w:rPr>
        <w:t>：</w:t>
      </w:r>
    </w:p>
    <w:p>
      <w:pPr>
        <w:ind w:left="840"/>
      </w:pPr>
      <w:bookmarkStart w:name="2539-1543840253850" w:id="37"/>
      <w:bookmarkEnd w:id="37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ul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840"/>
      </w:pPr>
      <w:bookmarkStart w:name="5580-1543840253850" w:id="38"/>
      <w:bookmarkEnd w:id="38"/>
      <w:r>
        <w:rPr>
          <w:rFonts w:ascii="SimSun" w:hAnsi="SimSun" w:cs="SimSun" w:eastAsia="SimSun"/>
          <w:sz w:val="24"/>
          <w:highlight w:val="white"/>
        </w:rPr>
        <w:t xml:space="preserve">    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for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 xml:space="preserve">user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in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users</w:t>
      </w:r>
      <w:r>
        <w:rPr>
          <w:rFonts w:ascii="SimSun" w:hAnsi="SimSun" w:cs="SimSun" w:eastAsia="SimSun"/>
          <w:sz w:val="24"/>
          <w:highlight w:val="white"/>
        </w:rPr>
        <w:t>|</w:t>
      </w:r>
      <w:r>
        <w:rPr>
          <w:rFonts w:ascii="SimSun" w:hAnsi="SimSun" w:cs="SimSun" w:eastAsia="SimSun"/>
          <w:b w:val="true"/>
          <w:color w:val="0000ff"/>
          <w:sz w:val="24"/>
          <w:highlight w:val="darkGray"/>
        </w:rPr>
        <w:t>reverse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 xml:space="preserve">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>
        <w:ind w:left="840"/>
      </w:pPr>
      <w:bookmarkStart w:name="1551-1543840253850" w:id="39"/>
      <w:bookmarkEnd w:id="39"/>
      <w:r>
        <w:rPr>
          <w:rFonts w:ascii="SimSun" w:hAnsi="SimSun" w:cs="SimSun" w:eastAsia="SimSun"/>
          <w:sz w:val="24"/>
          <w:highlight w:val="white"/>
        </w:rPr>
        <w:t xml:space="preserve">   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li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 xml:space="preserve">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user</w:t>
      </w:r>
      <w:r>
        <w:rPr>
          <w:rFonts w:ascii="SimSun" w:hAnsi="SimSun" w:cs="SimSun" w:eastAsia="SimSun"/>
          <w:sz w:val="24"/>
          <w:highlight w:val="white"/>
        </w:rPr>
        <w:t>}}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li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840"/>
      </w:pPr>
      <w:bookmarkStart w:name="9669-1543840253850" w:id="40"/>
      <w:bookmarkEnd w:id="40"/>
      <w:r>
        <w:rPr>
          <w:rFonts w:ascii="SimSun" w:hAnsi="SimSun" w:cs="SimSun" w:eastAsia="SimSun"/>
          <w:sz w:val="24"/>
          <w:highlight w:val="white"/>
        </w:rPr>
        <w:t xml:space="preserve">   </w:t>
      </w:r>
      <w:r>
        <w:rPr>
          <w:rFonts w:ascii="SimSun" w:hAnsi="SimSun" w:cs="SimSun" w:eastAsia="SimSun"/>
          <w:sz w:val="24"/>
          <w:highlight w:val="darkGray"/>
        </w:rPr>
        <w:t xml:space="preserve"> {% </w:t>
      </w:r>
      <w:r>
        <w:rPr>
          <w:rFonts w:ascii="SimSun" w:hAnsi="SimSun" w:cs="SimSun" w:eastAsia="SimSun"/>
          <w:b w:val="true"/>
          <w:color w:val="000080"/>
          <w:sz w:val="24"/>
          <w:highlight w:val="darkGray"/>
        </w:rPr>
        <w:t xml:space="preserve">else </w:t>
      </w:r>
      <w:r>
        <w:rPr>
          <w:rFonts w:ascii="SimSun" w:hAnsi="SimSun" w:cs="SimSun" w:eastAsia="SimSun"/>
          <w:sz w:val="24"/>
          <w:highlight w:val="darkGray"/>
        </w:rPr>
        <w:t>%}</w:t>
      </w:r>
    </w:p>
    <w:p>
      <w:pPr>
        <w:ind w:left="840"/>
      </w:pPr>
      <w:bookmarkStart w:name="1910-1543840253850" w:id="41"/>
      <w:bookmarkEnd w:id="41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li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没有任何用户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li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840"/>
      </w:pPr>
      <w:bookmarkStart w:name="1667-1543840253850" w:id="42"/>
      <w:bookmarkEnd w:id="42"/>
      <w:r>
        <w:rPr>
          <w:rFonts w:ascii="SimSun" w:hAnsi="SimSun" w:cs="SimSun" w:eastAsia="SimSun"/>
          <w:sz w:val="24"/>
          <w:highlight w:val="white"/>
        </w:rPr>
        <w:t xml:space="preserve">    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endfor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>
        <w:ind w:left="840"/>
      </w:pPr>
      <w:bookmarkStart w:name="5930-1543840253850" w:id="43"/>
      <w:bookmarkEnd w:id="43"/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ul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monospace" w:hAnsi="monospace" w:cs="monospace" w:eastAsia="monospace"/>
          <w:color w:val="333333"/>
          <w:sz w:val="20"/>
          <w:highlight w:val="white"/>
        </w:rPr>
        <w:t>
</w:t>
      </w:r>
    </w:p>
    <w:p>
      <w:pPr/>
      <w:bookmarkStart w:name="9097-1543840253850" w:id="44"/>
      <w:bookmarkEnd w:id="44"/>
      <w:r>
        <w:rPr>
          <w:rFonts w:ascii="SimSun" w:hAnsi="SimSun" w:cs="SimSun" w:eastAsia="SimSun"/>
          <w:color w:val="333333"/>
          <w:sz w:val="24"/>
          <w:highlight w:val="white"/>
        </w:rPr>
        <w:t>并且</w:t>
      </w:r>
      <w:r>
        <w:rPr>
          <w:rFonts w:ascii="SimSun" w:hAnsi="SimSun" w:cs="SimSun" w:eastAsia="SimSun"/>
          <w:color w:val="333333"/>
          <w:sz w:val="24"/>
          <w:highlight w:val="white"/>
        </w:rPr>
        <w:t>Jinja</w:t>
      </w:r>
      <w:r>
        <w:rPr>
          <w:rFonts w:ascii="SimSun" w:hAnsi="SimSun" w:cs="SimSun" w:eastAsia="SimSun"/>
          <w:color w:val="333333"/>
          <w:sz w:val="24"/>
          <w:highlight w:val="white"/>
        </w:rPr>
        <w:t>中的</w:t>
      </w:r>
      <w:r>
        <w:rPr>
          <w:rFonts w:ascii="SimSun" w:hAnsi="SimSun" w:cs="SimSun" w:eastAsia="SimSun"/>
          <w:color w:val="333333"/>
          <w:sz w:val="24"/>
          <w:highlight w:val="white"/>
        </w:rPr>
        <w:t>for</w:t>
      </w:r>
      <w:r>
        <w:rPr>
          <w:rFonts w:ascii="SimSun" w:hAnsi="SimSun" w:cs="SimSun" w:eastAsia="SimSun"/>
          <w:color w:val="333333"/>
          <w:sz w:val="24"/>
          <w:highlight w:val="white"/>
        </w:rPr>
        <w:t>循环还包含以下变量，可以用来获取当前的遍历状态：</w:t>
      </w:r>
    </w:p>
    <w:p>
      <w:pPr/>
      <w:bookmarkStart w:name="3157-1543840253850" w:id="45"/>
      <w:bookmarkEnd w:id="45"/>
      <w:r>
        <w:rPr>
          <w:rFonts w:ascii="SimSun" w:hAnsi="SimSun" w:cs="SimSun" w:eastAsia="SimSun"/>
          <w:color w:val="333333"/>
          <w:sz w:val="24"/>
          <w:highlight w:val="white"/>
        </w:rPr>
        <w:t xml:space="preserve">| 变量 | 描述 | | --- | --- | </w:t>
      </w:r>
    </w:p>
    <w:p>
      <w:pPr/>
      <w:bookmarkStart w:name="5420-1543840253850" w:id="46"/>
      <w:bookmarkEnd w:id="46"/>
      <w:r>
        <w:rPr>
          <w:rFonts w:ascii="SimSun" w:hAnsi="SimSun" w:cs="SimSun" w:eastAsia="SimSun"/>
          <w:color w:val="333333"/>
          <w:sz w:val="24"/>
          <w:highlight w:val="white"/>
        </w:rPr>
        <w:t>| loop.index | 当前迭代的索引（从1开始） |</w:t>
      </w:r>
    </w:p>
    <w:p>
      <w:pPr/>
      <w:bookmarkStart w:name="1688-1543840253850" w:id="47"/>
      <w:bookmarkEnd w:id="47"/>
      <w:r>
        <w:rPr>
          <w:rFonts w:ascii="SimSun" w:hAnsi="SimSun" w:cs="SimSun" w:eastAsia="SimSun"/>
          <w:color w:val="333333"/>
          <w:sz w:val="24"/>
          <w:highlight w:val="white"/>
        </w:rPr>
        <w:t>| loop.index0 | 当前迭代的索引（从0开始） |</w:t>
      </w:r>
    </w:p>
    <w:p>
      <w:pPr/>
      <w:bookmarkStart w:name="9538-1543840253850" w:id="48"/>
      <w:bookmarkEnd w:id="48"/>
      <w:r>
        <w:rPr>
          <w:rFonts w:ascii="SimSun" w:hAnsi="SimSun" w:cs="SimSun" w:eastAsia="SimSun"/>
          <w:color w:val="333333"/>
          <w:sz w:val="24"/>
          <w:highlight w:val="white"/>
        </w:rPr>
        <w:t xml:space="preserve">| loop.first | 是否是第一次迭代，返回True或False | </w:t>
      </w:r>
    </w:p>
    <w:p>
      <w:pPr/>
      <w:bookmarkStart w:name="7734-1543840253850" w:id="49"/>
      <w:bookmarkEnd w:id="49"/>
      <w:r>
        <w:rPr>
          <w:rFonts w:ascii="SimSun" w:hAnsi="SimSun" w:cs="SimSun" w:eastAsia="SimSun"/>
          <w:color w:val="333333"/>
          <w:sz w:val="24"/>
          <w:highlight w:val="white"/>
        </w:rPr>
        <w:t xml:space="preserve">| loop.last | 是否是最后一次迭代，返回True或False | </w:t>
      </w:r>
    </w:p>
    <w:p>
      <w:pPr/>
      <w:bookmarkStart w:name="5912-1543840253850" w:id="50"/>
      <w:bookmarkEnd w:id="50"/>
      <w:r>
        <w:rPr>
          <w:rFonts w:ascii="SimSun" w:hAnsi="SimSun" w:cs="SimSun" w:eastAsia="SimSun"/>
          <w:color w:val="333333"/>
          <w:sz w:val="24"/>
          <w:highlight w:val="white"/>
        </w:rPr>
        <w:t>| loop.length | 序列的长度 |</w:t>
      </w:r>
    </w:p>
    <w:p>
      <w:pPr/>
      <w:bookmarkStart w:name="3655-1543840295011" w:id="51"/>
      <w:bookmarkEnd w:id="51"/>
    </w:p>
    <w:p>
      <w:pPr/>
      <w:bookmarkStart w:name="6986-1543840295240" w:id="52"/>
      <w:bookmarkEnd w:id="52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总结：</w:t>
      </w:r>
    </w:p>
    <w:p>
      <w:pPr/>
      <w:bookmarkStart w:name="8999-1543840296296" w:id="53"/>
      <w:bookmarkEnd w:id="53"/>
      <w:r>
        <w:rPr>
          <w:rFonts w:ascii="SimSun" w:hAnsi="SimSun" w:cs="SimSun" w:eastAsia="SimSun"/>
          <w:sz w:val="24"/>
        </w:rPr>
        <w:t>在`jinja2`中的`for`循环，跟`python`中的`for`循环基本上是一模一样的。也是`for...in...`的形式。并且也可以遍历所有的序列以及迭代器。但是唯一不同的是，`jinja2`中的`for`循环没有`break`和`continue`语句。</w:t>
      </w:r>
    </w:p>
    <w:p>
      <w:pPr/>
      <w:bookmarkStart w:name="7070-1543840253850" w:id="54"/>
      <w:bookmarkEnd w:id="5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2019-06-03T03:48:22Z</dcterms:created>
  <dc:creator>Apache POI</dc:creator>
</cp:coreProperties>
</file>