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151-1555942272470" w:id="1"/>
      <w:bookmarkEnd w:id="1"/>
      <w:r>
        <w:rPr>
          <w:rFonts w:ascii="SimSun" w:hAnsi="SimSun" w:cs="SimSun" w:eastAsia="SimSun"/>
          <w:b w:val="true"/>
          <w:sz w:val="24"/>
        </w:rPr>
        <w:t>钩子函数context_processor详解：</w:t>
      </w:r>
    </w:p>
    <w:p>
      <w:pPr/>
      <w:bookmarkStart w:name="8651-1555942320241" w:id="2"/>
      <w:bookmarkEnd w:id="2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1.context_processor：</w:t>
      </w:r>
      <w:r>
        <w:rPr>
          <w:rFonts w:ascii="SimSun" w:hAnsi="SimSun" w:cs="SimSun" w:eastAsia="SimSun"/>
          <w:color w:val="333333"/>
          <w:sz w:val="24"/>
          <w:highlight w:val="white"/>
        </w:rPr>
        <w:t>上下文处理器。使用这个钩子函数，</w:t>
      </w:r>
      <w:r>
        <w:rPr>
          <w:rFonts w:ascii="SimSun" w:hAnsi="SimSun" w:cs="SimSun" w:eastAsia="SimSun"/>
          <w:color w:val="df402a"/>
          <w:sz w:val="24"/>
          <w:highlight w:val="white"/>
        </w:rPr>
        <w:t>必须返回</w:t>
      </w:r>
      <w:r>
        <w:rPr>
          <w:rFonts w:ascii="SimSun" w:hAnsi="SimSun" w:cs="SimSun" w:eastAsia="SimSun"/>
          <w:color w:val="333333"/>
          <w:sz w:val="24"/>
          <w:highlight w:val="white"/>
        </w:rPr>
        <w:t>一个字典。这个字典中的值在所有模版中都可以使用。这个钩子函数的函数是，如果一些在很多模版中都要用到的变量，那么就可以使用这个钩子函数来返回，而不用在每个视图函数中的`render_template`中去写，这样可以让代码更加简洁和好维护。</w:t>
      </w:r>
    </w:p>
    <w:p>
      <w:pPr/>
      <w:bookmarkStart w:name="8857-1555943453053" w:id="3"/>
      <w:bookmarkEnd w:id="3"/>
    </w:p>
    <w:p>
      <w:pPr/>
      <w:bookmarkStart w:name="3282-1555943454954" w:id="4"/>
      <w:bookmarkEnd w:id="4"/>
      <w:r>
        <w:rPr>
          <w:rFonts w:ascii="SimSun" w:hAnsi="SimSun" w:cs="SimSun" w:eastAsia="SimSun"/>
          <w:b w:val="true"/>
          <w:color w:val="333333"/>
          <w:sz w:val="24"/>
          <w:highlight w:val="white"/>
        </w:rPr>
        <w:t>2.代码演示：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620"/>
      </w:tblGrid>
      <w:tr>
        <w:trPr>
          <w:trHeight w:val="600"/>
        </w:trPr>
        <w:tc>
          <w:tcPr>
            <w:tcW w:w="126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Flask,request,session,current_app,url_for,g,render_template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os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'SECRET_KEY'</w:t>
            </w:r>
            <w:r>
              <w:rPr>
                <w:rFonts w:ascii="SimSun" w:hAnsi="SimSun" w:cs="SimSun" w:eastAsia="SimSun"/>
                <w:sz w:val="24"/>
              </w:rPr>
              <w:t>]=os.urandom(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24</w:t>
            </w:r>
            <w:r>
              <w:rPr>
                <w:rFonts w:ascii="SimSun" w:hAnsi="SimSun" w:cs="SimSun" w:eastAsia="SimSun"/>
                <w:sz w:val="24"/>
              </w:rPr>
              <w:t xml:space="preserve">)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#加盐  混淆原数据的作用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"hi"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session[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]=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"momo"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return "hello world "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 </w:t>
            </w:r>
            <w:r>
              <w:rPr>
                <w:rFonts w:ascii="SimSun" w:hAnsi="SimSun" w:cs="SimSun" w:eastAsia="SimSun"/>
                <w:sz w:val="24"/>
              </w:rPr>
              <w:t>render_template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df402a"/>
                <w:sz w:val="24"/>
              </w:rPr>
              <w:t>"index.html"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'/li'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mylist():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"mylist"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print("直接取出",g.user)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hasattr</w:t>
            </w:r>
            <w:r>
              <w:rPr>
                <w:rFonts w:ascii="SimSun" w:hAnsi="SimSun" w:cs="SimSun" w:eastAsia="SimSun"/>
                <w:sz w:val="24"/>
              </w:rPr>
              <w:t>(g,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"user"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"条件取出"</w:t>
            </w:r>
            <w:r>
              <w:rPr>
                <w:rFonts w:ascii="SimSun" w:hAnsi="SimSun" w:cs="SimSun" w:eastAsia="SimSun"/>
                <w:sz w:val="24"/>
              </w:rPr>
              <w:t>, g.user)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return "hello world "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render_template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df402a"/>
                <w:sz w:val="24"/>
              </w:rPr>
              <w:t>'list.html'</w:t>
            </w:r>
            <w:r>
              <w:rPr>
                <w:rFonts w:ascii="SimSun" w:hAnsi="SimSun" w:cs="SimSun" w:eastAsia="SimSun"/>
                <w:color w:val="df402a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app.before_request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before_request():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print('在视图函数执行之前执行的钩子函数')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# 场景：若用户已经登录了，验证时把用户名放入session中,之后取出来，放入钩子函数，以后访问的视图函数中可直接取出来使用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sz w:val="24"/>
              </w:rPr>
              <w:t>uname = session.get(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(uname)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>uname: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g.user = uname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df402a"/>
                <w:sz w:val="24"/>
              </w:rPr>
              <w:t>@app.context_processor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context_processor():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hasattr</w:t>
            </w:r>
            <w:r>
              <w:rPr>
                <w:rFonts w:ascii="SimSun" w:hAnsi="SimSun" w:cs="SimSun" w:eastAsia="SimSun"/>
                <w:sz w:val="24"/>
              </w:rPr>
              <w:t>(g,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"current_user"</w:t>
            </w:r>
            <w:r>
              <w:rPr>
                <w:rFonts w:ascii="SimSun" w:hAnsi="SimSun" w:cs="SimSun" w:eastAsia="SimSun"/>
                <w:sz w:val="24"/>
              </w:rPr>
              <w:t>:g.user}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{}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4637-1555943469240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2019-06-03T03:54:07Z</dcterms:created>
  <dc:creator>Apache POI</dc:creator>
</cp:coreProperties>
</file>