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513-1555919070542" w:id="1"/>
      <w:bookmarkEnd w:id="1"/>
      <w:r>
        <w:rPr>
          <w:rFonts w:ascii="SimSun" w:hAnsi="SimSun" w:cs="SimSun" w:eastAsia="SimSun"/>
          <w:b w:val="true"/>
          <w:sz w:val="24"/>
        </w:rPr>
        <w:t>Flask_request上下文详解：</w:t>
      </w:r>
    </w:p>
    <w:p>
      <w:pPr/>
      <w:bookmarkStart w:name="3985-1555923981653" w:id="2"/>
      <w:bookmarkEnd w:id="2"/>
      <w:r>
        <w:rPr>
          <w:rFonts w:ascii="SimSun" w:hAnsi="SimSun" w:cs="SimSun" w:eastAsia="SimSun"/>
          <w:b w:val="true"/>
          <w:sz w:val="24"/>
        </w:rPr>
        <w:t>请求上下文：</w:t>
      </w:r>
    </w:p>
    <w:p>
      <w:pPr/>
      <w:bookmarkStart w:name="4742-1555924003203" w:id="3"/>
      <w:bookmarkEnd w:id="3"/>
      <w:r>
        <w:rPr>
          <w:rFonts w:ascii="SimSun" w:hAnsi="SimSun" w:cs="SimSun" w:eastAsia="SimSun"/>
          <w:sz w:val="24"/>
        </w:rPr>
        <w:t>请求上下文也是存放到一个`LocalStack`的栈中。</w:t>
      </w:r>
    </w:p>
    <w:p>
      <w:pPr/>
      <w:bookmarkStart w:name="1572-1555924045865" w:id="4"/>
      <w:bookmarkEnd w:id="4"/>
      <w:r>
        <w:rPr>
          <w:rFonts w:ascii="SimSun" w:hAnsi="SimSun" w:cs="SimSun" w:eastAsia="SimSun"/>
          <w:sz w:val="24"/>
        </w:rPr>
        <w:t>和请求相关的操作就必须用到请求上下文，比如使用`url_for`反转视图函数。</w:t>
      </w:r>
    </w:p>
    <w:p>
      <w:pPr/>
      <w:bookmarkStart w:name="1328-1555924069835" w:id="5"/>
      <w:bookmarkEnd w:id="5"/>
    </w:p>
    <w:p>
      <w:pPr/>
      <w:bookmarkStart w:name="6028-1555924075520" w:id="6"/>
      <w:bookmarkEnd w:id="6"/>
      <w:r>
        <w:rPr>
          <w:rFonts w:ascii="SimSun" w:hAnsi="SimSun" w:cs="SimSun" w:eastAsia="SimSun"/>
          <w:b w:val="true"/>
          <w:sz w:val="24"/>
        </w:rPr>
        <w:t>注意1：</w:t>
      </w:r>
    </w:p>
    <w:p>
      <w:pPr/>
      <w:bookmarkStart w:name="2076-1555924003204" w:id="7"/>
      <w:bookmarkEnd w:id="7"/>
      <w:r>
        <w:rPr>
          <w:rFonts w:ascii="SimSun" w:hAnsi="SimSun" w:cs="SimSun" w:eastAsia="SimSun"/>
          <w:sz w:val="24"/>
          <w:highlight w:val="yellow"/>
        </w:rPr>
        <w:t>在视图函数中</w:t>
      </w:r>
      <w:r>
        <w:rPr>
          <w:rFonts w:ascii="SimSun" w:hAnsi="SimSun" w:cs="SimSun" w:eastAsia="SimSun"/>
          <w:sz w:val="24"/>
        </w:rPr>
        <w:t>，不用担心请求上下文的问题。</w:t>
      </w:r>
    </w:p>
    <w:p>
      <w:pPr/>
      <w:bookmarkStart w:name="6070-1555924115948" w:id="8"/>
      <w:bookmarkEnd w:id="8"/>
      <w:r>
        <w:rPr>
          <w:rFonts w:ascii="SimSun" w:hAnsi="SimSun" w:cs="SimSun" w:eastAsia="SimSun"/>
          <w:sz w:val="24"/>
        </w:rPr>
        <w:t>因为视图函数要执行，那么肯定是通过访问url的方式执行的，</w:t>
      </w:r>
    </w:p>
    <w:p>
      <w:pPr/>
      <w:bookmarkStart w:name="1532-1555924121216" w:id="9"/>
      <w:bookmarkEnd w:id="9"/>
      <w:r>
        <w:rPr>
          <w:rFonts w:ascii="SimSun" w:hAnsi="SimSun" w:cs="SimSun" w:eastAsia="SimSun"/>
          <w:sz w:val="24"/>
        </w:rPr>
        <w:t>那么这种情况下，Flask底层就已经自动的帮我们把应用上下文和请求上下文都推入到了相应的栈中。</w:t>
      </w:r>
    </w:p>
    <w:p>
      <w:pPr/>
      <w:bookmarkStart w:name="7439-1555924172535" w:id="10"/>
      <w:bookmarkEnd w:id="10"/>
    </w:p>
    <w:p>
      <w:pPr/>
      <w:bookmarkStart w:name="5075-1555924173644" w:id="11"/>
      <w:bookmarkEnd w:id="11"/>
      <w:r>
        <w:rPr>
          <w:rFonts w:ascii="SimSun" w:hAnsi="SimSun" w:cs="SimSun" w:eastAsia="SimSun"/>
          <w:b w:val="true"/>
          <w:sz w:val="24"/>
        </w:rPr>
        <w:t>注意2：</w:t>
      </w:r>
    </w:p>
    <w:p>
      <w:pPr/>
      <w:bookmarkStart w:name="8276-1555924003204" w:id="12"/>
      <w:bookmarkEnd w:id="12"/>
      <w:r>
        <w:rPr>
          <w:rFonts w:ascii="SimSun" w:hAnsi="SimSun" w:cs="SimSun" w:eastAsia="SimSun"/>
          <w:sz w:val="24"/>
        </w:rPr>
        <w:t>如果想要在</w:t>
      </w:r>
      <w:r>
        <w:rPr>
          <w:rFonts w:ascii="SimSun" w:hAnsi="SimSun" w:cs="SimSun" w:eastAsia="SimSun"/>
          <w:sz w:val="24"/>
          <w:highlight w:val="yellow"/>
        </w:rPr>
        <w:t>视图函数外面</w:t>
      </w:r>
      <w:r>
        <w:rPr>
          <w:rFonts w:ascii="SimSun" w:hAnsi="SimSun" w:cs="SimSun" w:eastAsia="SimSun"/>
          <w:sz w:val="24"/>
        </w:rPr>
        <w:t>执行相关的操作，</w:t>
      </w:r>
    </w:p>
    <w:p>
      <w:pPr/>
      <w:bookmarkStart w:name="3971-1555924198726" w:id="13"/>
      <w:bookmarkEnd w:id="13"/>
      <w:r>
        <w:rPr>
          <w:rFonts w:ascii="SimSun" w:hAnsi="SimSun" w:cs="SimSun" w:eastAsia="SimSun"/>
          <w:sz w:val="24"/>
        </w:rPr>
        <w:t>比如反转url，那么就必须要</w:t>
      </w:r>
      <w:r>
        <w:rPr>
          <w:rFonts w:ascii="SimSun" w:hAnsi="SimSun" w:cs="SimSun" w:eastAsia="SimSun"/>
          <w:sz w:val="24"/>
          <w:highlight w:val="yellow"/>
        </w:rPr>
        <w:t>手动推入请求上下文：</w:t>
      </w:r>
    </w:p>
    <w:p>
      <w:pPr/>
      <w:bookmarkStart w:name="1781-1555924003204" w:id="14"/>
      <w:bookmarkEnd w:id="14"/>
      <w:r>
        <w:rPr>
          <w:rFonts w:ascii="SimSun" w:hAnsi="SimSun" w:cs="SimSun" w:eastAsia="SimSun"/>
          <w:sz w:val="24"/>
        </w:rPr>
        <w:t xml:space="preserve">    </w:t>
      </w:r>
      <w:r>
        <w:rPr>
          <w:rFonts w:ascii="SimSun" w:hAnsi="SimSun" w:cs="SimSun" w:eastAsia="SimSun"/>
          <w:b w:val="true"/>
          <w:sz w:val="24"/>
        </w:rPr>
        <w:t>底层代码执行说明：</w:t>
      </w:r>
    </w:p>
    <w:p>
      <w:pPr/>
      <w:bookmarkStart w:name="2354-1555924283000" w:id="15"/>
      <w:bookmarkEnd w:id="15"/>
      <w:r>
        <w:rPr>
          <w:rFonts w:ascii="SimSun" w:hAnsi="SimSun" w:cs="SimSun" w:eastAsia="SimSun"/>
          <w:sz w:val="24"/>
        </w:rPr>
        <w:t xml:space="preserve">    * 推入请求上下文到栈中，会首先判断有没有应用上下文，</w:t>
      </w:r>
    </w:p>
    <w:p>
      <w:pPr/>
      <w:bookmarkStart w:name="3983-1555924311870" w:id="16"/>
      <w:bookmarkEnd w:id="16"/>
      <w:r>
        <w:rPr>
          <w:rFonts w:ascii="SimSun" w:hAnsi="SimSun" w:cs="SimSun" w:eastAsia="SimSun"/>
          <w:sz w:val="24"/>
        </w:rPr>
        <w:t xml:space="preserve">    * 如果没有那么就会先推入应用上下文到栈中，</w:t>
      </w:r>
    </w:p>
    <w:p>
      <w:pPr/>
      <w:bookmarkStart w:name="6939-1555924320971" w:id="17"/>
      <w:bookmarkEnd w:id="17"/>
      <w:r>
        <w:rPr>
          <w:rFonts w:ascii="SimSun" w:hAnsi="SimSun" w:cs="SimSun" w:eastAsia="SimSun"/>
          <w:sz w:val="24"/>
        </w:rPr>
        <w:t xml:space="preserve">    * 然后再推入请求上下文到栈中</w:t>
      </w:r>
    </w:p>
    <w:tbl>
      <w:tblPr>
        <w:tblW w:w="0" w:type="auto"/>
        <w:tblBorders>
          <w:top w:val="single"/>
          <w:left w:val="single"/>
          <w:bottom w:val="single"/>
          <w:right w:val="single"/>
          <w:insideH w:val="single"/>
          <w:insideV w:val="single"/>
        </w:tblBorders>
      </w:tblPr>
      <w:tblGrid>
        <w:gridCol w:w="11980"/>
      </w:tblGrid>
      <w:tr>
        <w:trPr>
          <w:trHeight w:val="600"/>
        </w:trPr>
        <w:tc>
          <w:tcPr>
            <w:tcW w:w="11980"/>
            <w:vAlign w:val="center"/>
          </w:tcPr>
          <w:p>
            <w:pPr/>
          </w:p>
          <w:p>
            <w:pPr/>
            <w:r>
              <w:rPr>
                <w:rFonts w:ascii="SimSun" w:hAnsi="SimSun" w:cs="SimSun" w:eastAsia="SimSun"/>
                <w:b w:val="true"/>
                <w:color w:val="000080"/>
                <w:sz w:val="24"/>
              </w:rPr>
              <w:t xml:space="preserve">from </w:t>
            </w:r>
            <w:r>
              <w:rPr>
                <w:rFonts w:ascii="SimSun" w:hAnsi="SimSun" w:cs="SimSun" w:eastAsia="SimSun"/>
                <w:sz w:val="24"/>
              </w:rPr>
              <w:t xml:space="preserve">flask </w:t>
            </w:r>
            <w:r>
              <w:rPr>
                <w:rFonts w:ascii="SimSun" w:hAnsi="SimSun" w:cs="SimSun" w:eastAsia="SimSun"/>
                <w:b w:val="true"/>
                <w:color w:val="000080"/>
                <w:sz w:val="24"/>
              </w:rPr>
              <w:t xml:space="preserve">import </w:t>
            </w:r>
            <w:r>
              <w:rPr>
                <w:rFonts w:ascii="SimSun" w:hAnsi="SimSun" w:cs="SimSun" w:eastAsia="SimSun"/>
                <w:sz w:val="24"/>
              </w:rPr>
              <w:t>Flask,url_for</w:t>
            </w:r>
          </w:p>
          <w:p>
            <w:pPr/>
          </w:p>
          <w:p>
            <w:pPr/>
            <w:r>
              <w:rPr>
                <w:rFonts w:ascii="SimSun" w:hAnsi="SimSun" w:cs="SimSun" w:eastAsia="SimSun"/>
                <w:sz w:val="24"/>
              </w:rPr>
              <w:t>app = Flask(__name__)</w:t>
            </w:r>
          </w:p>
          <w:p>
            <w:pPr/>
          </w:p>
          <w:p>
            <w:pPr/>
            <w:r>
              <w:rPr>
                <w:rFonts w:ascii="SimSun" w:hAnsi="SimSun" w:cs="SimSun" w:eastAsia="SimSun"/>
                <w:i w:val="true"/>
                <w:color w:val="808080"/>
                <w:sz w:val="24"/>
              </w:rPr>
              <w:t>#request上下文</w:t>
            </w:r>
          </w:p>
          <w:p>
            <w:pPr/>
            <w:r>
              <w:rPr>
                <w:rFonts w:ascii="SimSun" w:hAnsi="SimSun" w:cs="SimSun" w:eastAsia="SimSun"/>
                <w:sz w:val="24"/>
              </w:rPr>
              <w:t>@</w:t>
            </w:r>
            <w:r>
              <w:rPr>
                <w:rFonts w:ascii="SimSun" w:hAnsi="SimSun" w:cs="SimSun" w:eastAsia="SimSun"/>
                <w:color w:val="0000b2"/>
                <w:sz w:val="24"/>
              </w:rPr>
              <w:t>app.route</w:t>
            </w:r>
            <w:r>
              <w:rPr>
                <w:rFonts w:ascii="SimSun" w:hAnsi="SimSun" w:cs="SimSun" w:eastAsia="SimSun"/>
                <w:sz w:val="24"/>
              </w:rPr>
              <w:t>(</w:t>
            </w:r>
            <w:r>
              <w:rPr>
                <w:rFonts w:ascii="SimSun" w:hAnsi="SimSun" w:cs="SimSun" w:eastAsia="SimSun"/>
                <w:b w:val="true"/>
                <w:color w:val="008080"/>
                <w:sz w:val="24"/>
              </w:rPr>
              <w:t>'/hi'</w:t>
            </w:r>
            <w:r>
              <w:rPr>
                <w:rFonts w:ascii="SimSun" w:hAnsi="SimSun" w:cs="SimSun" w:eastAsia="SimSun"/>
                <w:sz w:val="24"/>
              </w:rPr>
              <w:t>)</w:t>
            </w:r>
          </w:p>
          <w:p>
            <w:pPr/>
            <w:r>
              <w:rPr>
                <w:rFonts w:ascii="SimSun" w:hAnsi="SimSun" w:cs="SimSun" w:eastAsia="SimSun"/>
                <w:b w:val="true"/>
                <w:color w:val="000080"/>
                <w:sz w:val="24"/>
              </w:rPr>
              <w:t xml:space="preserve">def </w:t>
            </w:r>
            <w:r>
              <w:rPr>
                <w:rFonts w:ascii="SimSun" w:hAnsi="SimSun" w:cs="SimSun" w:eastAsia="SimSun"/>
                <w:sz w:val="24"/>
              </w:rPr>
              <w:t>hi():</w:t>
            </w:r>
          </w:p>
          <w:p>
            <w:pPr/>
            <w:r>
              <w:rPr>
                <w:rFonts w:ascii="SimSun" w:hAnsi="SimSun" w:cs="SimSun" w:eastAsia="SimSun"/>
                <w:sz w:val="24"/>
              </w:rPr>
              <w:t xml:space="preserve">    </w:t>
            </w:r>
            <w:r>
              <w:rPr>
                <w:rFonts w:ascii="SimSun" w:hAnsi="SimSun" w:cs="SimSun" w:eastAsia="SimSun"/>
                <w:color w:val="000080"/>
                <w:sz w:val="24"/>
              </w:rPr>
              <w:t>print</w:t>
            </w:r>
            <w:r>
              <w:rPr>
                <w:rFonts w:ascii="SimSun" w:hAnsi="SimSun" w:cs="SimSun" w:eastAsia="SimSun"/>
                <w:sz w:val="24"/>
              </w:rPr>
              <w:t>(url_for(</w:t>
            </w:r>
            <w:r>
              <w:rPr>
                <w:rFonts w:ascii="SimSun" w:hAnsi="SimSun" w:cs="SimSun" w:eastAsia="SimSun"/>
                <w:b w:val="true"/>
                <w:color w:val="008080"/>
                <w:sz w:val="24"/>
              </w:rPr>
              <w:t>'my_list'</w:t>
            </w:r>
            <w:r>
              <w:rPr>
                <w:rFonts w:ascii="SimSun" w:hAnsi="SimSun" w:cs="SimSun" w:eastAsia="SimSun"/>
                <w:sz w:val="24"/>
              </w:rPr>
              <w:t xml:space="preserve">)) </w:t>
            </w:r>
            <w:r>
              <w:rPr>
                <w:rFonts w:ascii="SimSun" w:hAnsi="SimSun" w:cs="SimSun" w:eastAsia="SimSun"/>
                <w:i w:val="true"/>
                <w:color w:val="808080"/>
                <w:sz w:val="24"/>
              </w:rPr>
              <w:t>#获取构建得到的url</w:t>
            </w:r>
          </w:p>
          <w:p>
            <w:pPr/>
            <w:r>
              <w:rPr>
                <w:rFonts w:ascii="SimSun" w:hAnsi="SimSun" w:cs="SimSun" w:eastAsia="SimSun"/>
                <w:i w:val="true"/>
                <w:color w:val="808080"/>
                <w:sz w:val="24"/>
              </w:rPr>
              <w:t xml:space="preserve">    </w:t>
            </w:r>
            <w:r>
              <w:rPr>
                <w:rFonts w:ascii="SimSun" w:hAnsi="SimSun" w:cs="SimSun" w:eastAsia="SimSun"/>
                <w:b w:val="true"/>
                <w:color w:val="000080"/>
                <w:sz w:val="24"/>
              </w:rPr>
              <w:t xml:space="preserve">return </w:t>
            </w:r>
            <w:r>
              <w:rPr>
                <w:rFonts w:ascii="SimSun" w:hAnsi="SimSun" w:cs="SimSun" w:eastAsia="SimSun"/>
                <w:b w:val="true"/>
                <w:color w:val="008080"/>
                <w:sz w:val="24"/>
              </w:rPr>
              <w:t>'Hello World!'</w:t>
            </w:r>
          </w:p>
          <w:p>
            <w:pPr/>
            <w:r>
              <w:rPr>
                <w:rFonts w:ascii="SimSun" w:hAnsi="SimSun" w:cs="SimSun" w:eastAsia="SimSun"/>
                <w:sz w:val="24"/>
              </w:rPr>
              <w:t>@</w:t>
            </w:r>
            <w:r>
              <w:rPr>
                <w:rFonts w:ascii="SimSun" w:hAnsi="SimSun" w:cs="SimSun" w:eastAsia="SimSun"/>
                <w:color w:val="0000b2"/>
                <w:sz w:val="24"/>
              </w:rPr>
              <w:t>app.route</w:t>
            </w:r>
            <w:r>
              <w:rPr>
                <w:rFonts w:ascii="SimSun" w:hAnsi="SimSun" w:cs="SimSun" w:eastAsia="SimSun"/>
                <w:sz w:val="24"/>
              </w:rPr>
              <w:t>(</w:t>
            </w:r>
            <w:r>
              <w:rPr>
                <w:rFonts w:ascii="SimSun" w:hAnsi="SimSun" w:cs="SimSun" w:eastAsia="SimSun"/>
                <w:b w:val="true"/>
                <w:color w:val="008080"/>
                <w:sz w:val="24"/>
              </w:rPr>
              <w:t>'/list/'</w:t>
            </w:r>
            <w:r>
              <w:rPr>
                <w:rFonts w:ascii="SimSun" w:hAnsi="SimSun" w:cs="SimSun" w:eastAsia="SimSun"/>
                <w:sz w:val="24"/>
              </w:rPr>
              <w:t>)</w:t>
            </w:r>
          </w:p>
          <w:p>
            <w:pPr/>
            <w:r>
              <w:rPr>
                <w:rFonts w:ascii="SimSun" w:hAnsi="SimSun" w:cs="SimSun" w:eastAsia="SimSun"/>
                <w:b w:val="true"/>
                <w:color w:val="000080"/>
                <w:sz w:val="24"/>
              </w:rPr>
              <w:t xml:space="preserve">def </w:t>
            </w:r>
            <w:r>
              <w:rPr>
                <w:rFonts w:ascii="SimSun" w:hAnsi="SimSun" w:cs="SimSun" w:eastAsia="SimSun"/>
                <w:sz w:val="24"/>
              </w:rPr>
              <w:t>my_list():</w:t>
            </w:r>
          </w:p>
          <w:p>
            <w:pPr/>
            <w:r>
              <w:rPr>
                <w:rFonts w:ascii="SimSun" w:hAnsi="SimSun" w:cs="SimSun" w:eastAsia="SimSun"/>
                <w:sz w:val="24"/>
              </w:rPr>
              <w:t xml:space="preserve">    </w:t>
            </w:r>
            <w:r>
              <w:rPr>
                <w:rFonts w:ascii="SimSun" w:hAnsi="SimSun" w:cs="SimSun" w:eastAsia="SimSun"/>
                <w:b w:val="true"/>
                <w:color w:val="000080"/>
                <w:sz w:val="24"/>
              </w:rPr>
              <w:t xml:space="preserve">return </w:t>
            </w:r>
            <w:r>
              <w:rPr>
                <w:rFonts w:ascii="SimSun" w:hAnsi="SimSun" w:cs="SimSun" w:eastAsia="SimSun"/>
                <w:b w:val="true"/>
                <w:color w:val="008080"/>
                <w:sz w:val="24"/>
              </w:rPr>
              <w:t>'返回列表'</w:t>
            </w:r>
          </w:p>
          <w:p>
            <w:pPr/>
          </w:p>
          <w:p>
            <w:pPr/>
            <w:r>
              <w:rPr>
                <w:rFonts w:ascii="SimSun" w:hAnsi="SimSun" w:cs="SimSun" w:eastAsia="SimSun"/>
                <w:i w:val="true"/>
                <w:color w:val="808080"/>
                <w:sz w:val="24"/>
              </w:rPr>
              <w:t># print(url_for('my_list')) #获取构建得到的url</w:t>
            </w:r>
          </w:p>
          <w:p>
            <w:pPr/>
            <w:r>
              <w:rPr>
                <w:rFonts w:ascii="SimSun" w:hAnsi="SimSun" w:cs="SimSun" w:eastAsia="SimSun"/>
                <w:i w:val="true"/>
                <w:color w:val="808080"/>
                <w:sz w:val="24"/>
              </w:rPr>
              <w:t># with app.app_context():</w:t>
            </w:r>
          </w:p>
          <w:p>
            <w:pPr/>
            <w:r>
              <w:rPr>
                <w:rFonts w:ascii="SimSun" w:hAnsi="SimSun" w:cs="SimSun" w:eastAsia="SimSun"/>
                <w:i w:val="true"/>
                <w:color w:val="808080"/>
                <w:sz w:val="24"/>
              </w:rPr>
              <w:t>#     print(url_for('my_list'))</w:t>
            </w:r>
          </w:p>
          <w:p>
            <w:pPr/>
            <w:r>
              <w:rPr>
                <w:rFonts w:ascii="SimSun" w:hAnsi="SimSun" w:cs="SimSun" w:eastAsia="SimSun"/>
                <w:i w:val="true"/>
                <w:color w:val="808080"/>
                <w:sz w:val="24"/>
              </w:rPr>
              <w:t>#查看报错源码</w:t>
            </w:r>
          </w:p>
          <w:p>
            <w:pPr/>
          </w:p>
          <w:p>
            <w:pPr/>
            <w:r>
              <w:rPr>
                <w:rFonts w:ascii="SimSun" w:hAnsi="SimSun" w:cs="SimSun" w:eastAsia="SimSun"/>
                <w:b w:val="true"/>
                <w:color w:val="000080"/>
                <w:sz w:val="24"/>
              </w:rPr>
              <w:t xml:space="preserve">with </w:t>
            </w:r>
            <w:r>
              <w:rPr>
                <w:rFonts w:ascii="SimSun" w:hAnsi="SimSun" w:cs="SimSun" w:eastAsia="SimSun"/>
                <w:sz w:val="24"/>
              </w:rPr>
              <w:t>app.test_request_context():</w:t>
            </w:r>
          </w:p>
          <w:p>
            <w:pPr/>
            <w:r>
              <w:rPr>
                <w:rFonts w:ascii="SimSun" w:hAnsi="SimSun" w:cs="SimSun" w:eastAsia="SimSun"/>
                <w:sz w:val="24"/>
              </w:rPr>
              <w:t xml:space="preserve">    </w:t>
            </w:r>
            <w:r>
              <w:rPr>
                <w:rFonts w:ascii="SimSun" w:hAnsi="SimSun" w:cs="SimSun" w:eastAsia="SimSun"/>
                <w:i w:val="true"/>
                <w:color w:val="808080"/>
                <w:sz w:val="24"/>
              </w:rPr>
              <w:t>#手动推入一个请求上下文到请求上下文栈中</w:t>
            </w:r>
          </w:p>
          <w:p>
            <w:pPr/>
            <w:r>
              <w:rPr>
                <w:rFonts w:ascii="SimSun" w:hAnsi="SimSun" w:cs="SimSun" w:eastAsia="SimSun"/>
                <w:i w:val="true"/>
                <w:color w:val="808080"/>
                <w:sz w:val="24"/>
              </w:rPr>
              <w:t xml:space="preserve">    #如果当前app应用上下文栈中没有app应用上下文</w:t>
            </w:r>
          </w:p>
          <w:p>
            <w:pPr/>
            <w:r>
              <w:rPr>
                <w:rFonts w:ascii="SimSun" w:hAnsi="SimSun" w:cs="SimSun" w:eastAsia="SimSun"/>
                <w:i w:val="true"/>
                <w:color w:val="808080"/>
                <w:sz w:val="24"/>
              </w:rPr>
              <w:t xml:space="preserve">    #那么会首先推入一个app应用上下文到栈中</w:t>
            </w:r>
          </w:p>
          <w:p>
            <w:pPr/>
            <w:r>
              <w:rPr>
                <w:rFonts w:ascii="SimSun" w:hAnsi="SimSun" w:cs="SimSun" w:eastAsia="SimSun"/>
                <w:i w:val="true"/>
                <w:color w:val="808080"/>
                <w:sz w:val="24"/>
              </w:rPr>
              <w:t xml:space="preserve">    </w:t>
            </w:r>
            <w:r>
              <w:rPr>
                <w:rFonts w:ascii="SimSun" w:hAnsi="SimSun" w:cs="SimSun" w:eastAsia="SimSun"/>
                <w:color w:val="000080"/>
                <w:sz w:val="24"/>
              </w:rPr>
              <w:t>print</w:t>
            </w:r>
            <w:r>
              <w:rPr>
                <w:rFonts w:ascii="SimSun" w:hAnsi="SimSun" w:cs="SimSun" w:eastAsia="SimSun"/>
                <w:sz w:val="24"/>
              </w:rPr>
              <w:t>(url_for(</w:t>
            </w:r>
            <w:r>
              <w:rPr>
                <w:rFonts w:ascii="SimSun" w:hAnsi="SimSun" w:cs="SimSun" w:eastAsia="SimSun"/>
                <w:b w:val="true"/>
                <w:color w:val="008080"/>
                <w:sz w:val="24"/>
              </w:rPr>
              <w:t>'my_list'</w:t>
            </w:r>
            <w:r>
              <w:rPr>
                <w:rFonts w:ascii="SimSun" w:hAnsi="SimSun" w:cs="SimSun" w:eastAsia="SimSun"/>
                <w:sz w:val="24"/>
              </w:rPr>
              <w:t>))</w:t>
            </w:r>
          </w:p>
          <w:p>
            <w:pPr/>
          </w:p>
          <w:p>
            <w:pPr/>
            <w:r>
              <w:rPr>
                <w:rFonts w:ascii="SimSun" w:hAnsi="SimSun" w:cs="SimSun" w:eastAsia="SimSun"/>
                <w:b w:val="true"/>
                <w:color w:val="000080"/>
                <w:sz w:val="24"/>
              </w:rPr>
              <w:t xml:space="preserve">if </w:t>
            </w:r>
            <w:r>
              <w:rPr>
                <w:rFonts w:ascii="SimSun" w:hAnsi="SimSun" w:cs="SimSun" w:eastAsia="SimSun"/>
                <w:sz w:val="24"/>
              </w:rPr>
              <w:t xml:space="preserve">__name__ == </w:t>
            </w:r>
            <w:r>
              <w:rPr>
                <w:rFonts w:ascii="SimSun" w:hAnsi="SimSun" w:cs="SimSun" w:eastAsia="SimSun"/>
                <w:b w:val="true"/>
                <w:color w:val="008080"/>
                <w:sz w:val="24"/>
              </w:rPr>
              <w:t>'__main__'</w:t>
            </w:r>
            <w:r>
              <w:rPr>
                <w:rFonts w:ascii="SimSun" w:hAnsi="SimSun" w:cs="SimSun" w:eastAsia="SimSun"/>
                <w:sz w:val="24"/>
              </w:rPr>
              <w:t>:</w:t>
            </w:r>
          </w:p>
          <w:p>
            <w:pPr/>
            <w:r>
              <w:rPr>
                <w:rFonts w:ascii="SimSun" w:hAnsi="SimSun" w:cs="SimSun" w:eastAsia="SimSun"/>
                <w:sz w:val="24"/>
              </w:rPr>
              <w:t xml:space="preserve">    app.run(</w:t>
            </w:r>
            <w:r>
              <w:rPr>
                <w:rFonts w:ascii="SimSun" w:hAnsi="SimSun" w:cs="SimSun" w:eastAsia="SimSun"/>
                <w:color w:val="660099"/>
                <w:sz w:val="24"/>
              </w:rPr>
              <w:t>debug</w:t>
            </w:r>
            <w:r>
              <w:rPr>
                <w:rFonts w:ascii="SimSun" w:hAnsi="SimSun" w:cs="SimSun" w:eastAsia="SimSun"/>
                <w:sz w:val="24"/>
              </w:rPr>
              <w:t>=</w:t>
            </w:r>
            <w:r>
              <w:rPr>
                <w:rFonts w:ascii="SimSun" w:hAnsi="SimSun" w:cs="SimSun" w:eastAsia="SimSun"/>
                <w:b w:val="true"/>
                <w:color w:val="000080"/>
                <w:sz w:val="24"/>
              </w:rPr>
              <w:t>True</w:t>
            </w:r>
            <w:r>
              <w:rPr>
                <w:rFonts w:ascii="SimSun" w:hAnsi="SimSun" w:cs="SimSun" w:eastAsia="SimSun"/>
                <w:sz w:val="24"/>
              </w:rPr>
              <w:t>)</w:t>
            </w:r>
          </w:p>
        </w:tc>
      </w:tr>
    </w:tbl>
    <w:p>
      <w:pPr/>
      <w:bookmarkStart w:name="8097-1555923971053" w:id="18"/>
      <w:bookmarkEnd w:id="18"/>
    </w:p>
    <w:p>
      <w:pPr/>
      <w:bookmarkStart w:name="5548-1555923963807" w:id="19"/>
      <w:bookmarkEnd w:id="19"/>
      <w:r>
        <w:rPr>
          <w:rFonts w:ascii="SimSun" w:hAnsi="SimSun" w:cs="SimSun" w:eastAsia="SimSun"/>
          <w:b w:val="true"/>
          <w:sz w:val="24"/>
        </w:rPr>
        <w:t>图解：</w:t>
      </w:r>
    </w:p>
    <w:p>
      <w:pPr/>
      <w:bookmarkStart w:name="9718-1555924748087" w:id="20"/>
      <w:bookmarkEnd w:id="20"/>
      <w:r>
        <w:drawing>
          <wp:inline distT="0" distR="0" distB="0" distL="0">
            <wp:extent cx="5267325" cy="3118993"/>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3118993"/>
                    </a:xfrm>
                    <a:prstGeom prst="rect">
                      <a:avLst/>
                    </a:prstGeom>
                  </pic:spPr>
                </pic:pic>
              </a:graphicData>
            </a:graphic>
          </wp:inline>
        </w:drawing>
      </w:r>
    </w:p>
    <w:p>
      <w:pPr/>
      <w:bookmarkStart w:name="8354-1555924710018" w:id="21"/>
      <w:bookmarkEnd w:id="21"/>
    </w:p>
    <w:p>
      <w:pPr/>
      <w:bookmarkStart w:name="8321-1555924774490" w:id="22"/>
      <w:bookmarkEnd w:id="22"/>
      <w:r>
        <w:rPr>
          <w:rFonts w:ascii="SimSun" w:hAnsi="SimSun" w:cs="SimSun" w:eastAsia="SimSun"/>
          <w:b w:val="true"/>
          <w:sz w:val="24"/>
        </w:rPr>
        <w:t>总结：</w:t>
      </w:r>
    </w:p>
    <w:p>
      <w:pPr/>
      <w:bookmarkStart w:name="7965-1555924777179" w:id="23"/>
      <w:bookmarkEnd w:id="23"/>
      <w:r>
        <w:rPr/>
        <w:t>为什么上下文需要放在栈中？</w:t>
      </w:r>
    </w:p>
    <w:p>
      <w:pPr/>
      <w:bookmarkStart w:name="6886-1555924802620" w:id="24"/>
      <w:bookmarkEnd w:id="24"/>
      <w:r>
        <w:rPr>
          <w:rFonts w:ascii="SimSun" w:hAnsi="SimSun" w:cs="SimSun" w:eastAsia="SimSun"/>
          <w:b w:val="true"/>
          <w:sz w:val="24"/>
        </w:rPr>
        <w:t>1.</w:t>
      </w:r>
      <w:r>
        <w:rPr/>
        <w:t>应用上下文：Flask底层是基于werkzeug，werkzeug是可以包含多个app的，所以这时候用一个栈来保存。</w:t>
      </w:r>
    </w:p>
    <w:p>
      <w:pPr/>
      <w:bookmarkStart w:name="3048-1555924893400" w:id="25"/>
      <w:bookmarkEnd w:id="25"/>
      <w:r>
        <w:rPr/>
        <w:t>如果你在使用app1，那么app1应该是要在栈的顶部，如果用完了app1，那么app1应该从栈中删除。方便其他代码使用下面的app。</w:t>
      </w:r>
    </w:p>
    <w:p>
      <w:pPr/>
      <w:bookmarkStart w:name="3311-1555924906962" w:id="26"/>
      <w:bookmarkEnd w:id="26"/>
    </w:p>
    <w:p>
      <w:pPr/>
      <w:bookmarkStart w:name="8165-1555924802620" w:id="27"/>
      <w:bookmarkEnd w:id="27"/>
      <w:r>
        <w:rPr>
          <w:rFonts w:ascii="SimSun" w:hAnsi="SimSun" w:cs="SimSun" w:eastAsia="SimSun"/>
          <w:b w:val="true"/>
          <w:sz w:val="24"/>
        </w:rPr>
        <w:t>2.</w:t>
      </w:r>
      <w:r>
        <w:rPr/>
        <w:t>如果在写测试代码，或者离线脚本的时候，我们有时候可能需要创建多个请求上下文，这时候就需要存放到一个栈中了。使用哪个请求上下文的时候，就把对应的请求上下文放到栈的顶部，用完了就要把这个请求上下文从栈中移除掉。</w:t>
      </w:r>
    </w:p>
    <w:p>
      <w:pPr/>
      <w:bookmarkStart w:name="4555-1555924802620" w:id="28"/>
      <w:bookmarkEnd w:id="28"/>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2019-06-03T03:53:38Z</dcterms:created>
  <dc:creator>Apache POI</dc:creator>
</cp:coreProperties>
</file>