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240" w:lineRule="auto" w:before="0" w:after="0"/>
      </w:pPr>
      <w:bookmarkStart w:name="8539-1544358991759" w:id="1"/>
      <w:bookmarkEnd w:id="1"/>
      <w:r>
        <w:rPr>
          <w:rFonts w:ascii="Arial" w:hAnsi="Arial" w:cs="Arial" w:eastAsia="Arial"/>
          <w:b w:val="true"/>
          <w:sz w:val="30"/>
        </w:rPr>
        <w:t>ORM介绍</w:t>
      </w:r>
    </w:p>
    <w:p>
      <w:pPr/>
      <w:bookmarkStart w:name="5272-1544358991759" w:id="2"/>
      <w:bookmarkEnd w:id="2"/>
      <w:r>
        <w:rPr>
          <w:rFonts w:ascii="SimSun" w:hAnsi="SimSun" w:cs="SimSun" w:eastAsia="SimSun"/>
          <w:b w:val="true"/>
          <w:sz w:val="24"/>
        </w:rPr>
        <w:t>1.</w:t>
      </w:r>
      <w:r>
        <w:rPr>
          <w:rFonts w:ascii="SimSun" w:hAnsi="SimSun" w:cs="SimSun" w:eastAsia="SimSun"/>
          <w:sz w:val="24"/>
        </w:rPr>
        <w:t xml:space="preserve"> ORM：Object Relationship Mapping</w:t>
      </w:r>
    </w:p>
    <w:p>
      <w:pPr/>
      <w:bookmarkStart w:name="8051-1544358991759" w:id="3"/>
      <w:bookmarkEnd w:id="3"/>
      <w:r>
        <w:rPr>
          <w:rFonts w:ascii="SimSun" w:hAnsi="SimSun" w:cs="SimSun" w:eastAsia="SimSun"/>
          <w:b w:val="true"/>
          <w:sz w:val="24"/>
        </w:rPr>
        <w:t xml:space="preserve">2. </w:t>
      </w:r>
      <w:r>
        <w:rPr>
          <w:rFonts w:ascii="SimSun" w:hAnsi="SimSun" w:cs="SimSun" w:eastAsia="SimSun"/>
          <w:sz w:val="24"/>
        </w:rPr>
        <w:t>大白话：对象模型与数据库表的映射</w:t>
      </w:r>
    </w:p>
    <w:p>
      <w:pPr/>
      <w:bookmarkStart w:name="2483-1544358991759" w:id="4"/>
      <w:bookmarkEnd w:id="4"/>
    </w:p>
    <w:p>
      <w:pPr/>
      <w:bookmarkStart w:name="3065-1544358991759" w:id="5"/>
      <w:bookmarkEnd w:id="5"/>
      <w:r>
        <w:rPr>
          <w:rFonts w:ascii="SimSun" w:hAnsi="SimSun" w:cs="SimSun" w:eastAsia="SimSun"/>
          <w:b w:val="true"/>
          <w:sz w:val="24"/>
        </w:rPr>
        <w:t>python代码 和SQL代码角度理解：</w:t>
      </w:r>
    </w:p>
    <w:p>
      <w:pPr/>
      <w:bookmarkStart w:name="3453-1544358991759" w:id="6"/>
      <w:bookmarkEnd w:id="6"/>
      <w:r>
        <w:rPr>
          <w:rFonts w:ascii="SimSun" w:hAnsi="SimSun" w:cs="SimSun" w:eastAsia="SimSun"/>
          <w:b w:val="true"/>
          <w:color w:val="000080"/>
          <w:sz w:val="24"/>
          <w:highlight w:val="white"/>
        </w:rPr>
        <w:t xml:space="preserve">class </w:t>
      </w:r>
      <w:r>
        <w:rPr>
          <w:rFonts w:ascii="SimSun" w:hAnsi="SimSun" w:cs="SimSun" w:eastAsia="SimSun"/>
          <w:sz w:val="24"/>
          <w:highlight w:val="white"/>
        </w:rPr>
        <w:t>Person(</w:t>
      </w:r>
      <w:r>
        <w:rPr>
          <w:rFonts w:ascii="SimSun" w:hAnsi="SimSun" w:cs="SimSun" w:eastAsia="SimSun"/>
          <w:color w:val="000080"/>
          <w:sz w:val="24"/>
          <w:highlight w:val="white"/>
        </w:rPr>
        <w:t>object</w:t>
      </w:r>
      <w:r>
        <w:rPr>
          <w:rFonts w:ascii="SimSun" w:hAnsi="SimSun" w:cs="SimSun" w:eastAsia="SimSun"/>
          <w:sz w:val="24"/>
          <w:highlight w:val="white"/>
        </w:rPr>
        <w:t>):</w:t>
      </w:r>
    </w:p>
    <w:p>
      <w:pPr/>
      <w:bookmarkStart w:name="9042-1544358991759" w:id="7"/>
      <w:bookmarkEnd w:id="7"/>
      <w:r>
        <w:rPr>
          <w:rFonts w:ascii="SimSun" w:hAnsi="SimSun" w:cs="SimSun" w:eastAsia="SimSun"/>
          <w:sz w:val="24"/>
          <w:highlight w:val="white"/>
        </w:rPr>
        <w:t xml:space="preserve">    name = </w:t>
      </w:r>
      <w:r>
        <w:rPr>
          <w:rFonts w:ascii="SimSun" w:hAnsi="SimSun" w:cs="SimSun" w:eastAsia="SimSun"/>
          <w:b w:val="true"/>
          <w:color w:val="008080"/>
          <w:sz w:val="24"/>
          <w:highlight w:val="white"/>
        </w:rPr>
        <w:t>'xx'</w:t>
      </w:r>
    </w:p>
    <w:p>
      <w:pPr/>
      <w:bookmarkStart w:name="1549-1544358991759" w:id="8"/>
      <w:bookmarkEnd w:id="8"/>
      <w:r>
        <w:rPr>
          <w:rFonts w:ascii="SimSun" w:hAnsi="SimSun" w:cs="SimSun" w:eastAsia="SimSun"/>
          <w:b w:val="true"/>
          <w:color w:val="008080"/>
          <w:sz w:val="24"/>
          <w:highlight w:val="white"/>
        </w:rPr>
        <w:t xml:space="preserve">    </w:t>
      </w:r>
      <w:r>
        <w:rPr>
          <w:rFonts w:ascii="SimSun" w:hAnsi="SimSun" w:cs="SimSun" w:eastAsia="SimSun"/>
          <w:sz w:val="24"/>
          <w:highlight w:val="white"/>
        </w:rPr>
        <w:t xml:space="preserve">age = </w:t>
      </w:r>
      <w:r>
        <w:rPr>
          <w:rFonts w:ascii="SimSun" w:hAnsi="SimSun" w:cs="SimSun" w:eastAsia="SimSun"/>
          <w:color w:val="0000ff"/>
          <w:sz w:val="24"/>
          <w:highlight w:val="white"/>
        </w:rPr>
        <w:t>18</w:t>
      </w:r>
    </w:p>
    <w:p>
      <w:pPr/>
      <w:bookmarkStart w:name="4895-1544358991759" w:id="9"/>
      <w:bookmarkEnd w:id="9"/>
      <w:r>
        <w:rPr>
          <w:rFonts w:ascii="SimSun" w:hAnsi="SimSun" w:cs="SimSun" w:eastAsia="SimSun"/>
          <w:color w:val="0000ff"/>
          <w:sz w:val="24"/>
          <w:highlight w:val="white"/>
        </w:rPr>
        <w:t xml:space="preserve">    </w:t>
      </w:r>
      <w:r>
        <w:rPr>
          <w:rFonts w:ascii="SimSun" w:hAnsi="SimSun" w:cs="SimSun" w:eastAsia="SimSun"/>
          <w:sz w:val="24"/>
          <w:highlight w:val="white"/>
        </w:rPr>
        <w:t>country =</w:t>
      </w:r>
      <w:r>
        <w:rPr>
          <w:rFonts w:ascii="SimSun" w:hAnsi="SimSun" w:cs="SimSun" w:eastAsia="SimSun"/>
          <w:b w:val="true"/>
          <w:color w:val="008080"/>
          <w:sz w:val="24"/>
          <w:highlight w:val="white"/>
        </w:rPr>
        <w:t>'xx'</w:t>
      </w:r>
    </w:p>
    <w:p>
      <w:pPr/>
      <w:bookmarkStart w:name="3242-1544358991759" w:id="10"/>
      <w:bookmarkEnd w:id="10"/>
    </w:p>
    <w:p>
      <w:pPr/>
      <w:bookmarkStart w:name="8982-1544358991759" w:id="11"/>
      <w:bookmarkEnd w:id="11"/>
      <w:r>
        <w:rPr>
          <w:rFonts w:ascii="SimSun" w:hAnsi="SimSun" w:cs="SimSun" w:eastAsia="SimSun"/>
          <w:color w:val="808080"/>
          <w:sz w:val="24"/>
          <w:highlight w:val="white"/>
        </w:rPr>
        <w:t># Person类 -&gt; 数据库中的一张表</w:t>
      </w:r>
    </w:p>
    <w:p>
      <w:pPr/>
      <w:bookmarkStart w:name="1784-1544358991759" w:id="12"/>
      <w:bookmarkEnd w:id="12"/>
      <w:r>
        <w:rPr>
          <w:rFonts w:ascii="SimSun" w:hAnsi="SimSun" w:cs="SimSun" w:eastAsia="SimSun"/>
          <w:color w:val="808080"/>
          <w:sz w:val="24"/>
          <w:highlight w:val="white"/>
        </w:rPr>
        <w:t># Person类中的属性  -&gt; 数据库中一张表字段</w:t>
      </w:r>
    </w:p>
    <w:p>
      <w:pPr/>
      <w:bookmarkStart w:name="1083-1544358991759" w:id="13"/>
      <w:bookmarkEnd w:id="13"/>
      <w:r>
        <w:rPr>
          <w:rFonts w:ascii="SimSun" w:hAnsi="SimSun" w:cs="SimSun" w:eastAsia="SimSun"/>
          <w:color w:val="808080"/>
          <w:sz w:val="24"/>
          <w:highlight w:val="white"/>
        </w:rPr>
        <w:t># Person类的一个对象 -&gt; 数据库中表的一条数据</w:t>
      </w:r>
    </w:p>
    <w:p>
      <w:pPr/>
      <w:bookmarkStart w:name="7326-1544358991759" w:id="14"/>
      <w:bookmarkEnd w:id="14"/>
    </w:p>
    <w:p>
      <w:pPr/>
      <w:bookmarkStart w:name="6955-1544358991759" w:id="15"/>
      <w:bookmarkEnd w:id="15"/>
      <w:r>
        <w:rPr>
          <w:rFonts w:ascii="SimSun" w:hAnsi="SimSun" w:cs="SimSun" w:eastAsia="SimSun"/>
          <w:color w:val="808080"/>
          <w:sz w:val="24"/>
          <w:highlight w:val="white"/>
        </w:rPr>
        <w:t># p = Person('xx',xx)</w:t>
      </w:r>
    </w:p>
    <w:p>
      <w:pPr/>
      <w:bookmarkStart w:name="3514-1544358991759" w:id="16"/>
      <w:bookmarkEnd w:id="16"/>
      <w:r>
        <w:rPr>
          <w:rFonts w:ascii="SimSun" w:hAnsi="SimSun" w:cs="SimSun" w:eastAsia="SimSun"/>
          <w:color w:val="808080"/>
          <w:sz w:val="24"/>
          <w:highlight w:val="white"/>
        </w:rPr>
        <w:t># p.save()</w:t>
      </w:r>
    </w:p>
    <w:p>
      <w:pPr/>
      <w:bookmarkStart w:name="9475-1544358991759" w:id="17"/>
      <w:bookmarkEnd w:id="17"/>
    </w:p>
    <w:p>
      <w:pPr/>
      <w:bookmarkStart w:name="9059-1544358991759" w:id="18"/>
      <w:bookmarkEnd w:id="18"/>
      <w:r>
        <w:rPr>
          <w:rFonts w:ascii="SimSun" w:hAnsi="SimSun" w:cs="SimSun" w:eastAsia="SimSun"/>
          <w:color w:val="808080"/>
          <w:sz w:val="24"/>
          <w:highlight w:val="white"/>
        </w:rPr>
        <w:t>#create table person(name varchar(200),age int,country varchar(100))</w:t>
      </w:r>
    </w:p>
    <w:p>
      <w:pPr/>
      <w:bookmarkStart w:name="5976-1544358991759" w:id="19"/>
      <w:bookmarkEnd w:id="19"/>
      <w:r>
        <w:drawing>
          <wp:inline distT="0" distR="0" distB="0" distL="0">
            <wp:extent cx="4330700" cy="237633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330700" cy="2376333"/>
                    </a:xfrm>
                    <a:prstGeom prst="rect">
                      <a:avLst/>
                    </a:prstGeom>
                  </pic:spPr>
                </pic:pic>
              </a:graphicData>
            </a:graphic>
          </wp:inline>
        </w:drawing>
      </w:r>
    </w:p>
    <w:p>
      <w:pPr/>
      <w:bookmarkStart w:name="9560-1544358991759" w:id="20"/>
      <w:bookmarkEnd w:id="20"/>
    </w:p>
    <w:p>
      <w:pPr/>
      <w:bookmarkStart w:name="9452-1544358991759" w:id="21"/>
      <w:bookmarkEnd w:id="21"/>
      <w:r>
        <w:rPr>
          <w:rFonts w:ascii="SimSun" w:hAnsi="SimSun" w:cs="SimSun" w:eastAsia="SimSun"/>
          <w:b w:val="true"/>
          <w:sz w:val="24"/>
        </w:rPr>
        <w:t>SQLAlchemy</w:t>
      </w:r>
    </w:p>
    <w:p>
      <w:pPr/>
      <w:bookmarkStart w:name="1042-1544358991759" w:id="22"/>
      <w:bookmarkEnd w:id="22"/>
      <w:r>
        <w:rPr>
          <w:rFonts w:ascii="SimSun" w:hAnsi="SimSun" w:cs="SimSun" w:eastAsia="SimSun"/>
          <w:sz w:val="24"/>
        </w:rPr>
        <w:t xml:space="preserve">        随着项目的越来越大，采用写原生SQL的方式在代码中会出现大量重复的SQL语句，那么，问题，就出现了：</w:t>
      </w:r>
    </w:p>
    <w:p>
      <w:pPr/>
      <w:bookmarkStart w:name="2038-1544358991759" w:id="23"/>
      <w:bookmarkEnd w:id="23"/>
      <w:r>
        <w:rPr>
          <w:rFonts w:ascii="SimSun" w:hAnsi="SimSun" w:cs="SimSun" w:eastAsia="SimSun"/>
          <w:b w:val="true"/>
          <w:sz w:val="24"/>
        </w:rPr>
        <w:t>1.</w:t>
      </w:r>
      <w:r>
        <w:rPr>
          <w:rFonts w:ascii="SimSun" w:hAnsi="SimSun" w:cs="SimSun" w:eastAsia="SimSun"/>
          <w:sz w:val="24"/>
        </w:rPr>
        <w:t>SQL语句重复利用率不高，越复杂的SQL语句条件越多，代码越长，会出现很多相近的SQL语句。</w:t>
      </w:r>
    </w:p>
    <w:p>
      <w:pPr/>
      <w:bookmarkStart w:name="9752-1544358991759" w:id="24"/>
      <w:bookmarkEnd w:id="24"/>
      <w:r>
        <w:rPr>
          <w:rFonts w:ascii="SimSun" w:hAnsi="SimSun" w:cs="SimSun" w:eastAsia="SimSun"/>
          <w:b w:val="true"/>
          <w:sz w:val="24"/>
        </w:rPr>
        <w:t>2.</w:t>
      </w:r>
      <w:r>
        <w:rPr>
          <w:rFonts w:ascii="SimSun" w:hAnsi="SimSun" w:cs="SimSun" w:eastAsia="SimSun"/>
          <w:sz w:val="24"/>
        </w:rPr>
        <w:t>很多SQL语句 是在业务逻辑中拼接出来的，如果数据库需要更改，就要去修改这些逻辑，这会很容易漏掉对某些SQL语句的修改。</w:t>
      </w:r>
    </w:p>
    <w:p>
      <w:pPr/>
      <w:bookmarkStart w:name="3370-1544358991759" w:id="25"/>
      <w:bookmarkEnd w:id="25"/>
      <w:r>
        <w:rPr>
          <w:rFonts w:ascii="SimSun" w:hAnsi="SimSun" w:cs="SimSun" w:eastAsia="SimSun"/>
          <w:b w:val="true"/>
          <w:sz w:val="24"/>
        </w:rPr>
        <w:t>3.</w:t>
      </w:r>
      <w:r>
        <w:rPr>
          <w:rFonts w:ascii="SimSun" w:hAnsi="SimSun" w:cs="SimSun" w:eastAsia="SimSun"/>
          <w:sz w:val="24"/>
        </w:rPr>
        <w:t>写SQL时容易忽略web安全问题，造成隐患。</w:t>
      </w:r>
    </w:p>
    <w:p>
      <w:pPr/>
      <w:bookmarkStart w:name="1440-1544358991759" w:id="26"/>
      <w:bookmarkEnd w:id="26"/>
    </w:p>
    <w:p>
      <w:pPr/>
      <w:bookmarkStart w:name="7740-1544358991759" w:id="27"/>
      <w:bookmarkEnd w:id="27"/>
      <w:r>
        <w:rPr>
          <w:rFonts w:ascii="SimSun" w:hAnsi="SimSun" w:cs="SimSun" w:eastAsia="SimSun"/>
          <w:b w:val="true"/>
          <w:sz w:val="24"/>
        </w:rPr>
        <w:t>ORM</w:t>
      </w:r>
      <w:r>
        <w:rPr>
          <w:rFonts w:ascii="SimSun" w:hAnsi="SimSun" w:cs="SimSun" w:eastAsia="SimSun"/>
          <w:sz w:val="24"/>
        </w:rPr>
        <w:t>，全称</w:t>
      </w:r>
      <w:r>
        <w:rPr>
          <w:rFonts w:ascii="SimSun" w:hAnsi="SimSun" w:cs="SimSun" w:eastAsia="SimSun"/>
          <w:b w:val="true"/>
          <w:sz w:val="24"/>
        </w:rPr>
        <w:t>Object Relational Mapping</w:t>
      </w:r>
      <w:r>
        <w:rPr>
          <w:rFonts w:ascii="SimSun" w:hAnsi="SimSun" w:cs="SimSun" w:eastAsia="SimSun"/>
          <w:sz w:val="24"/>
        </w:rPr>
        <w:t>,中文名叫做</w:t>
      </w:r>
      <w:r>
        <w:rPr>
          <w:rFonts w:ascii="SimSun" w:hAnsi="SimSun" w:cs="SimSun" w:eastAsia="SimSun"/>
          <w:b w:val="true"/>
          <w:sz w:val="24"/>
        </w:rPr>
        <w:t>对象关系映射</w:t>
      </w:r>
      <w:r>
        <w:rPr>
          <w:rFonts w:ascii="SimSun" w:hAnsi="SimSun" w:cs="SimSun" w:eastAsia="SimSun"/>
          <w:sz w:val="24"/>
        </w:rPr>
        <w:t>，</w:t>
      </w:r>
      <w:r>
        <w:rPr>
          <w:rFonts w:ascii="SimSun" w:hAnsi="SimSun" w:cs="SimSun" w:eastAsia="SimSun"/>
          <w:sz w:val="24"/>
          <w:highlight w:val="darkGray"/>
        </w:rPr>
        <w:t>通过ORM我们可以通过类的方式去操作数据库而不用再写原生的SQL语句，通过把表映射成类，把行作为实例，把字段作为属性，</w:t>
      </w:r>
      <w:r>
        <w:rPr>
          <w:rFonts w:ascii="SimSun" w:hAnsi="SimSun" w:cs="SimSun" w:eastAsia="SimSun"/>
          <w:sz w:val="24"/>
        </w:rPr>
        <w:t>ORM在执行对象操作的时候最终还是会把对象的操作转换为数据库的原生语句，但使用ORM有许多优点：</w:t>
      </w:r>
    </w:p>
    <w:p>
      <w:pPr/>
      <w:bookmarkStart w:name="5279-1544358991759" w:id="28"/>
      <w:bookmarkEnd w:id="28"/>
      <w:r>
        <w:rPr>
          <w:rFonts w:ascii="SimSun" w:hAnsi="SimSun" w:cs="SimSun" w:eastAsia="SimSun"/>
          <w:b w:val="true"/>
          <w:sz w:val="24"/>
        </w:rPr>
        <w:t>1.</w:t>
      </w:r>
      <w:r>
        <w:rPr>
          <w:rFonts w:ascii="SimSun" w:hAnsi="SimSun" w:cs="SimSun" w:eastAsia="SimSun"/>
          <w:sz w:val="24"/>
        </w:rPr>
        <w:t>易用性：使用ORM做数据库开发可以有效减少重复SQL语句的概率，写出来的模型也更加直观、清晰</w:t>
      </w:r>
    </w:p>
    <w:p>
      <w:pPr/>
      <w:bookmarkStart w:name="6374-1544358991759" w:id="29"/>
      <w:bookmarkEnd w:id="29"/>
      <w:r>
        <w:rPr>
          <w:rFonts w:ascii="SimSun" w:hAnsi="SimSun" w:cs="SimSun" w:eastAsia="SimSun"/>
          <w:b w:val="true"/>
          <w:sz w:val="24"/>
        </w:rPr>
        <w:t>2.</w:t>
      </w:r>
      <w:r>
        <w:rPr>
          <w:rFonts w:ascii="SimSun" w:hAnsi="SimSun" w:cs="SimSun" w:eastAsia="SimSun"/>
          <w:sz w:val="24"/>
        </w:rPr>
        <w:t>性能损耗小：ORM转换成底层数据库操作指令确实会有一些开销。但是从实际情况来看，这种性能损耗很少（不足5%），只要不是针对性能有严苛的要求，综合考虑开发效率、代码阅读性，带来的好处远大于性能损耗，而且项目越大作用越明显。</w:t>
      </w:r>
    </w:p>
    <w:p>
      <w:pPr/>
      <w:bookmarkStart w:name="7800-1544358991759" w:id="30"/>
      <w:bookmarkEnd w:id="30"/>
      <w:r>
        <w:rPr>
          <w:rFonts w:ascii="SimSun" w:hAnsi="SimSun" w:cs="SimSun" w:eastAsia="SimSun"/>
          <w:b w:val="true"/>
          <w:sz w:val="24"/>
        </w:rPr>
        <w:t>3.</w:t>
      </w:r>
      <w:r>
        <w:rPr>
          <w:rFonts w:ascii="SimSun" w:hAnsi="SimSun" w:cs="SimSun" w:eastAsia="SimSun"/>
          <w:sz w:val="24"/>
        </w:rPr>
        <w:t>设计灵活：可以轻松的写出复杂的查询。</w:t>
      </w:r>
    </w:p>
    <w:p>
      <w:pPr/>
      <w:bookmarkStart w:name="2795-1544358991759" w:id="31"/>
      <w:bookmarkEnd w:id="31"/>
      <w:r>
        <w:rPr>
          <w:rFonts w:ascii="SimSun" w:hAnsi="SimSun" w:cs="SimSun" w:eastAsia="SimSun"/>
          <w:b w:val="true"/>
          <w:sz w:val="24"/>
        </w:rPr>
        <w:t>4.</w:t>
      </w:r>
      <w:r>
        <w:rPr>
          <w:rFonts w:ascii="SimSun" w:hAnsi="SimSun" w:cs="SimSun" w:eastAsia="SimSun"/>
          <w:sz w:val="24"/>
        </w:rPr>
        <w:t>可移植性：SQLAlchemy封装了底层的数据库实现，支持多个关系数据库引擎，包括流行的Mysql、PostgreSQL和SQLite，可以非常轻松的切换数据库。</w:t>
      </w:r>
    </w:p>
    <w:p>
      <w:pPr/>
      <w:bookmarkStart w:name="5260-1544358991759" w:id="32"/>
      <w:bookmarkEnd w:id="3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2019-06-03T03:58:08Z</dcterms:created>
  <dc:creator>Apache POI</dc:creator>
</cp:coreProperties>
</file>