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21834" w14:textId="47998A1D" w:rsidR="00F74F7B" w:rsidRDefault="00F74F7B" w:rsidP="00034EC4">
      <w:pPr>
        <w:jc w:val="both"/>
      </w:pPr>
      <w:r>
        <w:t xml:space="preserve">Table 1. </w:t>
      </w:r>
      <w:r w:rsidR="00FF0E68">
        <w:t>Descriptive characteristics of cardiovascular adverse events reported for COVID-19 treatment and use of monoclonal antibody products.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1447"/>
        <w:gridCol w:w="1466"/>
        <w:gridCol w:w="1497"/>
        <w:gridCol w:w="1497"/>
        <w:gridCol w:w="1460"/>
        <w:gridCol w:w="1470"/>
        <w:gridCol w:w="1485"/>
        <w:gridCol w:w="1476"/>
      </w:tblGrid>
      <w:tr w:rsidR="0081446D" w14:paraId="70888765" w14:textId="77777777" w:rsidTr="00B73DFB">
        <w:tc>
          <w:tcPr>
            <w:tcW w:w="1756" w:type="dxa"/>
          </w:tcPr>
          <w:p w14:paraId="5BB64772" w14:textId="77777777" w:rsidR="0081446D" w:rsidRPr="007E3792" w:rsidRDefault="0081446D" w:rsidP="0081446D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47" w:type="dxa"/>
          </w:tcPr>
          <w:p w14:paraId="7ADFD320" w14:textId="7C2807EB" w:rsidR="0081446D" w:rsidRPr="007E3792" w:rsidRDefault="0081446D" w:rsidP="0081446D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sz w:val="20"/>
                <w:szCs w:val="20"/>
              </w:rPr>
              <w:t>All COVID-19 treatments</w:t>
            </w:r>
          </w:p>
        </w:tc>
        <w:tc>
          <w:tcPr>
            <w:tcW w:w="1466" w:type="dxa"/>
            <w:vAlign w:val="bottom"/>
          </w:tcPr>
          <w:p w14:paraId="77B37659" w14:textId="11EFA37E" w:rsidR="0081446D" w:rsidRPr="007E3792" w:rsidRDefault="0081446D" w:rsidP="0081446D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color w:val="000000"/>
                <w:sz w:val="20"/>
                <w:szCs w:val="20"/>
              </w:rPr>
              <w:t>Casirivimab + Imdevimab</w:t>
            </w:r>
          </w:p>
        </w:tc>
        <w:tc>
          <w:tcPr>
            <w:tcW w:w="1497" w:type="dxa"/>
            <w:vAlign w:val="bottom"/>
          </w:tcPr>
          <w:p w14:paraId="3AD01AC2" w14:textId="6732205F" w:rsidR="0081446D" w:rsidRPr="007E3792" w:rsidRDefault="0081446D" w:rsidP="0081446D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7E3792">
              <w:rPr>
                <w:rFonts w:cs="Times New Roman"/>
                <w:color w:val="000000"/>
                <w:sz w:val="20"/>
                <w:szCs w:val="20"/>
              </w:rPr>
              <w:t>Bamlanivimab</w:t>
            </w:r>
            <w:proofErr w:type="spellEnd"/>
          </w:p>
        </w:tc>
        <w:tc>
          <w:tcPr>
            <w:tcW w:w="1497" w:type="dxa"/>
            <w:vAlign w:val="bottom"/>
          </w:tcPr>
          <w:p w14:paraId="5C9F6A01" w14:textId="35C52D44" w:rsidR="0081446D" w:rsidRPr="007E3792" w:rsidRDefault="0081446D" w:rsidP="0081446D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7E3792">
              <w:rPr>
                <w:rFonts w:cs="Times New Roman"/>
                <w:color w:val="000000"/>
                <w:sz w:val="20"/>
                <w:szCs w:val="20"/>
              </w:rPr>
              <w:t>Bamlanivimab</w:t>
            </w:r>
            <w:proofErr w:type="spellEnd"/>
            <w:r w:rsidRPr="007E3792">
              <w:rPr>
                <w:rFonts w:cs="Times New Roman"/>
                <w:color w:val="000000"/>
                <w:sz w:val="20"/>
                <w:szCs w:val="20"/>
              </w:rPr>
              <w:t xml:space="preserve"> +</w:t>
            </w:r>
            <w:proofErr w:type="spellStart"/>
            <w:r w:rsidRPr="007E3792">
              <w:rPr>
                <w:rFonts w:cs="Times New Roman"/>
                <w:color w:val="000000"/>
                <w:sz w:val="20"/>
                <w:szCs w:val="20"/>
              </w:rPr>
              <w:t>etesevimab</w:t>
            </w:r>
            <w:proofErr w:type="spellEnd"/>
          </w:p>
        </w:tc>
        <w:tc>
          <w:tcPr>
            <w:tcW w:w="1460" w:type="dxa"/>
            <w:vAlign w:val="bottom"/>
          </w:tcPr>
          <w:p w14:paraId="6AB286EC" w14:textId="1AAC93BC" w:rsidR="0081446D" w:rsidRPr="007E3792" w:rsidRDefault="0081446D" w:rsidP="0081446D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color w:val="000000"/>
                <w:sz w:val="20"/>
                <w:szCs w:val="20"/>
              </w:rPr>
              <w:t>Sotrovimab</w:t>
            </w:r>
          </w:p>
        </w:tc>
        <w:tc>
          <w:tcPr>
            <w:tcW w:w="1470" w:type="dxa"/>
            <w:vAlign w:val="bottom"/>
          </w:tcPr>
          <w:p w14:paraId="5DEEEE6A" w14:textId="7A3D4B7A" w:rsidR="0081446D" w:rsidRPr="007E3792" w:rsidRDefault="0081446D" w:rsidP="0081446D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color w:val="000000"/>
                <w:sz w:val="20"/>
                <w:szCs w:val="20"/>
              </w:rPr>
              <w:t>Tocilizumab</w:t>
            </w:r>
          </w:p>
        </w:tc>
        <w:tc>
          <w:tcPr>
            <w:tcW w:w="1485" w:type="dxa"/>
            <w:vAlign w:val="bottom"/>
          </w:tcPr>
          <w:p w14:paraId="323D3AD1" w14:textId="5F067C8E" w:rsidR="0081446D" w:rsidRPr="007E3792" w:rsidRDefault="0081446D" w:rsidP="0081446D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7E3792">
              <w:rPr>
                <w:rFonts w:cs="Times New Roman"/>
                <w:color w:val="000000"/>
                <w:sz w:val="20"/>
                <w:szCs w:val="20"/>
              </w:rPr>
              <w:t>Bebtelovimab</w:t>
            </w:r>
            <w:proofErr w:type="spellEnd"/>
          </w:p>
        </w:tc>
        <w:tc>
          <w:tcPr>
            <w:tcW w:w="1476" w:type="dxa"/>
            <w:vAlign w:val="bottom"/>
          </w:tcPr>
          <w:p w14:paraId="72062363" w14:textId="3D34E64E" w:rsidR="0081446D" w:rsidRPr="007E3792" w:rsidRDefault="0081446D" w:rsidP="0081446D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7E3792">
              <w:rPr>
                <w:rFonts w:cs="Times New Roman"/>
                <w:color w:val="000000"/>
                <w:sz w:val="20"/>
                <w:szCs w:val="20"/>
              </w:rPr>
              <w:t>Tixagevimab</w:t>
            </w:r>
            <w:proofErr w:type="spellEnd"/>
            <w:r w:rsidRPr="007E3792">
              <w:rPr>
                <w:rFonts w:cs="Times New Roman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7E3792">
              <w:rPr>
                <w:rFonts w:cs="Times New Roman"/>
                <w:color w:val="000000"/>
                <w:sz w:val="20"/>
                <w:szCs w:val="20"/>
              </w:rPr>
              <w:t>cilgavimab</w:t>
            </w:r>
            <w:proofErr w:type="spellEnd"/>
          </w:p>
        </w:tc>
      </w:tr>
      <w:tr w:rsidR="0081446D" w14:paraId="5BEDEC82" w14:textId="77777777" w:rsidTr="00B73DFB">
        <w:tc>
          <w:tcPr>
            <w:tcW w:w="1756" w:type="dxa"/>
          </w:tcPr>
          <w:p w14:paraId="40BF2667" w14:textId="3878AFC2" w:rsidR="0081446D" w:rsidRPr="007E3792" w:rsidRDefault="0081446D" w:rsidP="0081446D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sz w:val="20"/>
                <w:szCs w:val="20"/>
              </w:rPr>
              <w:t>Total AE, n</w:t>
            </w:r>
          </w:p>
        </w:tc>
        <w:tc>
          <w:tcPr>
            <w:tcW w:w="1447" w:type="dxa"/>
            <w:vAlign w:val="bottom"/>
          </w:tcPr>
          <w:p w14:paraId="003108E0" w14:textId="6D297015" w:rsidR="0081446D" w:rsidRPr="007E3792" w:rsidRDefault="0081446D" w:rsidP="0081446D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color w:val="000000"/>
                <w:sz w:val="20"/>
                <w:szCs w:val="20"/>
              </w:rPr>
              <w:t>47327</w:t>
            </w:r>
          </w:p>
        </w:tc>
        <w:tc>
          <w:tcPr>
            <w:tcW w:w="1466" w:type="dxa"/>
            <w:vAlign w:val="bottom"/>
          </w:tcPr>
          <w:p w14:paraId="742E297A" w14:textId="69BDC199" w:rsidR="0081446D" w:rsidRPr="007E3792" w:rsidRDefault="0081446D" w:rsidP="0081446D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color w:val="000000"/>
                <w:sz w:val="20"/>
                <w:szCs w:val="20"/>
              </w:rPr>
              <w:t>3686</w:t>
            </w:r>
          </w:p>
        </w:tc>
        <w:tc>
          <w:tcPr>
            <w:tcW w:w="1497" w:type="dxa"/>
            <w:vAlign w:val="bottom"/>
          </w:tcPr>
          <w:p w14:paraId="29FA1EB1" w14:textId="2FB9010C" w:rsidR="0081446D" w:rsidRPr="007E3792" w:rsidRDefault="0081446D" w:rsidP="0081446D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color w:val="000000"/>
                <w:sz w:val="20"/>
                <w:szCs w:val="20"/>
              </w:rPr>
              <w:t>3797</w:t>
            </w:r>
          </w:p>
        </w:tc>
        <w:tc>
          <w:tcPr>
            <w:tcW w:w="1497" w:type="dxa"/>
            <w:vAlign w:val="bottom"/>
          </w:tcPr>
          <w:p w14:paraId="7B78276A" w14:textId="6769E380" w:rsidR="0081446D" w:rsidRPr="007E3792" w:rsidRDefault="0081446D" w:rsidP="0081446D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color w:val="000000"/>
                <w:sz w:val="20"/>
                <w:szCs w:val="20"/>
              </w:rPr>
              <w:t>1755</w:t>
            </w:r>
          </w:p>
        </w:tc>
        <w:tc>
          <w:tcPr>
            <w:tcW w:w="1460" w:type="dxa"/>
            <w:vAlign w:val="bottom"/>
          </w:tcPr>
          <w:p w14:paraId="4B8D19C6" w14:textId="6449A3E7" w:rsidR="0081446D" w:rsidRPr="007E3792" w:rsidRDefault="0081446D" w:rsidP="0081446D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color w:val="000000"/>
                <w:sz w:val="20"/>
                <w:szCs w:val="20"/>
              </w:rPr>
              <w:t>1765</w:t>
            </w:r>
          </w:p>
        </w:tc>
        <w:tc>
          <w:tcPr>
            <w:tcW w:w="1470" w:type="dxa"/>
            <w:vAlign w:val="bottom"/>
          </w:tcPr>
          <w:p w14:paraId="7F229BF7" w14:textId="7821BF2A" w:rsidR="0081446D" w:rsidRPr="007E3792" w:rsidRDefault="0081446D" w:rsidP="0081446D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color w:val="000000"/>
                <w:sz w:val="20"/>
                <w:szCs w:val="20"/>
              </w:rPr>
              <w:t>3006</w:t>
            </w:r>
          </w:p>
        </w:tc>
        <w:tc>
          <w:tcPr>
            <w:tcW w:w="1485" w:type="dxa"/>
            <w:vAlign w:val="bottom"/>
          </w:tcPr>
          <w:p w14:paraId="6DC6472B" w14:textId="41AF9DD4" w:rsidR="0081446D" w:rsidRPr="007E3792" w:rsidRDefault="0081446D" w:rsidP="0081446D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color w:val="000000"/>
                <w:sz w:val="20"/>
                <w:szCs w:val="20"/>
              </w:rPr>
              <w:t>467</w:t>
            </w:r>
          </w:p>
        </w:tc>
        <w:tc>
          <w:tcPr>
            <w:tcW w:w="1476" w:type="dxa"/>
            <w:vAlign w:val="bottom"/>
          </w:tcPr>
          <w:p w14:paraId="6AA520F3" w14:textId="09469354" w:rsidR="0081446D" w:rsidRPr="007E3792" w:rsidRDefault="0081446D" w:rsidP="0081446D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</w:tr>
      <w:tr w:rsidR="0081446D" w14:paraId="29765944" w14:textId="77777777" w:rsidTr="00B73DFB">
        <w:tc>
          <w:tcPr>
            <w:tcW w:w="1756" w:type="dxa"/>
          </w:tcPr>
          <w:p w14:paraId="51971616" w14:textId="107062FA" w:rsidR="0081446D" w:rsidRPr="007E3792" w:rsidRDefault="0081446D" w:rsidP="0081446D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sz w:val="20"/>
                <w:szCs w:val="20"/>
              </w:rPr>
              <w:t>Cardiovascular AE, n (%)</w:t>
            </w:r>
          </w:p>
        </w:tc>
        <w:tc>
          <w:tcPr>
            <w:tcW w:w="1447" w:type="dxa"/>
            <w:vAlign w:val="bottom"/>
          </w:tcPr>
          <w:p w14:paraId="2C37222F" w14:textId="5A8B4906" w:rsidR="0081446D" w:rsidRPr="007E3792" w:rsidRDefault="0081446D" w:rsidP="0081446D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color w:val="000000"/>
                <w:sz w:val="20"/>
                <w:szCs w:val="20"/>
              </w:rPr>
              <w:t>4689</w:t>
            </w:r>
            <w:r w:rsidR="00D85FB4" w:rsidRPr="007E3792">
              <w:rPr>
                <w:rFonts w:cs="Times New Roman"/>
                <w:color w:val="000000"/>
                <w:sz w:val="20"/>
                <w:szCs w:val="20"/>
              </w:rPr>
              <w:t xml:space="preserve"> (9.9%)</w:t>
            </w:r>
          </w:p>
        </w:tc>
        <w:tc>
          <w:tcPr>
            <w:tcW w:w="1466" w:type="dxa"/>
            <w:vAlign w:val="bottom"/>
          </w:tcPr>
          <w:p w14:paraId="5A2736E5" w14:textId="25A61E23" w:rsidR="0081446D" w:rsidRPr="007E3792" w:rsidRDefault="0081446D" w:rsidP="0081446D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color w:val="000000"/>
                <w:sz w:val="20"/>
                <w:szCs w:val="20"/>
              </w:rPr>
              <w:t>407</w:t>
            </w:r>
            <w:r w:rsidR="00D85FB4" w:rsidRPr="007E3792">
              <w:rPr>
                <w:rFonts w:cs="Times New Roman"/>
                <w:color w:val="000000"/>
                <w:sz w:val="20"/>
                <w:szCs w:val="20"/>
              </w:rPr>
              <w:t xml:space="preserve"> (11.0%)</w:t>
            </w:r>
          </w:p>
        </w:tc>
        <w:tc>
          <w:tcPr>
            <w:tcW w:w="1497" w:type="dxa"/>
            <w:vAlign w:val="bottom"/>
          </w:tcPr>
          <w:p w14:paraId="2D71D685" w14:textId="48E23FE3" w:rsidR="0081446D" w:rsidRPr="007E3792" w:rsidRDefault="0081446D" w:rsidP="0081446D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color w:val="000000"/>
                <w:sz w:val="20"/>
                <w:szCs w:val="20"/>
              </w:rPr>
              <w:t>442</w:t>
            </w:r>
            <w:r w:rsidR="00D85FB4" w:rsidRPr="007E3792">
              <w:rPr>
                <w:rFonts w:cs="Times New Roman"/>
                <w:color w:val="000000"/>
                <w:sz w:val="20"/>
                <w:szCs w:val="20"/>
              </w:rPr>
              <w:t xml:space="preserve"> (11.6%)</w:t>
            </w:r>
          </w:p>
        </w:tc>
        <w:tc>
          <w:tcPr>
            <w:tcW w:w="1497" w:type="dxa"/>
            <w:vAlign w:val="bottom"/>
          </w:tcPr>
          <w:p w14:paraId="033F724E" w14:textId="3E006DEF" w:rsidR="0081446D" w:rsidRPr="007E3792" w:rsidRDefault="0081446D" w:rsidP="0081446D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color w:val="000000"/>
                <w:sz w:val="20"/>
                <w:szCs w:val="20"/>
              </w:rPr>
              <w:t>165</w:t>
            </w:r>
            <w:r w:rsidR="00D85FB4" w:rsidRPr="007E3792">
              <w:rPr>
                <w:rFonts w:cs="Times New Roman"/>
                <w:color w:val="000000"/>
                <w:sz w:val="20"/>
                <w:szCs w:val="20"/>
              </w:rPr>
              <w:t xml:space="preserve"> (9.4%)</w:t>
            </w:r>
          </w:p>
        </w:tc>
        <w:tc>
          <w:tcPr>
            <w:tcW w:w="1460" w:type="dxa"/>
            <w:vAlign w:val="bottom"/>
          </w:tcPr>
          <w:p w14:paraId="3410C07A" w14:textId="3295E9A3" w:rsidR="0081446D" w:rsidRPr="007E3792" w:rsidRDefault="0081446D" w:rsidP="0081446D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color w:val="000000"/>
                <w:sz w:val="20"/>
                <w:szCs w:val="20"/>
              </w:rPr>
              <w:t>100</w:t>
            </w:r>
            <w:r w:rsidR="00D85FB4" w:rsidRPr="007E3792">
              <w:rPr>
                <w:rFonts w:cs="Times New Roman"/>
                <w:color w:val="000000"/>
                <w:sz w:val="20"/>
                <w:szCs w:val="20"/>
              </w:rPr>
              <w:t xml:space="preserve"> (5.7%)</w:t>
            </w:r>
          </w:p>
        </w:tc>
        <w:tc>
          <w:tcPr>
            <w:tcW w:w="1470" w:type="dxa"/>
            <w:vAlign w:val="bottom"/>
          </w:tcPr>
          <w:p w14:paraId="01B4CD43" w14:textId="20F8613A" w:rsidR="0081446D" w:rsidRPr="007E3792" w:rsidRDefault="0081446D" w:rsidP="0081446D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color w:val="000000"/>
                <w:sz w:val="20"/>
                <w:szCs w:val="20"/>
              </w:rPr>
              <w:t>230</w:t>
            </w:r>
            <w:r w:rsidR="00D85FB4" w:rsidRPr="007E3792">
              <w:rPr>
                <w:rFonts w:cs="Times New Roman"/>
                <w:color w:val="000000"/>
                <w:sz w:val="20"/>
                <w:szCs w:val="20"/>
              </w:rPr>
              <w:t xml:space="preserve"> (7.7%)</w:t>
            </w:r>
          </w:p>
        </w:tc>
        <w:tc>
          <w:tcPr>
            <w:tcW w:w="1485" w:type="dxa"/>
            <w:vAlign w:val="bottom"/>
          </w:tcPr>
          <w:p w14:paraId="10332BA8" w14:textId="48109E7C" w:rsidR="0081446D" w:rsidRPr="007E3792" w:rsidRDefault="0081446D" w:rsidP="0081446D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color w:val="000000"/>
                <w:sz w:val="20"/>
                <w:szCs w:val="20"/>
              </w:rPr>
              <w:t>51</w:t>
            </w:r>
            <w:r w:rsidR="00D85FB4" w:rsidRPr="007E3792">
              <w:rPr>
                <w:rFonts w:cs="Times New Roman"/>
                <w:color w:val="000000"/>
                <w:sz w:val="20"/>
                <w:szCs w:val="20"/>
              </w:rPr>
              <w:t xml:space="preserve"> (10.9%)</w:t>
            </w:r>
          </w:p>
        </w:tc>
        <w:tc>
          <w:tcPr>
            <w:tcW w:w="1476" w:type="dxa"/>
            <w:vAlign w:val="bottom"/>
          </w:tcPr>
          <w:p w14:paraId="161E74DF" w14:textId="20F502DF" w:rsidR="0081446D" w:rsidRPr="007E3792" w:rsidRDefault="0081446D" w:rsidP="0081446D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color w:val="000000"/>
                <w:sz w:val="20"/>
                <w:szCs w:val="20"/>
              </w:rPr>
              <w:t>13</w:t>
            </w:r>
            <w:r w:rsidR="00D85FB4" w:rsidRPr="007E3792">
              <w:rPr>
                <w:rFonts w:cs="Times New Roman"/>
                <w:color w:val="000000"/>
                <w:sz w:val="20"/>
                <w:szCs w:val="20"/>
              </w:rPr>
              <w:t xml:space="preserve"> (13.0%)</w:t>
            </w:r>
          </w:p>
        </w:tc>
      </w:tr>
      <w:tr w:rsidR="00B73DFB" w14:paraId="67823112" w14:textId="77777777" w:rsidTr="00D00D97">
        <w:tc>
          <w:tcPr>
            <w:tcW w:w="1756" w:type="dxa"/>
          </w:tcPr>
          <w:p w14:paraId="3C4B5FC4" w14:textId="0B1A3485" w:rsidR="00B73DFB" w:rsidRPr="007E3792" w:rsidRDefault="00B73DFB" w:rsidP="00B73DFB">
            <w:pPr>
              <w:spacing w:before="0" w:after="0"/>
              <w:ind w:left="144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sz w:val="20"/>
                <w:szCs w:val="20"/>
              </w:rPr>
              <w:t>Cardiac arrhythmias, n (%)</w:t>
            </w:r>
          </w:p>
        </w:tc>
        <w:tc>
          <w:tcPr>
            <w:tcW w:w="1447" w:type="dxa"/>
            <w:vAlign w:val="bottom"/>
          </w:tcPr>
          <w:p w14:paraId="32A5C8C8" w14:textId="092B0327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2215 (</w:t>
            </w:r>
            <w:r w:rsidR="008C04EA" w:rsidRPr="008C04EA">
              <w:rPr>
                <w:rFonts w:cs="Times New Roman"/>
                <w:color w:val="000000"/>
                <w:sz w:val="20"/>
                <w:szCs w:val="20"/>
              </w:rPr>
              <w:t>4.7%)</w:t>
            </w:r>
          </w:p>
        </w:tc>
        <w:tc>
          <w:tcPr>
            <w:tcW w:w="1466" w:type="dxa"/>
            <w:vAlign w:val="bottom"/>
          </w:tcPr>
          <w:p w14:paraId="1D146DAF" w14:textId="7BDD1628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101</w:t>
            </w:r>
            <w:r w:rsidR="008C04EA" w:rsidRPr="008C04EA">
              <w:rPr>
                <w:rFonts w:cs="Times New Roman"/>
                <w:color w:val="000000"/>
                <w:sz w:val="20"/>
                <w:szCs w:val="20"/>
              </w:rPr>
              <w:t xml:space="preserve"> (2.7%)</w:t>
            </w:r>
          </w:p>
        </w:tc>
        <w:tc>
          <w:tcPr>
            <w:tcW w:w="1497" w:type="dxa"/>
            <w:vAlign w:val="bottom"/>
          </w:tcPr>
          <w:p w14:paraId="33C0A1ED" w14:textId="468EF510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131</w:t>
            </w:r>
            <w:r w:rsidR="008C04EA" w:rsidRPr="008C04EA">
              <w:rPr>
                <w:rFonts w:cs="Times New Roman"/>
                <w:color w:val="000000"/>
                <w:sz w:val="20"/>
                <w:szCs w:val="20"/>
              </w:rPr>
              <w:t xml:space="preserve"> (3.5%)</w:t>
            </w:r>
          </w:p>
        </w:tc>
        <w:tc>
          <w:tcPr>
            <w:tcW w:w="1497" w:type="dxa"/>
            <w:vAlign w:val="bottom"/>
          </w:tcPr>
          <w:p w14:paraId="0010C24A" w14:textId="14D5EDD0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31</w:t>
            </w:r>
            <w:r w:rsidR="008C04EA" w:rsidRPr="008C04EA">
              <w:rPr>
                <w:rFonts w:cs="Times New Roman"/>
                <w:color w:val="000000"/>
                <w:sz w:val="20"/>
                <w:szCs w:val="20"/>
              </w:rPr>
              <w:t xml:space="preserve"> (1.8%)</w:t>
            </w:r>
          </w:p>
        </w:tc>
        <w:tc>
          <w:tcPr>
            <w:tcW w:w="1460" w:type="dxa"/>
            <w:vAlign w:val="bottom"/>
          </w:tcPr>
          <w:p w14:paraId="1DFA4569" w14:textId="7056F918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26</w:t>
            </w:r>
            <w:r w:rsidR="008C04EA" w:rsidRPr="008C04EA">
              <w:rPr>
                <w:rFonts w:cs="Times New Roman"/>
                <w:color w:val="000000"/>
                <w:sz w:val="20"/>
                <w:szCs w:val="20"/>
              </w:rPr>
              <w:t xml:space="preserve"> (1.5%)</w:t>
            </w:r>
          </w:p>
        </w:tc>
        <w:tc>
          <w:tcPr>
            <w:tcW w:w="1470" w:type="dxa"/>
            <w:vAlign w:val="bottom"/>
          </w:tcPr>
          <w:p w14:paraId="25458D49" w14:textId="31C9DC36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55</w:t>
            </w:r>
            <w:r w:rsidR="008C04EA" w:rsidRPr="008C04EA">
              <w:rPr>
                <w:rFonts w:cs="Times New Roman"/>
                <w:color w:val="000000"/>
                <w:sz w:val="20"/>
                <w:szCs w:val="20"/>
              </w:rPr>
              <w:t xml:space="preserve"> (1.8%)</w:t>
            </w:r>
          </w:p>
        </w:tc>
        <w:tc>
          <w:tcPr>
            <w:tcW w:w="1485" w:type="dxa"/>
            <w:vAlign w:val="bottom"/>
          </w:tcPr>
          <w:p w14:paraId="7849FD36" w14:textId="114B5887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12</w:t>
            </w:r>
            <w:r w:rsidR="008C04EA" w:rsidRPr="008C04EA">
              <w:rPr>
                <w:rFonts w:cs="Times New Roman"/>
                <w:color w:val="000000"/>
                <w:sz w:val="20"/>
                <w:szCs w:val="20"/>
              </w:rPr>
              <w:t xml:space="preserve"> (2.6%)</w:t>
            </w:r>
          </w:p>
        </w:tc>
        <w:tc>
          <w:tcPr>
            <w:tcW w:w="1476" w:type="dxa"/>
            <w:vAlign w:val="bottom"/>
          </w:tcPr>
          <w:p w14:paraId="4983FCB3" w14:textId="081FE3F1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1</w:t>
            </w:r>
            <w:r w:rsidR="008C04EA" w:rsidRPr="008C04EA">
              <w:rPr>
                <w:rFonts w:cs="Times New Roman"/>
                <w:color w:val="000000"/>
                <w:sz w:val="20"/>
                <w:szCs w:val="20"/>
              </w:rPr>
              <w:t xml:space="preserve"> (1.0%)</w:t>
            </w:r>
          </w:p>
        </w:tc>
      </w:tr>
      <w:tr w:rsidR="00B73DFB" w14:paraId="79477F74" w14:textId="77777777" w:rsidTr="00D00D97">
        <w:tc>
          <w:tcPr>
            <w:tcW w:w="1756" w:type="dxa"/>
          </w:tcPr>
          <w:p w14:paraId="08A17BC6" w14:textId="40D1586B" w:rsidR="00B73DFB" w:rsidRPr="007E3792" w:rsidRDefault="00B73DFB" w:rsidP="00B73DFB">
            <w:pPr>
              <w:spacing w:before="0" w:after="0"/>
              <w:ind w:left="144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sz w:val="20"/>
                <w:szCs w:val="20"/>
              </w:rPr>
              <w:t>Cardiac failure, n (%)</w:t>
            </w:r>
          </w:p>
        </w:tc>
        <w:tc>
          <w:tcPr>
            <w:tcW w:w="1447" w:type="dxa"/>
            <w:vAlign w:val="bottom"/>
          </w:tcPr>
          <w:p w14:paraId="3616148D" w14:textId="6022201F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351</w:t>
            </w:r>
            <w:r w:rsidR="008C04EA">
              <w:rPr>
                <w:rFonts w:cs="Times New Roman"/>
                <w:color w:val="000000"/>
                <w:sz w:val="20"/>
                <w:szCs w:val="20"/>
              </w:rPr>
              <w:t xml:space="preserve"> (0.7%)</w:t>
            </w:r>
          </w:p>
        </w:tc>
        <w:tc>
          <w:tcPr>
            <w:tcW w:w="1466" w:type="dxa"/>
            <w:vAlign w:val="bottom"/>
          </w:tcPr>
          <w:p w14:paraId="081F32DA" w14:textId="550B9B7F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20</w:t>
            </w:r>
            <w:r w:rsidR="008C04EA">
              <w:rPr>
                <w:rFonts w:cs="Times New Roman"/>
                <w:color w:val="000000"/>
                <w:sz w:val="20"/>
                <w:szCs w:val="20"/>
              </w:rPr>
              <w:t xml:space="preserve"> (0.5%)</w:t>
            </w:r>
          </w:p>
        </w:tc>
        <w:tc>
          <w:tcPr>
            <w:tcW w:w="1497" w:type="dxa"/>
            <w:vAlign w:val="bottom"/>
          </w:tcPr>
          <w:p w14:paraId="2FEE8F91" w14:textId="7778E86A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33</w:t>
            </w:r>
            <w:r w:rsidR="008C04EA">
              <w:rPr>
                <w:rFonts w:cs="Times New Roman"/>
                <w:color w:val="000000"/>
                <w:sz w:val="20"/>
                <w:szCs w:val="20"/>
              </w:rPr>
              <w:t xml:space="preserve"> (0.9%)</w:t>
            </w:r>
          </w:p>
        </w:tc>
        <w:tc>
          <w:tcPr>
            <w:tcW w:w="1497" w:type="dxa"/>
            <w:vAlign w:val="bottom"/>
          </w:tcPr>
          <w:p w14:paraId="6E067441" w14:textId="5EE9BB94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12</w:t>
            </w:r>
            <w:r w:rsidR="008C04EA">
              <w:rPr>
                <w:rFonts w:cs="Times New Roman"/>
                <w:color w:val="000000"/>
                <w:sz w:val="20"/>
                <w:szCs w:val="20"/>
              </w:rPr>
              <w:t xml:space="preserve"> (0.7%)</w:t>
            </w:r>
          </w:p>
        </w:tc>
        <w:tc>
          <w:tcPr>
            <w:tcW w:w="1460" w:type="dxa"/>
            <w:vAlign w:val="bottom"/>
          </w:tcPr>
          <w:p w14:paraId="08A6E5DE" w14:textId="24B2C595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12</w:t>
            </w:r>
            <w:r w:rsidR="008C04EA">
              <w:rPr>
                <w:rFonts w:cs="Times New Roman"/>
                <w:color w:val="000000"/>
                <w:sz w:val="20"/>
                <w:szCs w:val="20"/>
              </w:rPr>
              <w:t xml:space="preserve"> (0.7%)</w:t>
            </w:r>
          </w:p>
        </w:tc>
        <w:tc>
          <w:tcPr>
            <w:tcW w:w="1470" w:type="dxa"/>
            <w:vAlign w:val="bottom"/>
          </w:tcPr>
          <w:p w14:paraId="05CD19B1" w14:textId="45FCDC36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38</w:t>
            </w:r>
            <w:r w:rsidR="00AE413A">
              <w:rPr>
                <w:rFonts w:cs="Times New Roman"/>
                <w:color w:val="000000"/>
                <w:sz w:val="20"/>
                <w:szCs w:val="20"/>
              </w:rPr>
              <w:t xml:space="preserve"> (1.3%)</w:t>
            </w:r>
          </w:p>
        </w:tc>
        <w:tc>
          <w:tcPr>
            <w:tcW w:w="1485" w:type="dxa"/>
            <w:vAlign w:val="bottom"/>
          </w:tcPr>
          <w:p w14:paraId="285F5CF1" w14:textId="34EA1D2D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0</w:t>
            </w:r>
            <w:r w:rsidR="00AE413A">
              <w:rPr>
                <w:rFonts w:cs="Times New Roman"/>
                <w:color w:val="000000"/>
                <w:sz w:val="20"/>
                <w:szCs w:val="20"/>
              </w:rPr>
              <w:t xml:space="preserve"> (0.0%)</w:t>
            </w:r>
          </w:p>
        </w:tc>
        <w:tc>
          <w:tcPr>
            <w:tcW w:w="1476" w:type="dxa"/>
            <w:vAlign w:val="bottom"/>
          </w:tcPr>
          <w:p w14:paraId="6D7D4185" w14:textId="4AD544B2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0</w:t>
            </w:r>
            <w:r w:rsidR="00AE413A">
              <w:rPr>
                <w:rFonts w:cs="Times New Roman"/>
                <w:color w:val="000000"/>
                <w:sz w:val="20"/>
                <w:szCs w:val="20"/>
              </w:rPr>
              <w:t xml:space="preserve"> (0.0%)</w:t>
            </w:r>
          </w:p>
        </w:tc>
      </w:tr>
      <w:tr w:rsidR="00B73DFB" w14:paraId="272F2818" w14:textId="77777777" w:rsidTr="00D00D97">
        <w:tc>
          <w:tcPr>
            <w:tcW w:w="1756" w:type="dxa"/>
          </w:tcPr>
          <w:p w14:paraId="46F173F6" w14:textId="3519DC2E" w:rsidR="00B73DFB" w:rsidRPr="007E3792" w:rsidRDefault="00B73DFB" w:rsidP="00B73DFB">
            <w:pPr>
              <w:spacing w:before="0" w:after="0"/>
              <w:ind w:left="144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sz w:val="20"/>
                <w:szCs w:val="20"/>
              </w:rPr>
              <w:t>Cardiomyopathy, n (%)</w:t>
            </w:r>
          </w:p>
        </w:tc>
        <w:tc>
          <w:tcPr>
            <w:tcW w:w="1447" w:type="dxa"/>
            <w:vAlign w:val="bottom"/>
          </w:tcPr>
          <w:p w14:paraId="37FA70B8" w14:textId="26B16EBF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75</w:t>
            </w:r>
            <w:r w:rsidR="00AE413A">
              <w:rPr>
                <w:rFonts w:cs="Times New Roman"/>
                <w:color w:val="000000"/>
                <w:sz w:val="20"/>
                <w:szCs w:val="20"/>
              </w:rPr>
              <w:t xml:space="preserve"> (0.2%)</w:t>
            </w:r>
          </w:p>
        </w:tc>
        <w:tc>
          <w:tcPr>
            <w:tcW w:w="1466" w:type="dxa"/>
            <w:vAlign w:val="bottom"/>
          </w:tcPr>
          <w:p w14:paraId="1DC32035" w14:textId="0D206A8B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2</w:t>
            </w:r>
            <w:r w:rsidR="00AE413A">
              <w:rPr>
                <w:rFonts w:cs="Times New Roman"/>
                <w:color w:val="000000"/>
                <w:sz w:val="20"/>
                <w:szCs w:val="20"/>
              </w:rPr>
              <w:t xml:space="preserve"> (0.1%)</w:t>
            </w:r>
          </w:p>
        </w:tc>
        <w:tc>
          <w:tcPr>
            <w:tcW w:w="1497" w:type="dxa"/>
            <w:vAlign w:val="bottom"/>
          </w:tcPr>
          <w:p w14:paraId="61B7512A" w14:textId="05195720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9</w:t>
            </w:r>
            <w:r w:rsidR="00AE413A">
              <w:rPr>
                <w:rFonts w:cs="Times New Roman"/>
                <w:color w:val="000000"/>
                <w:sz w:val="20"/>
                <w:szCs w:val="20"/>
              </w:rPr>
              <w:t xml:space="preserve"> (0.2%)</w:t>
            </w:r>
          </w:p>
        </w:tc>
        <w:tc>
          <w:tcPr>
            <w:tcW w:w="1497" w:type="dxa"/>
            <w:vAlign w:val="bottom"/>
          </w:tcPr>
          <w:p w14:paraId="50B1B623" w14:textId="5382A266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0</w:t>
            </w:r>
            <w:r w:rsidR="00AE413A">
              <w:rPr>
                <w:rFonts w:cs="Times New Roman"/>
                <w:color w:val="000000"/>
                <w:sz w:val="20"/>
                <w:szCs w:val="20"/>
              </w:rPr>
              <w:t xml:space="preserve"> (0.0%)</w:t>
            </w:r>
          </w:p>
        </w:tc>
        <w:tc>
          <w:tcPr>
            <w:tcW w:w="1460" w:type="dxa"/>
            <w:vAlign w:val="bottom"/>
          </w:tcPr>
          <w:p w14:paraId="4CA53C8C" w14:textId="7A2B228C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0</w:t>
            </w:r>
            <w:r w:rsidR="00AE413A">
              <w:rPr>
                <w:rFonts w:cs="Times New Roman"/>
                <w:color w:val="000000"/>
                <w:sz w:val="20"/>
                <w:szCs w:val="20"/>
              </w:rPr>
              <w:t xml:space="preserve"> (0.0%)</w:t>
            </w:r>
          </w:p>
        </w:tc>
        <w:tc>
          <w:tcPr>
            <w:tcW w:w="1470" w:type="dxa"/>
            <w:vAlign w:val="bottom"/>
          </w:tcPr>
          <w:p w14:paraId="7A10ACE9" w14:textId="6D79ED5C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4</w:t>
            </w:r>
            <w:r w:rsidR="00AE413A">
              <w:rPr>
                <w:rFonts w:cs="Times New Roman"/>
                <w:color w:val="000000"/>
                <w:sz w:val="20"/>
                <w:szCs w:val="20"/>
              </w:rPr>
              <w:t xml:space="preserve"> (0.1%)</w:t>
            </w:r>
          </w:p>
        </w:tc>
        <w:tc>
          <w:tcPr>
            <w:tcW w:w="1485" w:type="dxa"/>
            <w:vAlign w:val="bottom"/>
          </w:tcPr>
          <w:p w14:paraId="6CC64F9E" w14:textId="6587A801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0</w:t>
            </w:r>
            <w:r w:rsidR="00AE413A">
              <w:rPr>
                <w:rFonts w:cs="Times New Roman"/>
                <w:color w:val="000000"/>
                <w:sz w:val="20"/>
                <w:szCs w:val="20"/>
              </w:rPr>
              <w:t xml:space="preserve"> (0.0%)</w:t>
            </w:r>
          </w:p>
        </w:tc>
        <w:tc>
          <w:tcPr>
            <w:tcW w:w="1476" w:type="dxa"/>
            <w:vAlign w:val="bottom"/>
          </w:tcPr>
          <w:p w14:paraId="0EE94CAC" w14:textId="1C761D5C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0</w:t>
            </w:r>
            <w:r w:rsidR="00AE413A">
              <w:rPr>
                <w:rFonts w:cs="Times New Roman"/>
                <w:color w:val="000000"/>
                <w:sz w:val="20"/>
                <w:szCs w:val="20"/>
              </w:rPr>
              <w:t xml:space="preserve"> (0.0%)</w:t>
            </w:r>
          </w:p>
        </w:tc>
      </w:tr>
      <w:tr w:rsidR="00B73DFB" w14:paraId="1368D218" w14:textId="77777777" w:rsidTr="00D00D97">
        <w:tc>
          <w:tcPr>
            <w:tcW w:w="1756" w:type="dxa"/>
          </w:tcPr>
          <w:p w14:paraId="5721F0BE" w14:textId="0A8AFFED" w:rsidR="00B73DFB" w:rsidRPr="007E3792" w:rsidRDefault="00B73DFB" w:rsidP="00B73DFB">
            <w:pPr>
              <w:spacing w:before="0" w:after="0"/>
              <w:ind w:left="144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sz w:val="20"/>
                <w:szCs w:val="20"/>
              </w:rPr>
              <w:t>Embolic and thrombotic events, n (%)</w:t>
            </w:r>
          </w:p>
        </w:tc>
        <w:tc>
          <w:tcPr>
            <w:tcW w:w="1447" w:type="dxa"/>
            <w:vAlign w:val="bottom"/>
          </w:tcPr>
          <w:p w14:paraId="4C1D8290" w14:textId="54DBFB66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1462</w:t>
            </w:r>
            <w:r w:rsidR="00AE413A">
              <w:rPr>
                <w:rFonts w:cs="Times New Roman"/>
                <w:color w:val="000000"/>
                <w:sz w:val="20"/>
                <w:szCs w:val="20"/>
              </w:rPr>
              <w:t xml:space="preserve"> (3.1%)</w:t>
            </w:r>
          </w:p>
        </w:tc>
        <w:tc>
          <w:tcPr>
            <w:tcW w:w="1466" w:type="dxa"/>
            <w:vAlign w:val="bottom"/>
          </w:tcPr>
          <w:p w14:paraId="2326AA7A" w14:textId="4D9E5683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83</w:t>
            </w:r>
            <w:r w:rsidR="00AE413A">
              <w:rPr>
                <w:rFonts w:cs="Times New Roman"/>
                <w:color w:val="000000"/>
                <w:sz w:val="20"/>
                <w:szCs w:val="20"/>
              </w:rPr>
              <w:t xml:space="preserve"> (2.3%)</w:t>
            </w:r>
          </w:p>
        </w:tc>
        <w:tc>
          <w:tcPr>
            <w:tcW w:w="1497" w:type="dxa"/>
            <w:vAlign w:val="bottom"/>
          </w:tcPr>
          <w:p w14:paraId="1D66CDD5" w14:textId="7E4111E3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135</w:t>
            </w:r>
            <w:r w:rsidR="00AE413A">
              <w:rPr>
                <w:rFonts w:cs="Times New Roman"/>
                <w:color w:val="000000"/>
                <w:sz w:val="20"/>
                <w:szCs w:val="20"/>
              </w:rPr>
              <w:t xml:space="preserve"> (3.6%)</w:t>
            </w:r>
          </w:p>
        </w:tc>
        <w:tc>
          <w:tcPr>
            <w:tcW w:w="1497" w:type="dxa"/>
            <w:vAlign w:val="bottom"/>
          </w:tcPr>
          <w:p w14:paraId="0BF3311C" w14:textId="1EDE7464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44</w:t>
            </w:r>
            <w:r w:rsidR="00AE413A">
              <w:rPr>
                <w:rFonts w:cs="Times New Roman"/>
                <w:color w:val="000000"/>
                <w:sz w:val="20"/>
                <w:szCs w:val="20"/>
              </w:rPr>
              <w:t xml:space="preserve"> (2.5%)</w:t>
            </w:r>
          </w:p>
        </w:tc>
        <w:tc>
          <w:tcPr>
            <w:tcW w:w="1460" w:type="dxa"/>
            <w:vAlign w:val="bottom"/>
          </w:tcPr>
          <w:p w14:paraId="0BAFB2A7" w14:textId="5FAD3466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23</w:t>
            </w:r>
            <w:r w:rsidR="00AE413A">
              <w:rPr>
                <w:rFonts w:cs="Times New Roman"/>
                <w:color w:val="000000"/>
                <w:sz w:val="20"/>
                <w:szCs w:val="20"/>
              </w:rPr>
              <w:t xml:space="preserve"> (1.3%)</w:t>
            </w:r>
          </w:p>
        </w:tc>
        <w:tc>
          <w:tcPr>
            <w:tcW w:w="1470" w:type="dxa"/>
            <w:vAlign w:val="bottom"/>
          </w:tcPr>
          <w:p w14:paraId="6E655BF9" w14:textId="7C7F5244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151</w:t>
            </w:r>
            <w:r w:rsidR="00AE413A">
              <w:rPr>
                <w:rFonts w:cs="Times New Roman"/>
                <w:color w:val="000000"/>
                <w:sz w:val="20"/>
                <w:szCs w:val="20"/>
              </w:rPr>
              <w:t xml:space="preserve"> (5.0%)</w:t>
            </w:r>
          </w:p>
        </w:tc>
        <w:tc>
          <w:tcPr>
            <w:tcW w:w="1485" w:type="dxa"/>
            <w:vAlign w:val="bottom"/>
          </w:tcPr>
          <w:p w14:paraId="41865F36" w14:textId="4E9C66DE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5</w:t>
            </w:r>
            <w:r w:rsidR="00AE413A">
              <w:rPr>
                <w:rFonts w:cs="Times New Roman"/>
                <w:color w:val="000000"/>
                <w:sz w:val="20"/>
                <w:szCs w:val="20"/>
              </w:rPr>
              <w:t xml:space="preserve"> (1.1%)</w:t>
            </w:r>
          </w:p>
        </w:tc>
        <w:tc>
          <w:tcPr>
            <w:tcW w:w="1476" w:type="dxa"/>
            <w:vAlign w:val="bottom"/>
          </w:tcPr>
          <w:p w14:paraId="5AFF68EA" w14:textId="5C41D11F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7</w:t>
            </w:r>
            <w:r w:rsidR="00AE413A">
              <w:rPr>
                <w:rFonts w:cs="Times New Roman"/>
                <w:color w:val="000000"/>
                <w:sz w:val="20"/>
                <w:szCs w:val="20"/>
              </w:rPr>
              <w:t xml:space="preserve"> (7.0%)</w:t>
            </w:r>
          </w:p>
        </w:tc>
      </w:tr>
      <w:tr w:rsidR="00B73DFB" w14:paraId="4D1B064B" w14:textId="77777777" w:rsidTr="00D00D97">
        <w:tc>
          <w:tcPr>
            <w:tcW w:w="1756" w:type="dxa"/>
          </w:tcPr>
          <w:p w14:paraId="3750AA93" w14:textId="086396D9" w:rsidR="00B73DFB" w:rsidRPr="007E3792" w:rsidRDefault="00B73DFB" w:rsidP="00B73DFB">
            <w:pPr>
              <w:spacing w:before="0" w:after="0"/>
              <w:ind w:left="144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sz w:val="20"/>
                <w:szCs w:val="20"/>
              </w:rPr>
              <w:t>Hypertension</w:t>
            </w:r>
          </w:p>
        </w:tc>
        <w:tc>
          <w:tcPr>
            <w:tcW w:w="1447" w:type="dxa"/>
            <w:vAlign w:val="bottom"/>
          </w:tcPr>
          <w:p w14:paraId="2CACAAA9" w14:textId="4D42607C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906</w:t>
            </w:r>
            <w:r w:rsidR="00AE413A">
              <w:rPr>
                <w:rFonts w:cs="Times New Roman"/>
                <w:color w:val="000000"/>
                <w:sz w:val="20"/>
                <w:szCs w:val="20"/>
              </w:rPr>
              <w:t xml:space="preserve"> (1.9%)</w:t>
            </w:r>
          </w:p>
        </w:tc>
        <w:tc>
          <w:tcPr>
            <w:tcW w:w="1466" w:type="dxa"/>
            <w:vAlign w:val="bottom"/>
          </w:tcPr>
          <w:p w14:paraId="771BE664" w14:textId="1356BA14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210</w:t>
            </w:r>
            <w:r w:rsidR="00AE413A">
              <w:rPr>
                <w:rFonts w:cs="Times New Roman"/>
                <w:color w:val="000000"/>
                <w:sz w:val="20"/>
                <w:szCs w:val="20"/>
              </w:rPr>
              <w:t xml:space="preserve"> (5.7%)</w:t>
            </w:r>
          </w:p>
        </w:tc>
        <w:tc>
          <w:tcPr>
            <w:tcW w:w="1497" w:type="dxa"/>
            <w:vAlign w:val="bottom"/>
          </w:tcPr>
          <w:p w14:paraId="046271BC" w14:textId="3C861D45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157</w:t>
            </w:r>
            <w:r w:rsidR="00AE413A">
              <w:rPr>
                <w:rFonts w:cs="Times New Roman"/>
                <w:color w:val="000000"/>
                <w:sz w:val="20"/>
                <w:szCs w:val="20"/>
              </w:rPr>
              <w:t xml:space="preserve"> (4.1%)</w:t>
            </w:r>
          </w:p>
        </w:tc>
        <w:tc>
          <w:tcPr>
            <w:tcW w:w="1497" w:type="dxa"/>
            <w:vAlign w:val="bottom"/>
          </w:tcPr>
          <w:p w14:paraId="4FB1DFE2" w14:textId="7250F443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79</w:t>
            </w:r>
            <w:r w:rsidR="00AE413A">
              <w:rPr>
                <w:rFonts w:cs="Times New Roman"/>
                <w:color w:val="000000"/>
                <w:sz w:val="20"/>
                <w:szCs w:val="20"/>
              </w:rPr>
              <w:t xml:space="preserve"> (4.5%)</w:t>
            </w:r>
          </w:p>
        </w:tc>
        <w:tc>
          <w:tcPr>
            <w:tcW w:w="1460" w:type="dxa"/>
            <w:vAlign w:val="bottom"/>
          </w:tcPr>
          <w:p w14:paraId="75E6CFD8" w14:textId="72AB29C2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40</w:t>
            </w:r>
            <w:r w:rsidR="00AE413A">
              <w:rPr>
                <w:rFonts w:cs="Times New Roman"/>
                <w:color w:val="000000"/>
                <w:sz w:val="20"/>
                <w:szCs w:val="20"/>
              </w:rPr>
              <w:t xml:space="preserve"> (2.3%)</w:t>
            </w:r>
          </w:p>
        </w:tc>
        <w:tc>
          <w:tcPr>
            <w:tcW w:w="1470" w:type="dxa"/>
            <w:vAlign w:val="bottom"/>
          </w:tcPr>
          <w:p w14:paraId="32C07D24" w14:textId="6B8049A3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37</w:t>
            </w:r>
            <w:r w:rsidR="00AE413A">
              <w:rPr>
                <w:rFonts w:cs="Times New Roman"/>
                <w:color w:val="000000"/>
                <w:sz w:val="20"/>
                <w:szCs w:val="20"/>
              </w:rPr>
              <w:t xml:space="preserve"> (1.2%)</w:t>
            </w:r>
          </w:p>
        </w:tc>
        <w:tc>
          <w:tcPr>
            <w:tcW w:w="1485" w:type="dxa"/>
            <w:vAlign w:val="bottom"/>
          </w:tcPr>
          <w:p w14:paraId="1D8DA8AB" w14:textId="6C1E15A2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35</w:t>
            </w:r>
            <w:r w:rsidR="00AE413A">
              <w:rPr>
                <w:rFonts w:cs="Times New Roman"/>
                <w:color w:val="000000"/>
                <w:sz w:val="20"/>
                <w:szCs w:val="20"/>
              </w:rPr>
              <w:t xml:space="preserve"> (7.5%)</w:t>
            </w:r>
          </w:p>
        </w:tc>
        <w:tc>
          <w:tcPr>
            <w:tcW w:w="1476" w:type="dxa"/>
            <w:vAlign w:val="bottom"/>
          </w:tcPr>
          <w:p w14:paraId="5E8C72C0" w14:textId="2849B2E1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3</w:t>
            </w:r>
            <w:r w:rsidR="00AE413A">
              <w:rPr>
                <w:rFonts w:cs="Times New Roman"/>
                <w:color w:val="000000"/>
                <w:sz w:val="20"/>
                <w:szCs w:val="20"/>
              </w:rPr>
              <w:t xml:space="preserve"> (3.0%)</w:t>
            </w:r>
          </w:p>
        </w:tc>
      </w:tr>
      <w:tr w:rsidR="00B73DFB" w14:paraId="19EAF13E" w14:textId="77777777" w:rsidTr="00D00D97">
        <w:tc>
          <w:tcPr>
            <w:tcW w:w="1756" w:type="dxa"/>
          </w:tcPr>
          <w:p w14:paraId="20CD3D38" w14:textId="13F058CE" w:rsidR="00B73DFB" w:rsidRPr="007E3792" w:rsidRDefault="00B73DFB" w:rsidP="00B73DFB">
            <w:pPr>
              <w:spacing w:before="0" w:after="0"/>
              <w:ind w:left="144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sz w:val="20"/>
                <w:szCs w:val="20"/>
              </w:rPr>
              <w:t>Ischemic heart disease, n (%)</w:t>
            </w:r>
          </w:p>
        </w:tc>
        <w:tc>
          <w:tcPr>
            <w:tcW w:w="1447" w:type="dxa"/>
            <w:vAlign w:val="bottom"/>
          </w:tcPr>
          <w:p w14:paraId="7CB25C3D" w14:textId="38E4E9E3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322</w:t>
            </w:r>
            <w:r w:rsidR="00CB6EFC">
              <w:rPr>
                <w:rFonts w:cs="Times New Roman"/>
                <w:color w:val="000000"/>
                <w:sz w:val="20"/>
                <w:szCs w:val="20"/>
              </w:rPr>
              <w:t xml:space="preserve"> (0.7%)</w:t>
            </w:r>
          </w:p>
        </w:tc>
        <w:tc>
          <w:tcPr>
            <w:tcW w:w="1466" w:type="dxa"/>
            <w:vAlign w:val="bottom"/>
          </w:tcPr>
          <w:p w14:paraId="61899AA0" w14:textId="2487E8C7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46</w:t>
            </w:r>
            <w:r w:rsidR="00CB6EFC">
              <w:rPr>
                <w:rFonts w:cs="Times New Roman"/>
                <w:color w:val="000000"/>
                <w:sz w:val="20"/>
                <w:szCs w:val="20"/>
              </w:rPr>
              <w:t xml:space="preserve"> (1.2%)</w:t>
            </w:r>
          </w:p>
        </w:tc>
        <w:tc>
          <w:tcPr>
            <w:tcW w:w="1497" w:type="dxa"/>
            <w:vAlign w:val="bottom"/>
          </w:tcPr>
          <w:p w14:paraId="76FDDFBC" w14:textId="425344DF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72</w:t>
            </w:r>
            <w:r w:rsidR="00CB6EFC">
              <w:rPr>
                <w:rFonts w:cs="Times New Roman"/>
                <w:color w:val="000000"/>
                <w:sz w:val="20"/>
                <w:szCs w:val="20"/>
              </w:rPr>
              <w:t xml:space="preserve"> (1.9%)</w:t>
            </w:r>
          </w:p>
        </w:tc>
        <w:tc>
          <w:tcPr>
            <w:tcW w:w="1497" w:type="dxa"/>
            <w:vAlign w:val="bottom"/>
          </w:tcPr>
          <w:p w14:paraId="047D39EB" w14:textId="00DFDDC1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13</w:t>
            </w:r>
            <w:r w:rsidR="00CB6EFC">
              <w:rPr>
                <w:rFonts w:cs="Times New Roman"/>
                <w:color w:val="000000"/>
                <w:sz w:val="20"/>
                <w:szCs w:val="20"/>
              </w:rPr>
              <w:t xml:space="preserve"> (0.7%)</w:t>
            </w:r>
          </w:p>
        </w:tc>
        <w:tc>
          <w:tcPr>
            <w:tcW w:w="1460" w:type="dxa"/>
            <w:vAlign w:val="bottom"/>
          </w:tcPr>
          <w:p w14:paraId="5323A158" w14:textId="3EC5D652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9</w:t>
            </w:r>
            <w:r w:rsidR="00CB6EFC">
              <w:rPr>
                <w:rFonts w:cs="Times New Roman"/>
                <w:color w:val="000000"/>
                <w:sz w:val="20"/>
                <w:szCs w:val="20"/>
              </w:rPr>
              <w:t xml:space="preserve"> (0.5%)</w:t>
            </w:r>
          </w:p>
        </w:tc>
        <w:tc>
          <w:tcPr>
            <w:tcW w:w="1470" w:type="dxa"/>
            <w:vAlign w:val="bottom"/>
          </w:tcPr>
          <w:p w14:paraId="18F196EC" w14:textId="4EE5A081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16</w:t>
            </w:r>
            <w:r w:rsidR="00CB6EFC">
              <w:rPr>
                <w:rFonts w:cs="Times New Roman"/>
                <w:color w:val="000000"/>
                <w:sz w:val="20"/>
                <w:szCs w:val="20"/>
              </w:rPr>
              <w:t xml:space="preserve"> (0.5%)</w:t>
            </w:r>
          </w:p>
        </w:tc>
        <w:tc>
          <w:tcPr>
            <w:tcW w:w="1485" w:type="dxa"/>
            <w:vAlign w:val="bottom"/>
          </w:tcPr>
          <w:p w14:paraId="07378912" w14:textId="7817A852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3</w:t>
            </w:r>
            <w:r w:rsidR="00CB6EFC">
              <w:rPr>
                <w:rFonts w:cs="Times New Roman"/>
                <w:color w:val="000000"/>
                <w:sz w:val="20"/>
                <w:szCs w:val="20"/>
              </w:rPr>
              <w:t xml:space="preserve"> (0.6%)</w:t>
            </w:r>
          </w:p>
        </w:tc>
        <w:tc>
          <w:tcPr>
            <w:tcW w:w="1476" w:type="dxa"/>
            <w:vAlign w:val="bottom"/>
          </w:tcPr>
          <w:p w14:paraId="789226E4" w14:textId="6A738535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3</w:t>
            </w:r>
            <w:r w:rsidR="00CB6EFC">
              <w:rPr>
                <w:rFonts w:cs="Times New Roman"/>
                <w:color w:val="000000"/>
                <w:sz w:val="20"/>
                <w:szCs w:val="20"/>
              </w:rPr>
              <w:t xml:space="preserve"> (3.0%)</w:t>
            </w:r>
          </w:p>
        </w:tc>
      </w:tr>
      <w:tr w:rsidR="00B73DFB" w14:paraId="5DC95657" w14:textId="77777777" w:rsidTr="00D00D97">
        <w:tc>
          <w:tcPr>
            <w:tcW w:w="1756" w:type="dxa"/>
          </w:tcPr>
          <w:p w14:paraId="7B7483D2" w14:textId="28B46A5B" w:rsidR="00B73DFB" w:rsidRPr="007E3792" w:rsidRDefault="00B73DFB" w:rsidP="00B73DFB">
            <w:pPr>
              <w:spacing w:before="0" w:after="0"/>
              <w:ind w:left="144"/>
              <w:jc w:val="both"/>
              <w:rPr>
                <w:rFonts w:cs="Times New Roman"/>
                <w:sz w:val="20"/>
                <w:szCs w:val="20"/>
              </w:rPr>
            </w:pPr>
            <w:r w:rsidRPr="00B73DFB">
              <w:rPr>
                <w:rFonts w:cs="Times New Roman"/>
                <w:sz w:val="20"/>
                <w:szCs w:val="20"/>
              </w:rPr>
              <w:t>Pulmonary hypertension</w:t>
            </w:r>
          </w:p>
        </w:tc>
        <w:tc>
          <w:tcPr>
            <w:tcW w:w="1447" w:type="dxa"/>
            <w:vAlign w:val="bottom"/>
          </w:tcPr>
          <w:p w14:paraId="3FF200BB" w14:textId="4A4345A5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42</w:t>
            </w:r>
            <w:r w:rsidR="00CB6EFC">
              <w:rPr>
                <w:rFonts w:cs="Times New Roman"/>
                <w:color w:val="000000"/>
                <w:sz w:val="20"/>
                <w:szCs w:val="20"/>
              </w:rPr>
              <w:t xml:space="preserve"> (0.1%)</w:t>
            </w:r>
          </w:p>
        </w:tc>
        <w:tc>
          <w:tcPr>
            <w:tcW w:w="1466" w:type="dxa"/>
            <w:vAlign w:val="bottom"/>
          </w:tcPr>
          <w:p w14:paraId="4212E013" w14:textId="1F2030FE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3</w:t>
            </w:r>
            <w:r w:rsidR="00CB6EFC">
              <w:rPr>
                <w:rFonts w:cs="Times New Roman"/>
                <w:color w:val="000000"/>
                <w:sz w:val="20"/>
                <w:szCs w:val="20"/>
              </w:rPr>
              <w:t xml:space="preserve"> (0.1%)</w:t>
            </w:r>
          </w:p>
        </w:tc>
        <w:tc>
          <w:tcPr>
            <w:tcW w:w="1497" w:type="dxa"/>
            <w:vAlign w:val="bottom"/>
          </w:tcPr>
          <w:p w14:paraId="692B0015" w14:textId="1FC395F4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4</w:t>
            </w:r>
            <w:r w:rsidR="00CB6EFC">
              <w:rPr>
                <w:rFonts w:cs="Times New Roman"/>
                <w:color w:val="000000"/>
                <w:sz w:val="20"/>
                <w:szCs w:val="20"/>
              </w:rPr>
              <w:t xml:space="preserve"> (0.1%)</w:t>
            </w:r>
          </w:p>
        </w:tc>
        <w:tc>
          <w:tcPr>
            <w:tcW w:w="1497" w:type="dxa"/>
            <w:vAlign w:val="bottom"/>
          </w:tcPr>
          <w:p w14:paraId="31AF14E6" w14:textId="18F63899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0</w:t>
            </w:r>
            <w:r w:rsidR="00CB6EFC">
              <w:rPr>
                <w:rFonts w:cs="Times New Roman"/>
                <w:color w:val="000000"/>
                <w:sz w:val="20"/>
                <w:szCs w:val="20"/>
              </w:rPr>
              <w:t xml:space="preserve"> (0.0%)</w:t>
            </w:r>
          </w:p>
        </w:tc>
        <w:tc>
          <w:tcPr>
            <w:tcW w:w="1460" w:type="dxa"/>
            <w:vAlign w:val="bottom"/>
          </w:tcPr>
          <w:p w14:paraId="24C18B48" w14:textId="6818D554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0</w:t>
            </w:r>
            <w:r w:rsidR="00CB6EFC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="00CB6EFC">
              <w:rPr>
                <w:rFonts w:cs="Times New Roman"/>
                <w:color w:val="000000"/>
                <w:sz w:val="20"/>
                <w:szCs w:val="20"/>
              </w:rPr>
              <w:t>(0.0%)</w:t>
            </w:r>
          </w:p>
        </w:tc>
        <w:tc>
          <w:tcPr>
            <w:tcW w:w="1470" w:type="dxa"/>
            <w:vAlign w:val="bottom"/>
          </w:tcPr>
          <w:p w14:paraId="300906D3" w14:textId="58018196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2</w:t>
            </w:r>
            <w:r w:rsidR="00CB6EFC">
              <w:rPr>
                <w:rFonts w:cs="Times New Roman"/>
                <w:color w:val="000000"/>
                <w:sz w:val="20"/>
                <w:szCs w:val="20"/>
              </w:rPr>
              <w:t xml:space="preserve"> (0.1%)</w:t>
            </w:r>
          </w:p>
        </w:tc>
        <w:tc>
          <w:tcPr>
            <w:tcW w:w="1485" w:type="dxa"/>
            <w:vAlign w:val="bottom"/>
          </w:tcPr>
          <w:p w14:paraId="655792EF" w14:textId="392DB9E6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0</w:t>
            </w:r>
            <w:r w:rsidR="00CB6EFC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="00CB6EFC">
              <w:rPr>
                <w:rFonts w:cs="Times New Roman"/>
                <w:color w:val="000000"/>
                <w:sz w:val="20"/>
                <w:szCs w:val="20"/>
              </w:rPr>
              <w:t>(0.0%)</w:t>
            </w:r>
          </w:p>
        </w:tc>
        <w:tc>
          <w:tcPr>
            <w:tcW w:w="1476" w:type="dxa"/>
            <w:vAlign w:val="bottom"/>
          </w:tcPr>
          <w:p w14:paraId="6BACC332" w14:textId="2E3DE8D5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0</w:t>
            </w:r>
            <w:r w:rsidR="00CB6EFC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="00CB6EFC">
              <w:rPr>
                <w:rFonts w:cs="Times New Roman"/>
                <w:color w:val="000000"/>
                <w:sz w:val="20"/>
                <w:szCs w:val="20"/>
              </w:rPr>
              <w:t>(0.0%)</w:t>
            </w:r>
          </w:p>
        </w:tc>
      </w:tr>
      <w:tr w:rsidR="00B73DFB" w14:paraId="5425AB07" w14:textId="77777777" w:rsidTr="00D00D97">
        <w:tc>
          <w:tcPr>
            <w:tcW w:w="1756" w:type="dxa"/>
          </w:tcPr>
          <w:p w14:paraId="6535871A" w14:textId="55F6CE23" w:rsidR="00B73DFB" w:rsidRPr="007E3792" w:rsidRDefault="00B73DFB" w:rsidP="00B73DFB">
            <w:pPr>
              <w:spacing w:before="0" w:after="0"/>
              <w:ind w:left="144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sz w:val="20"/>
                <w:szCs w:val="20"/>
              </w:rPr>
              <w:t>Torsade de Pointes/QT prolongation, n (%)</w:t>
            </w:r>
          </w:p>
        </w:tc>
        <w:tc>
          <w:tcPr>
            <w:tcW w:w="1447" w:type="dxa"/>
            <w:vAlign w:val="bottom"/>
          </w:tcPr>
          <w:p w14:paraId="518CD765" w14:textId="42F611B5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1168</w:t>
            </w:r>
            <w:r w:rsidR="00CB6EFC">
              <w:rPr>
                <w:rFonts w:cs="Times New Roman"/>
                <w:color w:val="000000"/>
                <w:sz w:val="20"/>
                <w:szCs w:val="20"/>
              </w:rPr>
              <w:t xml:space="preserve"> (2.5%)</w:t>
            </w:r>
          </w:p>
        </w:tc>
        <w:tc>
          <w:tcPr>
            <w:tcW w:w="1466" w:type="dxa"/>
            <w:vAlign w:val="bottom"/>
          </w:tcPr>
          <w:p w14:paraId="23302D90" w14:textId="38DABEED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9</w:t>
            </w:r>
            <w:r w:rsidR="00CB6EFC">
              <w:rPr>
                <w:rFonts w:cs="Times New Roman"/>
                <w:color w:val="000000"/>
                <w:sz w:val="20"/>
                <w:szCs w:val="20"/>
              </w:rPr>
              <w:t xml:space="preserve"> (0.2%)</w:t>
            </w:r>
          </w:p>
        </w:tc>
        <w:tc>
          <w:tcPr>
            <w:tcW w:w="1497" w:type="dxa"/>
            <w:vAlign w:val="bottom"/>
          </w:tcPr>
          <w:p w14:paraId="0A50A80F" w14:textId="3F37FF68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11</w:t>
            </w:r>
            <w:r w:rsidR="00CB6EFC">
              <w:rPr>
                <w:rFonts w:cs="Times New Roman"/>
                <w:color w:val="000000"/>
                <w:sz w:val="20"/>
                <w:szCs w:val="20"/>
              </w:rPr>
              <w:t xml:space="preserve"> (0.3%)</w:t>
            </w:r>
          </w:p>
        </w:tc>
        <w:tc>
          <w:tcPr>
            <w:tcW w:w="1497" w:type="dxa"/>
            <w:vAlign w:val="bottom"/>
          </w:tcPr>
          <w:p w14:paraId="534C0A82" w14:textId="786F06AE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2</w:t>
            </w:r>
            <w:r w:rsidR="00CB6EFC">
              <w:rPr>
                <w:rFonts w:cs="Times New Roman"/>
                <w:color w:val="000000"/>
                <w:sz w:val="20"/>
                <w:szCs w:val="20"/>
              </w:rPr>
              <w:t xml:space="preserve"> (0.1%)</w:t>
            </w:r>
          </w:p>
        </w:tc>
        <w:tc>
          <w:tcPr>
            <w:tcW w:w="1460" w:type="dxa"/>
            <w:vAlign w:val="bottom"/>
          </w:tcPr>
          <w:p w14:paraId="273C0CDF" w14:textId="36CB196F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0</w:t>
            </w:r>
            <w:r w:rsidR="00CB6EFC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="00CB6EFC">
              <w:rPr>
                <w:rFonts w:cs="Times New Roman"/>
                <w:color w:val="000000"/>
                <w:sz w:val="20"/>
                <w:szCs w:val="20"/>
              </w:rPr>
              <w:t>(0.0%)</w:t>
            </w:r>
          </w:p>
        </w:tc>
        <w:tc>
          <w:tcPr>
            <w:tcW w:w="1470" w:type="dxa"/>
            <w:vAlign w:val="bottom"/>
          </w:tcPr>
          <w:p w14:paraId="45C69337" w14:textId="50A23B2F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7</w:t>
            </w:r>
            <w:r w:rsidR="00CB6EFC">
              <w:rPr>
                <w:rFonts w:cs="Times New Roman"/>
                <w:color w:val="000000"/>
                <w:sz w:val="20"/>
                <w:szCs w:val="20"/>
              </w:rPr>
              <w:t xml:space="preserve"> (0.2%)</w:t>
            </w:r>
          </w:p>
        </w:tc>
        <w:tc>
          <w:tcPr>
            <w:tcW w:w="1485" w:type="dxa"/>
            <w:vAlign w:val="bottom"/>
          </w:tcPr>
          <w:p w14:paraId="6E0A7467" w14:textId="0BB327DF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1</w:t>
            </w:r>
            <w:r w:rsidR="00CB6EFC">
              <w:rPr>
                <w:rFonts w:cs="Times New Roman"/>
                <w:color w:val="000000"/>
                <w:sz w:val="20"/>
                <w:szCs w:val="20"/>
              </w:rPr>
              <w:t xml:space="preserve"> (0.2%)</w:t>
            </w:r>
          </w:p>
        </w:tc>
        <w:tc>
          <w:tcPr>
            <w:tcW w:w="1476" w:type="dxa"/>
            <w:vAlign w:val="bottom"/>
          </w:tcPr>
          <w:p w14:paraId="222081F0" w14:textId="74647B2F" w:rsidR="00B73DFB" w:rsidRPr="008C04EA" w:rsidRDefault="00B73DFB" w:rsidP="00B73D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8C04EA">
              <w:rPr>
                <w:rFonts w:cs="Times New Roman"/>
                <w:color w:val="000000"/>
                <w:sz w:val="20"/>
                <w:szCs w:val="20"/>
              </w:rPr>
              <w:t>0</w:t>
            </w:r>
            <w:r w:rsidR="00CB6EFC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="00CB6EFC">
              <w:rPr>
                <w:rFonts w:cs="Times New Roman"/>
                <w:color w:val="000000"/>
                <w:sz w:val="20"/>
                <w:szCs w:val="20"/>
              </w:rPr>
              <w:t>(0.0%)</w:t>
            </w:r>
          </w:p>
        </w:tc>
      </w:tr>
      <w:tr w:rsidR="00CC1F48" w14:paraId="596A6876" w14:textId="77777777" w:rsidTr="00D544AE">
        <w:tc>
          <w:tcPr>
            <w:tcW w:w="1756" w:type="dxa"/>
          </w:tcPr>
          <w:p w14:paraId="441F1963" w14:textId="1BD75FF8" w:rsidR="00CC1F48" w:rsidRPr="007E3792" w:rsidRDefault="00CC1F48" w:rsidP="00CC1F48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sz w:val="20"/>
                <w:szCs w:val="20"/>
              </w:rPr>
              <w:t>Age reported, n</w:t>
            </w:r>
          </w:p>
        </w:tc>
        <w:tc>
          <w:tcPr>
            <w:tcW w:w="1447" w:type="dxa"/>
            <w:vAlign w:val="bottom"/>
          </w:tcPr>
          <w:p w14:paraId="781DCFBE" w14:textId="79D47D7D" w:rsidR="00CC1F48" w:rsidRPr="00513AFB" w:rsidRDefault="00CC1F48" w:rsidP="00CC1F48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39602</w:t>
            </w:r>
          </w:p>
        </w:tc>
        <w:tc>
          <w:tcPr>
            <w:tcW w:w="1466" w:type="dxa"/>
            <w:vAlign w:val="bottom"/>
          </w:tcPr>
          <w:p w14:paraId="2AB791A1" w14:textId="67DF164D" w:rsidR="00CC1F48" w:rsidRPr="00513AFB" w:rsidRDefault="00CC1F48" w:rsidP="00CC1F48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3549</w:t>
            </w:r>
          </w:p>
        </w:tc>
        <w:tc>
          <w:tcPr>
            <w:tcW w:w="1497" w:type="dxa"/>
            <w:vAlign w:val="bottom"/>
          </w:tcPr>
          <w:p w14:paraId="5F5A8CA7" w14:textId="74676568" w:rsidR="00CC1F48" w:rsidRPr="00513AFB" w:rsidRDefault="00CC1F48" w:rsidP="00CC1F48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3196</w:t>
            </w:r>
          </w:p>
        </w:tc>
        <w:tc>
          <w:tcPr>
            <w:tcW w:w="1497" w:type="dxa"/>
            <w:vAlign w:val="bottom"/>
          </w:tcPr>
          <w:p w14:paraId="2FD2C13B" w14:textId="3DAA3407" w:rsidR="00CC1F48" w:rsidRPr="00513AFB" w:rsidRDefault="00CC1F48" w:rsidP="00CC1F48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1557</w:t>
            </w:r>
          </w:p>
        </w:tc>
        <w:tc>
          <w:tcPr>
            <w:tcW w:w="1460" w:type="dxa"/>
            <w:vAlign w:val="bottom"/>
          </w:tcPr>
          <w:p w14:paraId="434BB0C0" w14:textId="459AC417" w:rsidR="00CC1F48" w:rsidRPr="00513AFB" w:rsidRDefault="00CC1F48" w:rsidP="00CC1F48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1366</w:t>
            </w:r>
          </w:p>
        </w:tc>
        <w:tc>
          <w:tcPr>
            <w:tcW w:w="1470" w:type="dxa"/>
            <w:vAlign w:val="bottom"/>
          </w:tcPr>
          <w:p w14:paraId="49C8980E" w14:textId="5D616E23" w:rsidR="00CC1F48" w:rsidRPr="00513AFB" w:rsidRDefault="00CC1F48" w:rsidP="00CC1F48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1611</w:t>
            </w:r>
          </w:p>
        </w:tc>
        <w:tc>
          <w:tcPr>
            <w:tcW w:w="1485" w:type="dxa"/>
            <w:vAlign w:val="bottom"/>
          </w:tcPr>
          <w:p w14:paraId="2F7E36EA" w14:textId="7DCB0F00" w:rsidR="00CC1F48" w:rsidRPr="00513AFB" w:rsidRDefault="00CC1F48" w:rsidP="00CC1F48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1476" w:type="dxa"/>
            <w:vAlign w:val="bottom"/>
          </w:tcPr>
          <w:p w14:paraId="180D8315" w14:textId="720B6E7B" w:rsidR="00CC1F48" w:rsidRPr="00513AFB" w:rsidRDefault="00CC1F48" w:rsidP="00CC1F48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92</w:t>
            </w:r>
          </w:p>
        </w:tc>
      </w:tr>
      <w:tr w:rsidR="00030149" w14:paraId="50477BC8" w14:textId="77777777" w:rsidTr="00200705">
        <w:tc>
          <w:tcPr>
            <w:tcW w:w="1756" w:type="dxa"/>
          </w:tcPr>
          <w:p w14:paraId="62365AAB" w14:textId="2258C68E" w:rsidR="00030149" w:rsidRPr="007E3792" w:rsidRDefault="00030149" w:rsidP="00030149">
            <w:pPr>
              <w:spacing w:before="0" w:after="0"/>
              <w:ind w:left="144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sz w:val="20"/>
                <w:szCs w:val="20"/>
              </w:rPr>
              <w:t>Age,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7E3792">
              <w:rPr>
                <w:rFonts w:cs="Times New Roman"/>
                <w:sz w:val="20"/>
                <w:szCs w:val="20"/>
              </w:rPr>
              <w:t>mean (SEM)</w:t>
            </w:r>
          </w:p>
        </w:tc>
        <w:tc>
          <w:tcPr>
            <w:tcW w:w="1447" w:type="dxa"/>
            <w:vAlign w:val="bottom"/>
          </w:tcPr>
          <w:p w14:paraId="5A415039" w14:textId="04031040" w:rsidR="00030149" w:rsidRPr="00513AFB" w:rsidRDefault="00030149" w:rsidP="00030149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58 (18)</w:t>
            </w:r>
          </w:p>
        </w:tc>
        <w:tc>
          <w:tcPr>
            <w:tcW w:w="1466" w:type="dxa"/>
            <w:vAlign w:val="bottom"/>
          </w:tcPr>
          <w:p w14:paraId="16AF8F73" w14:textId="04931F60" w:rsidR="00030149" w:rsidRPr="00513AFB" w:rsidRDefault="00030149" w:rsidP="00030149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54 (19)</w:t>
            </w:r>
          </w:p>
        </w:tc>
        <w:tc>
          <w:tcPr>
            <w:tcW w:w="1497" w:type="dxa"/>
            <w:vAlign w:val="bottom"/>
          </w:tcPr>
          <w:p w14:paraId="681EE21A" w14:textId="1B275B3A" w:rsidR="00030149" w:rsidRPr="00513AFB" w:rsidRDefault="00030149" w:rsidP="00030149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66 (15)</w:t>
            </w:r>
          </w:p>
        </w:tc>
        <w:tc>
          <w:tcPr>
            <w:tcW w:w="1497" w:type="dxa"/>
            <w:vAlign w:val="bottom"/>
          </w:tcPr>
          <w:p w14:paraId="03D4E98C" w14:textId="4FE38022" w:rsidR="00030149" w:rsidRPr="00513AFB" w:rsidRDefault="00030149" w:rsidP="00030149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52 (19)</w:t>
            </w:r>
          </w:p>
        </w:tc>
        <w:tc>
          <w:tcPr>
            <w:tcW w:w="1460" w:type="dxa"/>
            <w:vAlign w:val="bottom"/>
          </w:tcPr>
          <w:p w14:paraId="1A105B21" w14:textId="65B77DCD" w:rsidR="00030149" w:rsidRPr="00513AFB" w:rsidRDefault="00030149" w:rsidP="00030149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50 (21)</w:t>
            </w:r>
          </w:p>
        </w:tc>
        <w:tc>
          <w:tcPr>
            <w:tcW w:w="1470" w:type="dxa"/>
            <w:vAlign w:val="bottom"/>
          </w:tcPr>
          <w:p w14:paraId="0084CE78" w14:textId="4B621F6D" w:rsidR="00030149" w:rsidRPr="00513AFB" w:rsidRDefault="00030149" w:rsidP="00030149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59 (16)</w:t>
            </w:r>
          </w:p>
        </w:tc>
        <w:tc>
          <w:tcPr>
            <w:tcW w:w="1485" w:type="dxa"/>
            <w:vAlign w:val="bottom"/>
          </w:tcPr>
          <w:p w14:paraId="01F17E08" w14:textId="0E5C7F67" w:rsidR="00030149" w:rsidRPr="00513AFB" w:rsidRDefault="00030149" w:rsidP="00030149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52 (19)</w:t>
            </w:r>
          </w:p>
        </w:tc>
        <w:tc>
          <w:tcPr>
            <w:tcW w:w="1476" w:type="dxa"/>
            <w:vAlign w:val="bottom"/>
          </w:tcPr>
          <w:p w14:paraId="287CA15F" w14:textId="0D904DFD" w:rsidR="00030149" w:rsidRPr="00513AFB" w:rsidRDefault="00030149" w:rsidP="00030149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58 (21)</w:t>
            </w:r>
          </w:p>
        </w:tc>
      </w:tr>
      <w:tr w:rsidR="00DC3EA6" w14:paraId="34CB9054" w14:textId="77777777" w:rsidTr="00495115">
        <w:tc>
          <w:tcPr>
            <w:tcW w:w="1756" w:type="dxa"/>
          </w:tcPr>
          <w:p w14:paraId="61649709" w14:textId="3D2CA506" w:rsidR="00DC3EA6" w:rsidRPr="007E3792" w:rsidRDefault="00DC3EA6" w:rsidP="00DC3EA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sz w:val="20"/>
                <w:szCs w:val="20"/>
              </w:rPr>
              <w:t>Weight reported, n</w:t>
            </w:r>
          </w:p>
        </w:tc>
        <w:tc>
          <w:tcPr>
            <w:tcW w:w="1447" w:type="dxa"/>
            <w:vAlign w:val="bottom"/>
          </w:tcPr>
          <w:p w14:paraId="6B0321AA" w14:textId="48236F89" w:rsidR="00DC3EA6" w:rsidRPr="00513AFB" w:rsidRDefault="00DC3EA6" w:rsidP="00DC3EA6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17527</w:t>
            </w:r>
          </w:p>
        </w:tc>
        <w:tc>
          <w:tcPr>
            <w:tcW w:w="1466" w:type="dxa"/>
            <w:vAlign w:val="bottom"/>
          </w:tcPr>
          <w:p w14:paraId="722F5816" w14:textId="127AB1D7" w:rsidR="00DC3EA6" w:rsidRPr="00513AFB" w:rsidRDefault="00DC3EA6" w:rsidP="00DC3EA6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2418</w:t>
            </w:r>
          </w:p>
        </w:tc>
        <w:tc>
          <w:tcPr>
            <w:tcW w:w="1497" w:type="dxa"/>
            <w:vAlign w:val="bottom"/>
          </w:tcPr>
          <w:p w14:paraId="1D534266" w14:textId="08053B22" w:rsidR="00DC3EA6" w:rsidRPr="00513AFB" w:rsidRDefault="00DC3EA6" w:rsidP="00DC3EA6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2320</w:t>
            </w:r>
          </w:p>
        </w:tc>
        <w:tc>
          <w:tcPr>
            <w:tcW w:w="1497" w:type="dxa"/>
            <w:vAlign w:val="bottom"/>
          </w:tcPr>
          <w:p w14:paraId="1E270704" w14:textId="4BBA3967" w:rsidR="00DC3EA6" w:rsidRPr="00513AFB" w:rsidRDefault="00DC3EA6" w:rsidP="00DC3EA6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1043</w:t>
            </w:r>
          </w:p>
        </w:tc>
        <w:tc>
          <w:tcPr>
            <w:tcW w:w="1460" w:type="dxa"/>
            <w:vAlign w:val="bottom"/>
          </w:tcPr>
          <w:p w14:paraId="5A44F4A0" w14:textId="42390B25" w:rsidR="00DC3EA6" w:rsidRPr="00513AFB" w:rsidRDefault="00DC3EA6" w:rsidP="00DC3EA6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470" w:type="dxa"/>
            <w:vAlign w:val="bottom"/>
          </w:tcPr>
          <w:p w14:paraId="2269859A" w14:textId="216D6568" w:rsidR="00DC3EA6" w:rsidRPr="00513AFB" w:rsidRDefault="00DC3EA6" w:rsidP="00DC3EA6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764</w:t>
            </w:r>
          </w:p>
        </w:tc>
        <w:tc>
          <w:tcPr>
            <w:tcW w:w="1485" w:type="dxa"/>
            <w:vAlign w:val="bottom"/>
          </w:tcPr>
          <w:p w14:paraId="453738DD" w14:textId="7CD80DE3" w:rsidR="00DC3EA6" w:rsidRPr="00513AFB" w:rsidRDefault="00DC3EA6" w:rsidP="00DC3EA6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1476" w:type="dxa"/>
            <w:vAlign w:val="bottom"/>
          </w:tcPr>
          <w:p w14:paraId="728D60E8" w14:textId="0799A5C5" w:rsidR="00DC3EA6" w:rsidRPr="00513AFB" w:rsidRDefault="00DC3EA6" w:rsidP="00DC3EA6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71</w:t>
            </w:r>
          </w:p>
        </w:tc>
      </w:tr>
      <w:tr w:rsidR="00DC3EA6" w14:paraId="45155FA0" w14:textId="77777777" w:rsidTr="00B41909">
        <w:tc>
          <w:tcPr>
            <w:tcW w:w="1756" w:type="dxa"/>
          </w:tcPr>
          <w:p w14:paraId="006CBDA9" w14:textId="6303B4A1" w:rsidR="00DC3EA6" w:rsidRPr="007E3792" w:rsidRDefault="00DC3EA6" w:rsidP="00DC3EA6">
            <w:pPr>
              <w:spacing w:before="0" w:after="0"/>
              <w:ind w:left="144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sz w:val="20"/>
                <w:szCs w:val="20"/>
              </w:rPr>
              <w:t>Weight, mean (SEM)</w:t>
            </w:r>
          </w:p>
        </w:tc>
        <w:tc>
          <w:tcPr>
            <w:tcW w:w="1447" w:type="dxa"/>
            <w:vAlign w:val="bottom"/>
          </w:tcPr>
          <w:p w14:paraId="66B4B962" w14:textId="36EEDA45" w:rsidR="00DC3EA6" w:rsidRPr="00513AFB" w:rsidRDefault="00DC3EA6" w:rsidP="00DC3EA6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87 (28)</w:t>
            </w:r>
          </w:p>
        </w:tc>
        <w:tc>
          <w:tcPr>
            <w:tcW w:w="1466" w:type="dxa"/>
            <w:vAlign w:val="bottom"/>
          </w:tcPr>
          <w:p w14:paraId="3E38DF43" w14:textId="04386B87" w:rsidR="00DC3EA6" w:rsidRPr="00513AFB" w:rsidRDefault="00DC3EA6" w:rsidP="00DC3EA6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91 (27)</w:t>
            </w:r>
          </w:p>
        </w:tc>
        <w:tc>
          <w:tcPr>
            <w:tcW w:w="1497" w:type="dxa"/>
            <w:vAlign w:val="bottom"/>
          </w:tcPr>
          <w:p w14:paraId="26D9D98B" w14:textId="0381C116" w:rsidR="00DC3EA6" w:rsidRPr="00513AFB" w:rsidRDefault="00DC3EA6" w:rsidP="00DC3EA6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93 (26)</w:t>
            </w:r>
          </w:p>
        </w:tc>
        <w:tc>
          <w:tcPr>
            <w:tcW w:w="1497" w:type="dxa"/>
            <w:vAlign w:val="bottom"/>
          </w:tcPr>
          <w:p w14:paraId="0E7B78EC" w14:textId="23D90E75" w:rsidR="00DC3EA6" w:rsidRPr="00513AFB" w:rsidRDefault="00DC3EA6" w:rsidP="00DC3EA6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90 (28)</w:t>
            </w:r>
          </w:p>
        </w:tc>
        <w:tc>
          <w:tcPr>
            <w:tcW w:w="1460" w:type="dxa"/>
            <w:vAlign w:val="bottom"/>
          </w:tcPr>
          <w:p w14:paraId="31DABDE4" w14:textId="590C7173" w:rsidR="00DC3EA6" w:rsidRPr="00513AFB" w:rsidRDefault="00DC3EA6" w:rsidP="00DC3EA6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78 (26)</w:t>
            </w:r>
          </w:p>
        </w:tc>
        <w:tc>
          <w:tcPr>
            <w:tcW w:w="1470" w:type="dxa"/>
            <w:vAlign w:val="bottom"/>
          </w:tcPr>
          <w:p w14:paraId="2FB3AA99" w14:textId="4D69258A" w:rsidR="00DC3EA6" w:rsidRPr="00513AFB" w:rsidRDefault="00DC3EA6" w:rsidP="00DC3EA6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90 (26)</w:t>
            </w:r>
          </w:p>
        </w:tc>
        <w:tc>
          <w:tcPr>
            <w:tcW w:w="1485" w:type="dxa"/>
            <w:vAlign w:val="bottom"/>
          </w:tcPr>
          <w:p w14:paraId="1AA47019" w14:textId="55D1F407" w:rsidR="00DC3EA6" w:rsidRPr="00513AFB" w:rsidRDefault="00DC3EA6" w:rsidP="00DC3EA6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84 (24)</w:t>
            </w:r>
          </w:p>
        </w:tc>
        <w:tc>
          <w:tcPr>
            <w:tcW w:w="1476" w:type="dxa"/>
            <w:vAlign w:val="bottom"/>
          </w:tcPr>
          <w:p w14:paraId="316D319F" w14:textId="728B82A9" w:rsidR="00DC3EA6" w:rsidRPr="00513AFB" w:rsidRDefault="00DC3EA6" w:rsidP="00DC3EA6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73 (23)</w:t>
            </w:r>
          </w:p>
        </w:tc>
      </w:tr>
      <w:tr w:rsidR="00DC3EA6" w14:paraId="570D97CA" w14:textId="77777777" w:rsidTr="00132FBD">
        <w:tc>
          <w:tcPr>
            <w:tcW w:w="1756" w:type="dxa"/>
          </w:tcPr>
          <w:p w14:paraId="6002662C" w14:textId="4465BABA" w:rsidR="00DC3EA6" w:rsidRPr="007E3792" w:rsidRDefault="00DC3EA6" w:rsidP="00DC3EA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sz w:val="20"/>
                <w:szCs w:val="20"/>
              </w:rPr>
              <w:t>Gender reported, n</w:t>
            </w:r>
          </w:p>
        </w:tc>
        <w:tc>
          <w:tcPr>
            <w:tcW w:w="1447" w:type="dxa"/>
            <w:vAlign w:val="bottom"/>
          </w:tcPr>
          <w:p w14:paraId="57169926" w14:textId="1788079B" w:rsidR="00DC3EA6" w:rsidRPr="00513AFB" w:rsidRDefault="00DC3EA6" w:rsidP="00DC3EA6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42230</w:t>
            </w:r>
          </w:p>
        </w:tc>
        <w:tc>
          <w:tcPr>
            <w:tcW w:w="1466" w:type="dxa"/>
            <w:vAlign w:val="bottom"/>
          </w:tcPr>
          <w:p w14:paraId="18FE279D" w14:textId="58988C0A" w:rsidR="00DC3EA6" w:rsidRPr="00513AFB" w:rsidRDefault="00DC3EA6" w:rsidP="00DC3EA6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3583</w:t>
            </w:r>
          </w:p>
        </w:tc>
        <w:tc>
          <w:tcPr>
            <w:tcW w:w="1497" w:type="dxa"/>
            <w:vAlign w:val="bottom"/>
          </w:tcPr>
          <w:p w14:paraId="69427F95" w14:textId="6F414774" w:rsidR="00DC3EA6" w:rsidRPr="00513AFB" w:rsidRDefault="00DC3EA6" w:rsidP="00DC3EA6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3679</w:t>
            </w:r>
          </w:p>
        </w:tc>
        <w:tc>
          <w:tcPr>
            <w:tcW w:w="1497" w:type="dxa"/>
            <w:vAlign w:val="bottom"/>
          </w:tcPr>
          <w:p w14:paraId="37257742" w14:textId="365F1597" w:rsidR="00DC3EA6" w:rsidRPr="00513AFB" w:rsidRDefault="00DC3EA6" w:rsidP="00DC3EA6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1678</w:t>
            </w:r>
          </w:p>
        </w:tc>
        <w:tc>
          <w:tcPr>
            <w:tcW w:w="1460" w:type="dxa"/>
            <w:vAlign w:val="bottom"/>
          </w:tcPr>
          <w:p w14:paraId="335CE9AE" w14:textId="78CC23C9" w:rsidR="00DC3EA6" w:rsidRPr="00513AFB" w:rsidRDefault="00DC3EA6" w:rsidP="00DC3EA6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1441</w:t>
            </w:r>
          </w:p>
        </w:tc>
        <w:tc>
          <w:tcPr>
            <w:tcW w:w="1470" w:type="dxa"/>
            <w:vAlign w:val="bottom"/>
          </w:tcPr>
          <w:p w14:paraId="0E7D95BA" w14:textId="4A85BF5E" w:rsidR="00DC3EA6" w:rsidRPr="00513AFB" w:rsidRDefault="00DC3EA6" w:rsidP="00DC3EA6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1788</w:t>
            </w:r>
          </w:p>
        </w:tc>
        <w:tc>
          <w:tcPr>
            <w:tcW w:w="1485" w:type="dxa"/>
            <w:vAlign w:val="bottom"/>
          </w:tcPr>
          <w:p w14:paraId="02E5A810" w14:textId="080B61FA" w:rsidR="00DC3EA6" w:rsidRPr="00513AFB" w:rsidRDefault="00DC3EA6" w:rsidP="00DC3EA6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1476" w:type="dxa"/>
            <w:vAlign w:val="bottom"/>
          </w:tcPr>
          <w:p w14:paraId="3F6D16B9" w14:textId="37BA6BB8" w:rsidR="00DC3EA6" w:rsidRPr="00513AFB" w:rsidRDefault="00DC3EA6" w:rsidP="00DC3EA6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96</w:t>
            </w:r>
          </w:p>
        </w:tc>
      </w:tr>
      <w:tr w:rsidR="00EC4BEF" w14:paraId="7E45DC6C" w14:textId="77777777" w:rsidTr="00D867B8">
        <w:tc>
          <w:tcPr>
            <w:tcW w:w="1756" w:type="dxa"/>
          </w:tcPr>
          <w:p w14:paraId="1F623225" w14:textId="7A64ED21" w:rsidR="00EC4BEF" w:rsidRPr="007E3792" w:rsidRDefault="00EC4BEF" w:rsidP="00EC4BEF">
            <w:pPr>
              <w:spacing w:before="0" w:after="0"/>
              <w:ind w:left="144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sz w:val="20"/>
                <w:szCs w:val="20"/>
              </w:rPr>
              <w:t>Male, n (%)</w:t>
            </w:r>
          </w:p>
        </w:tc>
        <w:tc>
          <w:tcPr>
            <w:tcW w:w="1447" w:type="dxa"/>
            <w:vAlign w:val="bottom"/>
          </w:tcPr>
          <w:p w14:paraId="152A74C2" w14:textId="4A2E39C8" w:rsidR="00EC4BEF" w:rsidRPr="00513AFB" w:rsidRDefault="00EC4BEF" w:rsidP="00EC4BEF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21961 (52.0%)</w:t>
            </w:r>
          </w:p>
        </w:tc>
        <w:tc>
          <w:tcPr>
            <w:tcW w:w="1466" w:type="dxa"/>
            <w:vAlign w:val="bottom"/>
          </w:tcPr>
          <w:p w14:paraId="18CDFC9D" w14:textId="6A6B7729" w:rsidR="00EC4BEF" w:rsidRPr="00513AFB" w:rsidRDefault="00EC4BEF" w:rsidP="00EC4BEF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1550 (43.3%)</w:t>
            </w:r>
          </w:p>
        </w:tc>
        <w:tc>
          <w:tcPr>
            <w:tcW w:w="1497" w:type="dxa"/>
            <w:vAlign w:val="bottom"/>
          </w:tcPr>
          <w:p w14:paraId="3160C71D" w14:textId="37C74101" w:rsidR="00EC4BEF" w:rsidRPr="00513AFB" w:rsidRDefault="00EC4BEF" w:rsidP="00EC4BEF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1927 (52.4%)</w:t>
            </w:r>
          </w:p>
        </w:tc>
        <w:tc>
          <w:tcPr>
            <w:tcW w:w="1497" w:type="dxa"/>
            <w:vAlign w:val="bottom"/>
          </w:tcPr>
          <w:p w14:paraId="68C3603A" w14:textId="7215866C" w:rsidR="00EC4BEF" w:rsidRPr="00513AFB" w:rsidRDefault="00EC4BEF" w:rsidP="00EC4BEF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664 (39.6%)</w:t>
            </w:r>
          </w:p>
        </w:tc>
        <w:tc>
          <w:tcPr>
            <w:tcW w:w="1460" w:type="dxa"/>
            <w:vAlign w:val="bottom"/>
          </w:tcPr>
          <w:p w14:paraId="2A4F6FDB" w14:textId="3ED2CCE1" w:rsidR="00EC4BEF" w:rsidRPr="00513AFB" w:rsidRDefault="00EC4BEF" w:rsidP="00EC4BEF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439 (30.5%)</w:t>
            </w:r>
          </w:p>
        </w:tc>
        <w:tc>
          <w:tcPr>
            <w:tcW w:w="1470" w:type="dxa"/>
            <w:vAlign w:val="bottom"/>
          </w:tcPr>
          <w:p w14:paraId="4482F5C8" w14:textId="380AA017" w:rsidR="00EC4BEF" w:rsidRPr="00513AFB" w:rsidRDefault="00EC4BEF" w:rsidP="00EC4BEF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1238 (69.2%)</w:t>
            </w:r>
          </w:p>
        </w:tc>
        <w:tc>
          <w:tcPr>
            <w:tcW w:w="1485" w:type="dxa"/>
            <w:vAlign w:val="bottom"/>
          </w:tcPr>
          <w:p w14:paraId="6F1BCF99" w14:textId="0AAC6FB8" w:rsidR="00EC4BEF" w:rsidRPr="00513AFB" w:rsidRDefault="00EC4BEF" w:rsidP="00EC4BEF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146 (32.6%)</w:t>
            </w:r>
          </w:p>
        </w:tc>
        <w:tc>
          <w:tcPr>
            <w:tcW w:w="1476" w:type="dxa"/>
            <w:vAlign w:val="bottom"/>
          </w:tcPr>
          <w:p w14:paraId="18F80789" w14:textId="1446A5C3" w:rsidR="00EC4BEF" w:rsidRPr="00513AFB" w:rsidRDefault="00EC4BEF" w:rsidP="00EC4BEF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47 (49.0%)</w:t>
            </w:r>
          </w:p>
        </w:tc>
      </w:tr>
      <w:tr w:rsidR="00EC4BEF" w14:paraId="5C0A8B94" w14:textId="77777777" w:rsidTr="005319F1">
        <w:tc>
          <w:tcPr>
            <w:tcW w:w="1756" w:type="dxa"/>
          </w:tcPr>
          <w:p w14:paraId="13A51129" w14:textId="17D1E7D8" w:rsidR="00EC4BEF" w:rsidRPr="007E3792" w:rsidRDefault="00EC4BEF" w:rsidP="00EC4BE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Reporting sources, n</w:t>
            </w:r>
          </w:p>
        </w:tc>
        <w:tc>
          <w:tcPr>
            <w:tcW w:w="1447" w:type="dxa"/>
            <w:vAlign w:val="bottom"/>
          </w:tcPr>
          <w:p w14:paraId="3E9000CD" w14:textId="740177EF" w:rsidR="00EC4BEF" w:rsidRPr="00513AFB" w:rsidRDefault="00EC4BEF" w:rsidP="00EC4BEF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45176</w:t>
            </w:r>
          </w:p>
        </w:tc>
        <w:tc>
          <w:tcPr>
            <w:tcW w:w="1466" w:type="dxa"/>
            <w:vAlign w:val="bottom"/>
          </w:tcPr>
          <w:p w14:paraId="357B8713" w14:textId="77630B59" w:rsidR="00EC4BEF" w:rsidRPr="00513AFB" w:rsidRDefault="00EC4BEF" w:rsidP="00EC4BEF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3127</w:t>
            </w:r>
          </w:p>
        </w:tc>
        <w:tc>
          <w:tcPr>
            <w:tcW w:w="1497" w:type="dxa"/>
            <w:vAlign w:val="bottom"/>
          </w:tcPr>
          <w:p w14:paraId="5EF9AC22" w14:textId="2DB75B88" w:rsidR="00EC4BEF" w:rsidRPr="00513AFB" w:rsidRDefault="00EC4BEF" w:rsidP="00EC4BEF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3728</w:t>
            </w:r>
          </w:p>
        </w:tc>
        <w:tc>
          <w:tcPr>
            <w:tcW w:w="1497" w:type="dxa"/>
            <w:vAlign w:val="bottom"/>
          </w:tcPr>
          <w:p w14:paraId="2B4D7217" w14:textId="6E3F302B" w:rsidR="00EC4BEF" w:rsidRPr="00513AFB" w:rsidRDefault="00EC4BEF" w:rsidP="00EC4BEF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1508</w:t>
            </w:r>
          </w:p>
        </w:tc>
        <w:tc>
          <w:tcPr>
            <w:tcW w:w="1460" w:type="dxa"/>
            <w:vAlign w:val="bottom"/>
          </w:tcPr>
          <w:p w14:paraId="551E98BF" w14:textId="0927D191" w:rsidR="00EC4BEF" w:rsidRPr="00513AFB" w:rsidRDefault="00EC4BEF" w:rsidP="00EC4BEF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1623</w:t>
            </w:r>
          </w:p>
        </w:tc>
        <w:tc>
          <w:tcPr>
            <w:tcW w:w="1470" w:type="dxa"/>
            <w:vAlign w:val="bottom"/>
          </w:tcPr>
          <w:p w14:paraId="11D6C0AA" w14:textId="579F6989" w:rsidR="00EC4BEF" w:rsidRPr="00513AFB" w:rsidRDefault="00EC4BEF" w:rsidP="00EC4BEF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2967</w:t>
            </w:r>
          </w:p>
        </w:tc>
        <w:tc>
          <w:tcPr>
            <w:tcW w:w="1485" w:type="dxa"/>
            <w:vAlign w:val="bottom"/>
          </w:tcPr>
          <w:p w14:paraId="76A9F519" w14:textId="19A0A003" w:rsidR="00EC4BEF" w:rsidRPr="00513AFB" w:rsidRDefault="00EC4BEF" w:rsidP="00EC4BEF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1476" w:type="dxa"/>
            <w:vAlign w:val="bottom"/>
          </w:tcPr>
          <w:p w14:paraId="712CBAE3" w14:textId="42275481" w:rsidR="00EC4BEF" w:rsidRPr="00513AFB" w:rsidRDefault="00EC4BEF" w:rsidP="00EC4BEF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86</w:t>
            </w:r>
          </w:p>
        </w:tc>
      </w:tr>
      <w:tr w:rsidR="00513AFB" w14:paraId="6F0949DE" w14:textId="77777777" w:rsidTr="00E731D1">
        <w:tc>
          <w:tcPr>
            <w:tcW w:w="1756" w:type="dxa"/>
          </w:tcPr>
          <w:p w14:paraId="4C97C9C7" w14:textId="55392F5A" w:rsidR="00513AFB" w:rsidRDefault="00513AFB" w:rsidP="00513AFB">
            <w:pPr>
              <w:spacing w:before="0" w:after="0"/>
              <w:ind w:left="144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Consumer, n (%)</w:t>
            </w:r>
          </w:p>
        </w:tc>
        <w:tc>
          <w:tcPr>
            <w:tcW w:w="1447" w:type="dxa"/>
            <w:vAlign w:val="bottom"/>
          </w:tcPr>
          <w:p w14:paraId="7624ABCF" w14:textId="6EF406A7" w:rsidR="00513AFB" w:rsidRPr="00513AFB" w:rsidRDefault="00513AFB" w:rsidP="00513A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10646 (23.6%)</w:t>
            </w:r>
          </w:p>
        </w:tc>
        <w:tc>
          <w:tcPr>
            <w:tcW w:w="1466" w:type="dxa"/>
            <w:vAlign w:val="bottom"/>
          </w:tcPr>
          <w:p w14:paraId="77E02034" w14:textId="22B01E9E" w:rsidR="00513AFB" w:rsidRPr="00513AFB" w:rsidRDefault="00513AFB" w:rsidP="00513A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353 (11.3%)</w:t>
            </w:r>
          </w:p>
        </w:tc>
        <w:tc>
          <w:tcPr>
            <w:tcW w:w="1497" w:type="dxa"/>
            <w:vAlign w:val="bottom"/>
          </w:tcPr>
          <w:p w14:paraId="6C405C68" w14:textId="5993673E" w:rsidR="00513AFB" w:rsidRPr="00513AFB" w:rsidRDefault="00513AFB" w:rsidP="00513A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983 (26.4%)</w:t>
            </w:r>
          </w:p>
        </w:tc>
        <w:tc>
          <w:tcPr>
            <w:tcW w:w="1497" w:type="dxa"/>
            <w:vAlign w:val="bottom"/>
          </w:tcPr>
          <w:p w14:paraId="7C25E2CF" w14:textId="06EC992F" w:rsidR="00513AFB" w:rsidRPr="00513AFB" w:rsidRDefault="00513AFB" w:rsidP="00513A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254 (16.8%)</w:t>
            </w:r>
          </w:p>
        </w:tc>
        <w:tc>
          <w:tcPr>
            <w:tcW w:w="1460" w:type="dxa"/>
            <w:vAlign w:val="bottom"/>
          </w:tcPr>
          <w:p w14:paraId="547B2818" w14:textId="3DBD4384" w:rsidR="00513AFB" w:rsidRPr="00513AFB" w:rsidRDefault="00513AFB" w:rsidP="00513A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173 (10.7%)</w:t>
            </w:r>
          </w:p>
        </w:tc>
        <w:tc>
          <w:tcPr>
            <w:tcW w:w="1470" w:type="dxa"/>
            <w:vAlign w:val="bottom"/>
          </w:tcPr>
          <w:p w14:paraId="13BDF52A" w14:textId="20D3F593" w:rsidR="00513AFB" w:rsidRPr="00513AFB" w:rsidRDefault="00513AFB" w:rsidP="00513A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183 (6.2%)</w:t>
            </w:r>
          </w:p>
        </w:tc>
        <w:tc>
          <w:tcPr>
            <w:tcW w:w="1485" w:type="dxa"/>
            <w:vAlign w:val="bottom"/>
          </w:tcPr>
          <w:p w14:paraId="79731AEE" w14:textId="7E80BAFA" w:rsidR="00513AFB" w:rsidRPr="00513AFB" w:rsidRDefault="00513AFB" w:rsidP="00513A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119 (32.9%)</w:t>
            </w:r>
          </w:p>
        </w:tc>
        <w:tc>
          <w:tcPr>
            <w:tcW w:w="1476" w:type="dxa"/>
            <w:vAlign w:val="bottom"/>
          </w:tcPr>
          <w:p w14:paraId="4FDD1206" w14:textId="2B91F9F7" w:rsidR="00513AFB" w:rsidRPr="00513AFB" w:rsidRDefault="00513AFB" w:rsidP="00513A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12 (14.0%)</w:t>
            </w:r>
          </w:p>
        </w:tc>
      </w:tr>
      <w:tr w:rsidR="00513AFB" w14:paraId="3BBABD4E" w14:textId="77777777" w:rsidTr="00E731D1">
        <w:tc>
          <w:tcPr>
            <w:tcW w:w="1756" w:type="dxa"/>
          </w:tcPr>
          <w:p w14:paraId="3618E147" w14:textId="54ABDEBC" w:rsidR="00513AFB" w:rsidRDefault="00513AFB" w:rsidP="00513AFB">
            <w:pPr>
              <w:spacing w:before="0" w:after="0"/>
              <w:ind w:left="144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lastRenderedPageBreak/>
              <w:t>Health professional, n (%)</w:t>
            </w:r>
          </w:p>
        </w:tc>
        <w:tc>
          <w:tcPr>
            <w:tcW w:w="1447" w:type="dxa"/>
            <w:vAlign w:val="bottom"/>
          </w:tcPr>
          <w:p w14:paraId="73873D24" w14:textId="1A2F3700" w:rsidR="00513AFB" w:rsidRPr="00513AFB" w:rsidRDefault="00513AFB" w:rsidP="00513A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12593 (27.9%)</w:t>
            </w:r>
          </w:p>
        </w:tc>
        <w:tc>
          <w:tcPr>
            <w:tcW w:w="1466" w:type="dxa"/>
            <w:vAlign w:val="bottom"/>
          </w:tcPr>
          <w:p w14:paraId="2641763B" w14:textId="205DAC4E" w:rsidR="00513AFB" w:rsidRPr="00513AFB" w:rsidRDefault="00513AFB" w:rsidP="00513A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560 (17.9%)</w:t>
            </w:r>
          </w:p>
        </w:tc>
        <w:tc>
          <w:tcPr>
            <w:tcW w:w="1497" w:type="dxa"/>
            <w:vAlign w:val="bottom"/>
          </w:tcPr>
          <w:p w14:paraId="38617B7E" w14:textId="44A7F3BE" w:rsidR="00513AFB" w:rsidRPr="00513AFB" w:rsidRDefault="00513AFB" w:rsidP="00513A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607 (16.3%)</w:t>
            </w:r>
          </w:p>
        </w:tc>
        <w:tc>
          <w:tcPr>
            <w:tcW w:w="1497" w:type="dxa"/>
            <w:vAlign w:val="bottom"/>
          </w:tcPr>
          <w:p w14:paraId="0ECB643F" w14:textId="7A3E9DD5" w:rsidR="00513AFB" w:rsidRPr="00513AFB" w:rsidRDefault="00513AFB" w:rsidP="00513A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234 (15.5%)</w:t>
            </w:r>
          </w:p>
        </w:tc>
        <w:tc>
          <w:tcPr>
            <w:tcW w:w="1460" w:type="dxa"/>
            <w:vAlign w:val="bottom"/>
          </w:tcPr>
          <w:p w14:paraId="2BD185B4" w14:textId="4F39DE1A" w:rsidR="00513AFB" w:rsidRPr="00513AFB" w:rsidRDefault="00513AFB" w:rsidP="00513A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120 (7.4%)</w:t>
            </w:r>
          </w:p>
        </w:tc>
        <w:tc>
          <w:tcPr>
            <w:tcW w:w="1470" w:type="dxa"/>
            <w:vAlign w:val="bottom"/>
          </w:tcPr>
          <w:p w14:paraId="20030270" w14:textId="7A0A70AC" w:rsidR="00513AFB" w:rsidRPr="00513AFB" w:rsidRDefault="00513AFB" w:rsidP="00513A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1095 (36.9%)</w:t>
            </w:r>
          </w:p>
        </w:tc>
        <w:tc>
          <w:tcPr>
            <w:tcW w:w="1485" w:type="dxa"/>
            <w:vAlign w:val="bottom"/>
          </w:tcPr>
          <w:p w14:paraId="2E81576F" w14:textId="7D915F88" w:rsidR="00513AFB" w:rsidRPr="00513AFB" w:rsidRDefault="00513AFB" w:rsidP="00513A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58 (16.0%)</w:t>
            </w:r>
          </w:p>
        </w:tc>
        <w:tc>
          <w:tcPr>
            <w:tcW w:w="1476" w:type="dxa"/>
            <w:vAlign w:val="bottom"/>
          </w:tcPr>
          <w:p w14:paraId="33040183" w14:textId="4D0AD7B8" w:rsidR="00513AFB" w:rsidRPr="00513AFB" w:rsidRDefault="00513AFB" w:rsidP="00513A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7 (8.1%)</w:t>
            </w:r>
          </w:p>
        </w:tc>
      </w:tr>
      <w:tr w:rsidR="00513AFB" w14:paraId="7CE50D1B" w14:textId="77777777" w:rsidTr="00E731D1">
        <w:tc>
          <w:tcPr>
            <w:tcW w:w="1756" w:type="dxa"/>
          </w:tcPr>
          <w:p w14:paraId="51DC4DEF" w14:textId="0F666DFD" w:rsidR="00513AFB" w:rsidRDefault="00513AFB" w:rsidP="00513AFB">
            <w:pPr>
              <w:spacing w:before="0" w:after="0"/>
              <w:ind w:left="144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Physician, n (%)</w:t>
            </w:r>
          </w:p>
        </w:tc>
        <w:tc>
          <w:tcPr>
            <w:tcW w:w="1447" w:type="dxa"/>
            <w:vAlign w:val="bottom"/>
          </w:tcPr>
          <w:p w14:paraId="0BA6BBCB" w14:textId="34029CAA" w:rsidR="00513AFB" w:rsidRPr="00513AFB" w:rsidRDefault="00513AFB" w:rsidP="00513A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9551 (21.1%)</w:t>
            </w:r>
          </w:p>
        </w:tc>
        <w:tc>
          <w:tcPr>
            <w:tcW w:w="1466" w:type="dxa"/>
            <w:vAlign w:val="bottom"/>
          </w:tcPr>
          <w:p w14:paraId="167F18CA" w14:textId="6340F208" w:rsidR="00513AFB" w:rsidRPr="00513AFB" w:rsidRDefault="00513AFB" w:rsidP="00513A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256 (8.2%)</w:t>
            </w:r>
          </w:p>
        </w:tc>
        <w:tc>
          <w:tcPr>
            <w:tcW w:w="1497" w:type="dxa"/>
            <w:vAlign w:val="bottom"/>
          </w:tcPr>
          <w:p w14:paraId="24E6C025" w14:textId="4D9219A9" w:rsidR="00513AFB" w:rsidRPr="00513AFB" w:rsidRDefault="00513AFB" w:rsidP="00513A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332 (8.9%)</w:t>
            </w:r>
          </w:p>
        </w:tc>
        <w:tc>
          <w:tcPr>
            <w:tcW w:w="1497" w:type="dxa"/>
            <w:vAlign w:val="bottom"/>
          </w:tcPr>
          <w:p w14:paraId="43661F36" w14:textId="78EF52CA" w:rsidR="00513AFB" w:rsidRPr="00513AFB" w:rsidRDefault="00513AFB" w:rsidP="00513A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161 (10.7%)</w:t>
            </w:r>
          </w:p>
        </w:tc>
        <w:tc>
          <w:tcPr>
            <w:tcW w:w="1460" w:type="dxa"/>
            <w:vAlign w:val="bottom"/>
          </w:tcPr>
          <w:p w14:paraId="3FC8374E" w14:textId="10480CE4" w:rsidR="00513AFB" w:rsidRPr="00513AFB" w:rsidRDefault="00513AFB" w:rsidP="00513A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944 (58.2%)</w:t>
            </w:r>
          </w:p>
        </w:tc>
        <w:tc>
          <w:tcPr>
            <w:tcW w:w="1470" w:type="dxa"/>
            <w:vAlign w:val="bottom"/>
          </w:tcPr>
          <w:p w14:paraId="7EFE7942" w14:textId="372343E5" w:rsidR="00513AFB" w:rsidRPr="00513AFB" w:rsidRDefault="00513AFB" w:rsidP="00513A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1064 (35.9%)</w:t>
            </w:r>
          </w:p>
        </w:tc>
        <w:tc>
          <w:tcPr>
            <w:tcW w:w="1485" w:type="dxa"/>
            <w:vAlign w:val="bottom"/>
          </w:tcPr>
          <w:p w14:paraId="037ED596" w14:textId="5EF08374" w:rsidR="00513AFB" w:rsidRPr="00513AFB" w:rsidRDefault="00513AFB" w:rsidP="00513A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22 (6.1%)</w:t>
            </w:r>
          </w:p>
        </w:tc>
        <w:tc>
          <w:tcPr>
            <w:tcW w:w="1476" w:type="dxa"/>
            <w:vAlign w:val="bottom"/>
          </w:tcPr>
          <w:p w14:paraId="33D491AB" w14:textId="4BEFDC1F" w:rsidR="00513AFB" w:rsidRPr="00513AFB" w:rsidRDefault="00513AFB" w:rsidP="00513A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28 (32.6%)</w:t>
            </w:r>
          </w:p>
        </w:tc>
      </w:tr>
      <w:tr w:rsidR="00513AFB" w14:paraId="63B337AD" w14:textId="77777777" w:rsidTr="00E731D1">
        <w:tc>
          <w:tcPr>
            <w:tcW w:w="1756" w:type="dxa"/>
          </w:tcPr>
          <w:p w14:paraId="3B3E72EF" w14:textId="608CBF04" w:rsidR="00513AFB" w:rsidRDefault="00513AFB" w:rsidP="00513AFB">
            <w:pPr>
              <w:spacing w:before="0" w:after="0"/>
              <w:ind w:left="144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Pharmacist, n (%)</w:t>
            </w:r>
          </w:p>
        </w:tc>
        <w:tc>
          <w:tcPr>
            <w:tcW w:w="1447" w:type="dxa"/>
            <w:vAlign w:val="bottom"/>
          </w:tcPr>
          <w:p w14:paraId="65CBFE42" w14:textId="4BDC6914" w:rsidR="00513AFB" w:rsidRPr="00513AFB" w:rsidRDefault="00513AFB" w:rsidP="00513A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12386 (27.4%)</w:t>
            </w:r>
          </w:p>
        </w:tc>
        <w:tc>
          <w:tcPr>
            <w:tcW w:w="1466" w:type="dxa"/>
            <w:vAlign w:val="bottom"/>
          </w:tcPr>
          <w:p w14:paraId="5DE61619" w14:textId="61B7F99B" w:rsidR="00513AFB" w:rsidRPr="00513AFB" w:rsidRDefault="00513AFB" w:rsidP="00513A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1958 (62.6%)</w:t>
            </w:r>
          </w:p>
        </w:tc>
        <w:tc>
          <w:tcPr>
            <w:tcW w:w="1497" w:type="dxa"/>
            <w:vAlign w:val="bottom"/>
          </w:tcPr>
          <w:p w14:paraId="5EEA9B0A" w14:textId="69EFAB3D" w:rsidR="00513AFB" w:rsidRPr="00513AFB" w:rsidRDefault="00513AFB" w:rsidP="00513A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1806 (48.4%)</w:t>
            </w:r>
          </w:p>
        </w:tc>
        <w:tc>
          <w:tcPr>
            <w:tcW w:w="1497" w:type="dxa"/>
            <w:vAlign w:val="bottom"/>
          </w:tcPr>
          <w:p w14:paraId="694AC64B" w14:textId="2A892DA3" w:rsidR="00513AFB" w:rsidRPr="00513AFB" w:rsidRDefault="00513AFB" w:rsidP="00513A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859 (57.0%)</w:t>
            </w:r>
          </w:p>
        </w:tc>
        <w:tc>
          <w:tcPr>
            <w:tcW w:w="1460" w:type="dxa"/>
            <w:vAlign w:val="bottom"/>
          </w:tcPr>
          <w:p w14:paraId="74A60827" w14:textId="6BA87DF6" w:rsidR="00513AFB" w:rsidRPr="00513AFB" w:rsidRDefault="00513AFB" w:rsidP="00513A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386 (23.8%)</w:t>
            </w:r>
          </w:p>
        </w:tc>
        <w:tc>
          <w:tcPr>
            <w:tcW w:w="1470" w:type="dxa"/>
            <w:vAlign w:val="bottom"/>
          </w:tcPr>
          <w:p w14:paraId="2093C95D" w14:textId="39F5259A" w:rsidR="00513AFB" w:rsidRPr="00513AFB" w:rsidRDefault="00513AFB" w:rsidP="00513A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625 (21.1%)</w:t>
            </w:r>
          </w:p>
        </w:tc>
        <w:tc>
          <w:tcPr>
            <w:tcW w:w="1485" w:type="dxa"/>
            <w:vAlign w:val="bottom"/>
          </w:tcPr>
          <w:p w14:paraId="60A0BEBD" w14:textId="0CB059B1" w:rsidR="00513AFB" w:rsidRPr="00513AFB" w:rsidRDefault="00513AFB" w:rsidP="00513A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163 (45.0%)</w:t>
            </w:r>
          </w:p>
        </w:tc>
        <w:tc>
          <w:tcPr>
            <w:tcW w:w="1476" w:type="dxa"/>
            <w:vAlign w:val="bottom"/>
          </w:tcPr>
          <w:p w14:paraId="11C23D38" w14:textId="646D9F7C" w:rsidR="00513AFB" w:rsidRPr="00513AFB" w:rsidRDefault="00513AFB" w:rsidP="00513AFB">
            <w:pPr>
              <w:spacing w:before="0" w:after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13AFB">
              <w:rPr>
                <w:rFonts w:cs="Times New Roman"/>
                <w:color w:val="000000"/>
                <w:sz w:val="20"/>
                <w:szCs w:val="20"/>
              </w:rPr>
              <w:t>39 (45.3%)</w:t>
            </w:r>
          </w:p>
        </w:tc>
      </w:tr>
    </w:tbl>
    <w:p w14:paraId="43EBD214" w14:textId="77777777" w:rsidR="00522AAF" w:rsidRDefault="00522AAF">
      <w:pPr>
        <w:spacing w:before="0" w:after="200" w:line="276" w:lineRule="auto"/>
      </w:pPr>
      <w:r>
        <w:br w:type="page"/>
      </w:r>
    </w:p>
    <w:p w14:paraId="2B9A015F" w14:textId="562AD2F5" w:rsidR="00286FF3" w:rsidRDefault="00286FF3" w:rsidP="00286FF3">
      <w:pPr>
        <w:jc w:val="both"/>
      </w:pPr>
      <w:r w:rsidRPr="00286FF3">
        <w:lastRenderedPageBreak/>
        <w:t>Table 2</w:t>
      </w:r>
      <w:r>
        <w:t>. Outcomes associated with use of monoclonal antibody products for COVID-19.</w:t>
      </w:r>
    </w:p>
    <w:tbl>
      <w:tblPr>
        <w:tblStyle w:val="TableGrid"/>
        <w:tblW w:w="13585" w:type="dxa"/>
        <w:tblLook w:val="04A0" w:firstRow="1" w:lastRow="0" w:firstColumn="1" w:lastColumn="0" w:noHBand="0" w:noVBand="1"/>
      </w:tblPr>
      <w:tblGrid>
        <w:gridCol w:w="1885"/>
        <w:gridCol w:w="1710"/>
        <w:gridCol w:w="1620"/>
        <w:gridCol w:w="1800"/>
        <w:gridCol w:w="1500"/>
        <w:gridCol w:w="1690"/>
        <w:gridCol w:w="1690"/>
        <w:gridCol w:w="1690"/>
      </w:tblGrid>
      <w:tr w:rsidR="00697E15" w:rsidRPr="007E3792" w14:paraId="5E0CFA89" w14:textId="77777777" w:rsidTr="00B85EDA">
        <w:tc>
          <w:tcPr>
            <w:tcW w:w="1885" w:type="dxa"/>
          </w:tcPr>
          <w:p w14:paraId="55401406" w14:textId="77777777" w:rsidR="00697E15" w:rsidRPr="007E3792" w:rsidRDefault="00697E1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10" w:type="dxa"/>
            <w:vAlign w:val="bottom"/>
          </w:tcPr>
          <w:p w14:paraId="23CB238D" w14:textId="77777777" w:rsidR="00697E15" w:rsidRPr="007E3792" w:rsidRDefault="00697E1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7E3792">
              <w:rPr>
                <w:rFonts w:cs="Times New Roman"/>
                <w:color w:val="000000"/>
                <w:sz w:val="20"/>
                <w:szCs w:val="20"/>
              </w:rPr>
              <w:t>Casirivimab</w:t>
            </w:r>
            <w:proofErr w:type="spellEnd"/>
            <w:r w:rsidRPr="007E3792">
              <w:rPr>
                <w:rFonts w:cs="Times New Roman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7E3792">
              <w:rPr>
                <w:rFonts w:cs="Times New Roman"/>
                <w:color w:val="000000"/>
                <w:sz w:val="20"/>
                <w:szCs w:val="20"/>
              </w:rPr>
              <w:t>Imdevimab</w:t>
            </w:r>
            <w:proofErr w:type="spellEnd"/>
          </w:p>
        </w:tc>
        <w:tc>
          <w:tcPr>
            <w:tcW w:w="1620" w:type="dxa"/>
            <w:vAlign w:val="bottom"/>
          </w:tcPr>
          <w:p w14:paraId="431F9A29" w14:textId="77777777" w:rsidR="00697E15" w:rsidRPr="007E3792" w:rsidRDefault="00697E1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7E3792">
              <w:rPr>
                <w:rFonts w:cs="Times New Roman"/>
                <w:color w:val="000000"/>
                <w:sz w:val="20"/>
                <w:szCs w:val="20"/>
              </w:rPr>
              <w:t>Bamlanivimab</w:t>
            </w:r>
            <w:proofErr w:type="spellEnd"/>
          </w:p>
        </w:tc>
        <w:tc>
          <w:tcPr>
            <w:tcW w:w="1800" w:type="dxa"/>
            <w:vAlign w:val="bottom"/>
          </w:tcPr>
          <w:p w14:paraId="2E69EABE" w14:textId="77777777" w:rsidR="00697E15" w:rsidRPr="007E3792" w:rsidRDefault="00697E1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7E3792">
              <w:rPr>
                <w:rFonts w:cs="Times New Roman"/>
                <w:color w:val="000000"/>
                <w:sz w:val="20"/>
                <w:szCs w:val="20"/>
              </w:rPr>
              <w:t>Bamlanivimab</w:t>
            </w:r>
            <w:proofErr w:type="spellEnd"/>
            <w:r w:rsidRPr="007E3792">
              <w:rPr>
                <w:rFonts w:cs="Times New Roman"/>
                <w:color w:val="000000"/>
                <w:sz w:val="20"/>
                <w:szCs w:val="20"/>
              </w:rPr>
              <w:t xml:space="preserve"> +</w:t>
            </w:r>
            <w:proofErr w:type="spellStart"/>
            <w:r w:rsidRPr="007E3792">
              <w:rPr>
                <w:rFonts w:cs="Times New Roman"/>
                <w:color w:val="000000"/>
                <w:sz w:val="20"/>
                <w:szCs w:val="20"/>
              </w:rPr>
              <w:t>etesevimab</w:t>
            </w:r>
            <w:proofErr w:type="spellEnd"/>
          </w:p>
        </w:tc>
        <w:tc>
          <w:tcPr>
            <w:tcW w:w="1500" w:type="dxa"/>
            <w:vAlign w:val="bottom"/>
          </w:tcPr>
          <w:p w14:paraId="305F3851" w14:textId="77777777" w:rsidR="00697E15" w:rsidRPr="007E3792" w:rsidRDefault="00697E1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7E3792">
              <w:rPr>
                <w:rFonts w:cs="Times New Roman"/>
                <w:color w:val="000000"/>
                <w:sz w:val="20"/>
                <w:szCs w:val="20"/>
              </w:rPr>
              <w:t>Sotrovimab</w:t>
            </w:r>
            <w:proofErr w:type="spellEnd"/>
          </w:p>
        </w:tc>
        <w:tc>
          <w:tcPr>
            <w:tcW w:w="1690" w:type="dxa"/>
            <w:vAlign w:val="bottom"/>
          </w:tcPr>
          <w:p w14:paraId="5000453B" w14:textId="77777777" w:rsidR="00697E15" w:rsidRPr="007E3792" w:rsidRDefault="00697E1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color w:val="000000"/>
                <w:sz w:val="20"/>
                <w:szCs w:val="20"/>
              </w:rPr>
              <w:t>Tocilizumab</w:t>
            </w:r>
          </w:p>
        </w:tc>
        <w:tc>
          <w:tcPr>
            <w:tcW w:w="1690" w:type="dxa"/>
            <w:vAlign w:val="bottom"/>
          </w:tcPr>
          <w:p w14:paraId="356CBF0D" w14:textId="77777777" w:rsidR="00697E15" w:rsidRPr="007E3792" w:rsidRDefault="00697E1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7E3792">
              <w:rPr>
                <w:rFonts w:cs="Times New Roman"/>
                <w:color w:val="000000"/>
                <w:sz w:val="20"/>
                <w:szCs w:val="20"/>
              </w:rPr>
              <w:t>Bebtelovimab</w:t>
            </w:r>
            <w:proofErr w:type="spellEnd"/>
          </w:p>
        </w:tc>
        <w:tc>
          <w:tcPr>
            <w:tcW w:w="1690" w:type="dxa"/>
            <w:vAlign w:val="bottom"/>
          </w:tcPr>
          <w:p w14:paraId="27EA2EAA" w14:textId="77777777" w:rsidR="00697E15" w:rsidRPr="007E3792" w:rsidRDefault="00697E1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7E3792">
              <w:rPr>
                <w:rFonts w:cs="Times New Roman"/>
                <w:color w:val="000000"/>
                <w:sz w:val="20"/>
                <w:szCs w:val="20"/>
              </w:rPr>
              <w:t>Tixagevimab</w:t>
            </w:r>
            <w:proofErr w:type="spellEnd"/>
            <w:r w:rsidRPr="007E3792">
              <w:rPr>
                <w:rFonts w:cs="Times New Roman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7E3792">
              <w:rPr>
                <w:rFonts w:cs="Times New Roman"/>
                <w:color w:val="000000"/>
                <w:sz w:val="20"/>
                <w:szCs w:val="20"/>
              </w:rPr>
              <w:t>cilgavimab</w:t>
            </w:r>
            <w:proofErr w:type="spellEnd"/>
          </w:p>
        </w:tc>
      </w:tr>
      <w:tr w:rsidR="00697E15" w:rsidRPr="007E3792" w14:paraId="4B55BCC8" w14:textId="77777777" w:rsidTr="00B85EDA">
        <w:tc>
          <w:tcPr>
            <w:tcW w:w="1885" w:type="dxa"/>
          </w:tcPr>
          <w:p w14:paraId="5371BC79" w14:textId="6FCE303C" w:rsidR="00697E15" w:rsidRPr="007E3792" w:rsidRDefault="00697E1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CV</w:t>
            </w:r>
            <w:r w:rsidRPr="007E3792">
              <w:rPr>
                <w:rFonts w:cs="Times New Roman"/>
                <w:sz w:val="20"/>
                <w:szCs w:val="20"/>
              </w:rPr>
              <w:t>AE</w:t>
            </w:r>
            <w:r>
              <w:rPr>
                <w:rFonts w:cs="Times New Roman"/>
                <w:sz w:val="20"/>
                <w:szCs w:val="20"/>
              </w:rPr>
              <w:t>, n</w:t>
            </w:r>
          </w:p>
        </w:tc>
        <w:tc>
          <w:tcPr>
            <w:tcW w:w="1710" w:type="dxa"/>
            <w:vAlign w:val="bottom"/>
          </w:tcPr>
          <w:p w14:paraId="51427233" w14:textId="267C1F9F" w:rsidR="00697E15" w:rsidRPr="007E3792" w:rsidRDefault="00F406FB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620" w:type="dxa"/>
            <w:vAlign w:val="bottom"/>
          </w:tcPr>
          <w:p w14:paraId="7D23F1E1" w14:textId="73710B84" w:rsidR="00697E15" w:rsidRPr="007E3792" w:rsidRDefault="00400C76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1800" w:type="dxa"/>
            <w:vAlign w:val="bottom"/>
          </w:tcPr>
          <w:p w14:paraId="67033F65" w14:textId="1367416E" w:rsidR="00697E15" w:rsidRPr="007E3792" w:rsidRDefault="00400C76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500" w:type="dxa"/>
            <w:vAlign w:val="bottom"/>
          </w:tcPr>
          <w:p w14:paraId="02A3ECDF" w14:textId="649732CA" w:rsidR="00697E15" w:rsidRPr="007E3792" w:rsidRDefault="00400C76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690" w:type="dxa"/>
            <w:vAlign w:val="bottom"/>
          </w:tcPr>
          <w:p w14:paraId="65C2DF0E" w14:textId="4F39A3F1" w:rsidR="00697E15" w:rsidRPr="007E3792" w:rsidRDefault="00400C76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1690" w:type="dxa"/>
            <w:vAlign w:val="bottom"/>
          </w:tcPr>
          <w:p w14:paraId="7FF41731" w14:textId="22042A8E" w:rsidR="00697E15" w:rsidRPr="007E3792" w:rsidRDefault="00400C76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46</w:t>
            </w:r>
            <w:r w:rsidR="00697E15" w:rsidRPr="007E3792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90" w:type="dxa"/>
            <w:vAlign w:val="bottom"/>
          </w:tcPr>
          <w:p w14:paraId="522AB45A" w14:textId="125FFB58" w:rsidR="00697E15" w:rsidRPr="007E3792" w:rsidRDefault="00697E1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 w:rsidRPr="007E3792">
              <w:rPr>
                <w:rFonts w:cs="Times New Roman"/>
                <w:color w:val="000000"/>
                <w:sz w:val="20"/>
                <w:szCs w:val="20"/>
              </w:rPr>
              <w:t xml:space="preserve">13 </w:t>
            </w:r>
          </w:p>
        </w:tc>
      </w:tr>
      <w:tr w:rsidR="00697E15" w:rsidRPr="007E3792" w14:paraId="6B3C2628" w14:textId="77777777" w:rsidTr="00B85EDA">
        <w:tc>
          <w:tcPr>
            <w:tcW w:w="1885" w:type="dxa"/>
          </w:tcPr>
          <w:p w14:paraId="33382790" w14:textId="7245DB33" w:rsidR="00697E15" w:rsidRPr="007E3792" w:rsidRDefault="00697E15" w:rsidP="00697E15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Non-CVAE, n</w:t>
            </w:r>
          </w:p>
        </w:tc>
        <w:tc>
          <w:tcPr>
            <w:tcW w:w="1710" w:type="dxa"/>
          </w:tcPr>
          <w:p w14:paraId="56714E5C" w14:textId="1C9DCF16" w:rsidR="00697E15" w:rsidRPr="007E3792" w:rsidRDefault="00F406FB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2520</w:t>
            </w:r>
          </w:p>
        </w:tc>
        <w:tc>
          <w:tcPr>
            <w:tcW w:w="1620" w:type="dxa"/>
          </w:tcPr>
          <w:p w14:paraId="53D7F49D" w14:textId="03C9B02E" w:rsidR="00697E15" w:rsidRPr="007E3792" w:rsidRDefault="00400C76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2111</w:t>
            </w:r>
          </w:p>
        </w:tc>
        <w:tc>
          <w:tcPr>
            <w:tcW w:w="1800" w:type="dxa"/>
          </w:tcPr>
          <w:p w14:paraId="1ED01908" w14:textId="05162B4A" w:rsidR="00697E15" w:rsidRPr="007E3792" w:rsidRDefault="00400C76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1053</w:t>
            </w:r>
          </w:p>
        </w:tc>
        <w:tc>
          <w:tcPr>
            <w:tcW w:w="1500" w:type="dxa"/>
          </w:tcPr>
          <w:p w14:paraId="305D1442" w14:textId="76F94970" w:rsidR="00697E15" w:rsidRPr="007E3792" w:rsidRDefault="00B85EDA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543</w:t>
            </w:r>
          </w:p>
        </w:tc>
        <w:tc>
          <w:tcPr>
            <w:tcW w:w="1690" w:type="dxa"/>
          </w:tcPr>
          <w:p w14:paraId="7DDF0555" w14:textId="5C020727" w:rsidR="00697E15" w:rsidRPr="007E3792" w:rsidRDefault="00B85EDA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2199</w:t>
            </w:r>
          </w:p>
        </w:tc>
        <w:tc>
          <w:tcPr>
            <w:tcW w:w="1690" w:type="dxa"/>
          </w:tcPr>
          <w:p w14:paraId="6FDC9A84" w14:textId="2B38B459" w:rsidR="00697E15" w:rsidRPr="007E3792" w:rsidRDefault="00B85EDA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266</w:t>
            </w:r>
          </w:p>
        </w:tc>
        <w:tc>
          <w:tcPr>
            <w:tcW w:w="1690" w:type="dxa"/>
          </w:tcPr>
          <w:p w14:paraId="7D20B7E7" w14:textId="6E28F8C7" w:rsidR="00697E15" w:rsidRPr="007E3792" w:rsidRDefault="00B85EDA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69</w:t>
            </w:r>
          </w:p>
        </w:tc>
      </w:tr>
      <w:tr w:rsidR="00697E15" w:rsidRPr="007E3792" w14:paraId="23B8E3D2" w14:textId="77777777" w:rsidTr="00B85EDA">
        <w:tc>
          <w:tcPr>
            <w:tcW w:w="1885" w:type="dxa"/>
          </w:tcPr>
          <w:p w14:paraId="7D90B581" w14:textId="3B8EDAFB" w:rsidR="00697E15" w:rsidRPr="007E3792" w:rsidRDefault="00400C76" w:rsidP="00554116">
            <w:pPr>
              <w:spacing w:before="0" w:after="0"/>
              <w:ind w:left="144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</w:t>
            </w:r>
            <w:r w:rsidR="00697E15">
              <w:rPr>
                <w:rFonts w:cs="Times New Roman"/>
                <w:sz w:val="20"/>
                <w:szCs w:val="20"/>
              </w:rPr>
              <w:t xml:space="preserve"> in CVAE</w:t>
            </w:r>
            <w:r w:rsidR="00697E15" w:rsidRPr="007E3792">
              <w:rPr>
                <w:rFonts w:cs="Times New Roman"/>
                <w:sz w:val="20"/>
                <w:szCs w:val="20"/>
              </w:rPr>
              <w:t>, n (%)</w:t>
            </w:r>
          </w:p>
        </w:tc>
        <w:tc>
          <w:tcPr>
            <w:tcW w:w="1710" w:type="dxa"/>
          </w:tcPr>
          <w:p w14:paraId="36AEBE53" w14:textId="15589B48" w:rsidR="00697E15" w:rsidRPr="007E3792" w:rsidRDefault="00B85EDA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28 (7.6%)</w:t>
            </w:r>
          </w:p>
        </w:tc>
        <w:tc>
          <w:tcPr>
            <w:tcW w:w="1620" w:type="dxa"/>
          </w:tcPr>
          <w:p w14:paraId="68C8462C" w14:textId="105AC991" w:rsidR="00697E15" w:rsidRPr="007E3792" w:rsidRDefault="009F31D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44 (11.5%)</w:t>
            </w:r>
          </w:p>
        </w:tc>
        <w:tc>
          <w:tcPr>
            <w:tcW w:w="1800" w:type="dxa"/>
          </w:tcPr>
          <w:p w14:paraId="663905E3" w14:textId="08E543FD" w:rsidR="00697E15" w:rsidRPr="007E3792" w:rsidRDefault="001026F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 (8.5%)</w:t>
            </w:r>
          </w:p>
        </w:tc>
        <w:tc>
          <w:tcPr>
            <w:tcW w:w="1500" w:type="dxa"/>
          </w:tcPr>
          <w:p w14:paraId="34A3B1A1" w14:textId="5348B37D" w:rsidR="00697E15" w:rsidRPr="007E3792" w:rsidRDefault="00500A8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13 (15.1%)</w:t>
            </w:r>
          </w:p>
        </w:tc>
        <w:tc>
          <w:tcPr>
            <w:tcW w:w="1690" w:type="dxa"/>
          </w:tcPr>
          <w:p w14:paraId="06E23101" w14:textId="4302593C" w:rsidR="00697E15" w:rsidRPr="007E3792" w:rsidRDefault="008D4F57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114 (49.8%)</w:t>
            </w:r>
          </w:p>
        </w:tc>
        <w:tc>
          <w:tcPr>
            <w:tcW w:w="1690" w:type="dxa"/>
          </w:tcPr>
          <w:p w14:paraId="2E7E99BA" w14:textId="2FF16078" w:rsidR="00697E15" w:rsidRPr="007E3792" w:rsidRDefault="008D4F57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 (0.0%)</w:t>
            </w:r>
          </w:p>
        </w:tc>
        <w:tc>
          <w:tcPr>
            <w:tcW w:w="1690" w:type="dxa"/>
          </w:tcPr>
          <w:p w14:paraId="49DC4E69" w14:textId="438438DF" w:rsidR="00697E15" w:rsidRPr="007E3792" w:rsidRDefault="009D5081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 (15.4%)</w:t>
            </w:r>
          </w:p>
        </w:tc>
      </w:tr>
      <w:tr w:rsidR="00697E15" w:rsidRPr="007E3792" w14:paraId="2495D26C" w14:textId="77777777" w:rsidTr="00B85EDA">
        <w:tc>
          <w:tcPr>
            <w:tcW w:w="1885" w:type="dxa"/>
          </w:tcPr>
          <w:p w14:paraId="0708A252" w14:textId="6488AF83" w:rsidR="00697E15" w:rsidRPr="007E3792" w:rsidRDefault="00400C76" w:rsidP="00554116">
            <w:pPr>
              <w:spacing w:before="0" w:after="0"/>
              <w:ind w:left="144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</w:t>
            </w:r>
            <w:r w:rsidR="00697E15">
              <w:rPr>
                <w:rFonts w:cs="Times New Roman"/>
                <w:sz w:val="20"/>
                <w:szCs w:val="20"/>
              </w:rPr>
              <w:t xml:space="preserve"> in non-CVAE</w:t>
            </w:r>
            <w:r w:rsidR="00697E15" w:rsidRPr="007E3792">
              <w:rPr>
                <w:rFonts w:cs="Times New Roman"/>
                <w:sz w:val="20"/>
                <w:szCs w:val="20"/>
              </w:rPr>
              <w:t>, n (%)</w:t>
            </w:r>
          </w:p>
        </w:tc>
        <w:tc>
          <w:tcPr>
            <w:tcW w:w="1710" w:type="dxa"/>
          </w:tcPr>
          <w:p w14:paraId="6A5C916B" w14:textId="0627CACA" w:rsidR="00697E15" w:rsidRPr="007E3792" w:rsidRDefault="00B85EDA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102 (4.0%)</w:t>
            </w:r>
          </w:p>
        </w:tc>
        <w:tc>
          <w:tcPr>
            <w:tcW w:w="1620" w:type="dxa"/>
          </w:tcPr>
          <w:p w14:paraId="7C43A849" w14:textId="1CC345EF" w:rsidR="00697E15" w:rsidRPr="007E3792" w:rsidRDefault="009F31D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177 (8.4%)</w:t>
            </w:r>
          </w:p>
        </w:tc>
        <w:tc>
          <w:tcPr>
            <w:tcW w:w="1800" w:type="dxa"/>
          </w:tcPr>
          <w:p w14:paraId="4A9BE05F" w14:textId="3A484F8A" w:rsidR="00697E15" w:rsidRPr="007E3792" w:rsidRDefault="001026F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61 (5.8%)</w:t>
            </w:r>
          </w:p>
        </w:tc>
        <w:tc>
          <w:tcPr>
            <w:tcW w:w="1500" w:type="dxa"/>
          </w:tcPr>
          <w:p w14:paraId="58FB6D0F" w14:textId="20D5E69C" w:rsidR="00697E15" w:rsidRPr="007E3792" w:rsidRDefault="00500A8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81 (14.9%)</w:t>
            </w:r>
          </w:p>
        </w:tc>
        <w:tc>
          <w:tcPr>
            <w:tcW w:w="1690" w:type="dxa"/>
          </w:tcPr>
          <w:p w14:paraId="4093BC67" w14:textId="1B97C83B" w:rsidR="00697E15" w:rsidRPr="007E3792" w:rsidRDefault="008D4F57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813 (37</w:t>
            </w:r>
            <w:r w:rsidR="007E6D09">
              <w:rPr>
                <w:rFonts w:cs="Times New Roman"/>
                <w:sz w:val="20"/>
                <w:szCs w:val="20"/>
              </w:rPr>
              <w:t>.0</w:t>
            </w:r>
            <w:r>
              <w:rPr>
                <w:rFonts w:cs="Times New Roman"/>
                <w:sz w:val="20"/>
                <w:szCs w:val="20"/>
              </w:rPr>
              <w:t>%)</w:t>
            </w:r>
          </w:p>
        </w:tc>
        <w:tc>
          <w:tcPr>
            <w:tcW w:w="1690" w:type="dxa"/>
          </w:tcPr>
          <w:p w14:paraId="7EAFA118" w14:textId="5C34C126" w:rsidR="00697E15" w:rsidRPr="007E3792" w:rsidRDefault="009D5081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 (2.3%)</w:t>
            </w:r>
          </w:p>
        </w:tc>
        <w:tc>
          <w:tcPr>
            <w:tcW w:w="1690" w:type="dxa"/>
          </w:tcPr>
          <w:p w14:paraId="32C40237" w14:textId="3457D599" w:rsidR="00697E15" w:rsidRPr="007E3792" w:rsidRDefault="009D5081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 (5.8%)</w:t>
            </w:r>
          </w:p>
        </w:tc>
      </w:tr>
      <w:tr w:rsidR="00697E15" w:rsidRPr="007E3792" w14:paraId="528FCE15" w14:textId="77777777" w:rsidTr="00B85EDA">
        <w:tc>
          <w:tcPr>
            <w:tcW w:w="1885" w:type="dxa"/>
          </w:tcPr>
          <w:p w14:paraId="2FDDA8A1" w14:textId="34DAA031" w:rsidR="00697E15" w:rsidRDefault="00697E15" w:rsidP="00697E15">
            <w:pPr>
              <w:spacing w:before="0" w:after="0"/>
              <w:ind w:left="288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 value</w:t>
            </w:r>
          </w:p>
        </w:tc>
        <w:tc>
          <w:tcPr>
            <w:tcW w:w="1710" w:type="dxa"/>
          </w:tcPr>
          <w:p w14:paraId="659AEF4B" w14:textId="128CF0AD" w:rsidR="00697E15" w:rsidRPr="007E3792" w:rsidRDefault="00B85EDA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0.002</w:t>
            </w:r>
          </w:p>
        </w:tc>
        <w:tc>
          <w:tcPr>
            <w:tcW w:w="1620" w:type="dxa"/>
          </w:tcPr>
          <w:p w14:paraId="03DB0E8B" w14:textId="2FF50671" w:rsidR="00697E15" w:rsidRPr="007E3792" w:rsidRDefault="009F31D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0.049</w:t>
            </w:r>
          </w:p>
        </w:tc>
        <w:tc>
          <w:tcPr>
            <w:tcW w:w="1800" w:type="dxa"/>
          </w:tcPr>
          <w:p w14:paraId="05C990B7" w14:textId="402A342F" w:rsidR="00697E15" w:rsidRPr="007E3792" w:rsidRDefault="001026F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0.206</w:t>
            </w:r>
          </w:p>
        </w:tc>
        <w:tc>
          <w:tcPr>
            <w:tcW w:w="1500" w:type="dxa"/>
          </w:tcPr>
          <w:p w14:paraId="20C16206" w14:textId="6554D394" w:rsidR="00697E15" w:rsidRPr="007E3792" w:rsidRDefault="00500A8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0.962</w:t>
            </w:r>
          </w:p>
        </w:tc>
        <w:tc>
          <w:tcPr>
            <w:tcW w:w="1690" w:type="dxa"/>
          </w:tcPr>
          <w:p w14:paraId="35DA33BB" w14:textId="402ADA68" w:rsidR="00697E15" w:rsidRPr="007E3792" w:rsidRDefault="008D4F57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1.5E-4</w:t>
            </w:r>
          </w:p>
        </w:tc>
        <w:tc>
          <w:tcPr>
            <w:tcW w:w="1690" w:type="dxa"/>
          </w:tcPr>
          <w:p w14:paraId="0EFF6594" w14:textId="4A63696A" w:rsidR="00697E15" w:rsidRPr="007E3792" w:rsidRDefault="009D5081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0.597</w:t>
            </w:r>
            <w:r w:rsidR="003B7381" w:rsidRPr="003B7381">
              <w:rPr>
                <w:rFonts w:cs="Times New Roman"/>
                <w:color w:val="FF000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690" w:type="dxa"/>
          </w:tcPr>
          <w:p w14:paraId="76E88DAB" w14:textId="475E4D32" w:rsidR="00697E15" w:rsidRPr="007E3792" w:rsidRDefault="009D5081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0.240</w:t>
            </w:r>
            <w:r w:rsidR="003B7381" w:rsidRPr="003B7381">
              <w:rPr>
                <w:rFonts w:cs="Times New Roman"/>
                <w:color w:val="FF0000"/>
                <w:sz w:val="20"/>
                <w:szCs w:val="20"/>
                <w:vertAlign w:val="superscript"/>
              </w:rPr>
              <w:t>a</w:t>
            </w:r>
          </w:p>
        </w:tc>
      </w:tr>
      <w:tr w:rsidR="00697E15" w:rsidRPr="007E3792" w14:paraId="7759F948" w14:textId="77777777" w:rsidTr="00B85EDA">
        <w:tc>
          <w:tcPr>
            <w:tcW w:w="1885" w:type="dxa"/>
          </w:tcPr>
          <w:p w14:paraId="7A18CA7F" w14:textId="7AB02CC6" w:rsidR="00697E15" w:rsidRDefault="00400C76" w:rsidP="00554116">
            <w:pPr>
              <w:spacing w:before="0" w:after="0"/>
              <w:ind w:left="144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LT</w:t>
            </w:r>
            <w:r w:rsidR="00697E15">
              <w:rPr>
                <w:rFonts w:cs="Times New Roman"/>
                <w:sz w:val="20"/>
                <w:szCs w:val="20"/>
              </w:rPr>
              <w:t xml:space="preserve"> in CVAE, n (%)</w:t>
            </w:r>
          </w:p>
        </w:tc>
        <w:tc>
          <w:tcPr>
            <w:tcW w:w="1710" w:type="dxa"/>
          </w:tcPr>
          <w:p w14:paraId="241D682B" w14:textId="2CB43414" w:rsidR="00697E15" w:rsidRPr="007E3792" w:rsidRDefault="00B85EDA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28 (7.6%)</w:t>
            </w:r>
          </w:p>
        </w:tc>
        <w:tc>
          <w:tcPr>
            <w:tcW w:w="1620" w:type="dxa"/>
          </w:tcPr>
          <w:p w14:paraId="1732012E" w14:textId="06F9B618" w:rsidR="00697E15" w:rsidRPr="007E3792" w:rsidRDefault="009F31D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25 (</w:t>
            </w:r>
            <w:r w:rsidR="001026F5">
              <w:rPr>
                <w:rFonts w:cs="Times New Roman"/>
                <w:sz w:val="20"/>
                <w:szCs w:val="20"/>
              </w:rPr>
              <w:t>6.5%)</w:t>
            </w:r>
          </w:p>
        </w:tc>
        <w:tc>
          <w:tcPr>
            <w:tcW w:w="1800" w:type="dxa"/>
          </w:tcPr>
          <w:p w14:paraId="74640717" w14:textId="7D0785FB" w:rsidR="00697E15" w:rsidRPr="007E3792" w:rsidRDefault="001026F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 (8.5%)</w:t>
            </w:r>
          </w:p>
        </w:tc>
        <w:tc>
          <w:tcPr>
            <w:tcW w:w="1500" w:type="dxa"/>
          </w:tcPr>
          <w:p w14:paraId="3C710533" w14:textId="0A8AB40D" w:rsidR="00697E15" w:rsidRPr="007E3792" w:rsidRDefault="00500A8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 (14.0%)</w:t>
            </w:r>
          </w:p>
        </w:tc>
        <w:tc>
          <w:tcPr>
            <w:tcW w:w="1690" w:type="dxa"/>
          </w:tcPr>
          <w:p w14:paraId="56E15B81" w14:textId="0B85B44D" w:rsidR="00697E15" w:rsidRPr="007E3792" w:rsidRDefault="008D4F57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26 (11.4%)</w:t>
            </w:r>
          </w:p>
        </w:tc>
        <w:tc>
          <w:tcPr>
            <w:tcW w:w="1690" w:type="dxa"/>
          </w:tcPr>
          <w:p w14:paraId="1E8045DF" w14:textId="715438BF" w:rsidR="00697E15" w:rsidRPr="007E3792" w:rsidRDefault="009D5081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 (10.9%)</w:t>
            </w:r>
          </w:p>
        </w:tc>
        <w:tc>
          <w:tcPr>
            <w:tcW w:w="1690" w:type="dxa"/>
          </w:tcPr>
          <w:p w14:paraId="3A0545F7" w14:textId="0836536C" w:rsidR="00697E15" w:rsidRPr="007E3792" w:rsidRDefault="009D5081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 (7.7%)</w:t>
            </w:r>
          </w:p>
        </w:tc>
      </w:tr>
      <w:tr w:rsidR="00697E15" w:rsidRPr="007E3792" w14:paraId="0F7083D0" w14:textId="77777777" w:rsidTr="00B85EDA">
        <w:tc>
          <w:tcPr>
            <w:tcW w:w="1885" w:type="dxa"/>
          </w:tcPr>
          <w:p w14:paraId="1AA464F7" w14:textId="3B213A6C" w:rsidR="00697E15" w:rsidRDefault="00400C76" w:rsidP="00554116">
            <w:pPr>
              <w:spacing w:before="0" w:after="0"/>
              <w:ind w:left="144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LT</w:t>
            </w:r>
            <w:r w:rsidR="00697E15">
              <w:rPr>
                <w:rFonts w:cs="Times New Roman"/>
                <w:sz w:val="20"/>
                <w:szCs w:val="20"/>
              </w:rPr>
              <w:t xml:space="preserve"> in non-CVAE, n (%)</w:t>
            </w:r>
          </w:p>
        </w:tc>
        <w:tc>
          <w:tcPr>
            <w:tcW w:w="1710" w:type="dxa"/>
          </w:tcPr>
          <w:p w14:paraId="2FC22A3A" w14:textId="48534309" w:rsidR="00697E15" w:rsidRPr="007E3792" w:rsidRDefault="00B85EDA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116 (4.6%)</w:t>
            </w:r>
          </w:p>
        </w:tc>
        <w:tc>
          <w:tcPr>
            <w:tcW w:w="1620" w:type="dxa"/>
          </w:tcPr>
          <w:p w14:paraId="46DACC62" w14:textId="476E04AA" w:rsidR="00697E15" w:rsidRPr="007E3792" w:rsidRDefault="001026F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70 (3.3%)</w:t>
            </w:r>
          </w:p>
        </w:tc>
        <w:tc>
          <w:tcPr>
            <w:tcW w:w="1800" w:type="dxa"/>
          </w:tcPr>
          <w:p w14:paraId="52DFB939" w14:textId="15D106CC" w:rsidR="00697E15" w:rsidRPr="007E3792" w:rsidRDefault="001026F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92 (</w:t>
            </w:r>
            <w:r w:rsidR="008F5267">
              <w:rPr>
                <w:rFonts w:cs="Times New Roman"/>
                <w:sz w:val="20"/>
                <w:szCs w:val="20"/>
              </w:rPr>
              <w:t>8.7%)</w:t>
            </w:r>
          </w:p>
        </w:tc>
        <w:tc>
          <w:tcPr>
            <w:tcW w:w="1500" w:type="dxa"/>
          </w:tcPr>
          <w:p w14:paraId="6BD18F94" w14:textId="5DE26CA1" w:rsidR="00697E15" w:rsidRPr="007E3792" w:rsidRDefault="00500A8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28 (5.2%)</w:t>
            </w:r>
          </w:p>
        </w:tc>
        <w:tc>
          <w:tcPr>
            <w:tcW w:w="1690" w:type="dxa"/>
          </w:tcPr>
          <w:p w14:paraId="617E12BB" w14:textId="4042C65F" w:rsidR="00697E15" w:rsidRPr="007E3792" w:rsidRDefault="008D4F57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99 (4.5%)</w:t>
            </w:r>
          </w:p>
        </w:tc>
        <w:tc>
          <w:tcPr>
            <w:tcW w:w="1690" w:type="dxa"/>
          </w:tcPr>
          <w:p w14:paraId="3CA1746A" w14:textId="580B603B" w:rsidR="00697E15" w:rsidRPr="007E3792" w:rsidRDefault="009D5081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16 (6.0%)</w:t>
            </w:r>
          </w:p>
        </w:tc>
        <w:tc>
          <w:tcPr>
            <w:tcW w:w="1690" w:type="dxa"/>
          </w:tcPr>
          <w:p w14:paraId="18FBD03D" w14:textId="5B69D3FE" w:rsidR="00697E15" w:rsidRPr="007E3792" w:rsidRDefault="009D5081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11 (15.9%)</w:t>
            </w:r>
          </w:p>
        </w:tc>
      </w:tr>
      <w:tr w:rsidR="00697E15" w:rsidRPr="007E3792" w14:paraId="03ECD29D" w14:textId="77777777" w:rsidTr="00B85EDA">
        <w:tc>
          <w:tcPr>
            <w:tcW w:w="1885" w:type="dxa"/>
          </w:tcPr>
          <w:p w14:paraId="51FF4311" w14:textId="69F62528" w:rsidR="00697E15" w:rsidRDefault="00522AAF" w:rsidP="00522AAF">
            <w:pPr>
              <w:spacing w:before="0" w:after="0"/>
              <w:ind w:left="288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 value</w:t>
            </w:r>
          </w:p>
        </w:tc>
        <w:tc>
          <w:tcPr>
            <w:tcW w:w="1710" w:type="dxa"/>
          </w:tcPr>
          <w:p w14:paraId="48BCC5C8" w14:textId="20FC6244" w:rsidR="00697E15" w:rsidRPr="007E3792" w:rsidRDefault="00B85EDA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0.014</w:t>
            </w:r>
          </w:p>
        </w:tc>
        <w:tc>
          <w:tcPr>
            <w:tcW w:w="1620" w:type="dxa"/>
          </w:tcPr>
          <w:p w14:paraId="0CFC64FF" w14:textId="681B3F51" w:rsidR="00697E15" w:rsidRPr="007E3792" w:rsidRDefault="001026F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0.003</w:t>
            </w:r>
          </w:p>
        </w:tc>
        <w:tc>
          <w:tcPr>
            <w:tcW w:w="1800" w:type="dxa"/>
          </w:tcPr>
          <w:p w14:paraId="49BB4E39" w14:textId="55E6142F" w:rsidR="00697E15" w:rsidRPr="007E3792" w:rsidRDefault="008F5267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0.92</w:t>
            </w:r>
            <w:r w:rsidR="007E6D09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1500" w:type="dxa"/>
          </w:tcPr>
          <w:p w14:paraId="31B4B467" w14:textId="3FFEB617" w:rsidR="00697E15" w:rsidRPr="007E3792" w:rsidRDefault="00500A8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0.002</w:t>
            </w:r>
          </w:p>
        </w:tc>
        <w:tc>
          <w:tcPr>
            <w:tcW w:w="1690" w:type="dxa"/>
          </w:tcPr>
          <w:p w14:paraId="7C79A922" w14:textId="6E5F55DF" w:rsidR="00697E15" w:rsidRPr="007E3792" w:rsidRDefault="008D4F57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8.0E-6</w:t>
            </w:r>
          </w:p>
        </w:tc>
        <w:tc>
          <w:tcPr>
            <w:tcW w:w="1690" w:type="dxa"/>
          </w:tcPr>
          <w:p w14:paraId="625A75C2" w14:textId="62CFE850" w:rsidR="00697E15" w:rsidRPr="007E3792" w:rsidRDefault="009D5081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0.212</w:t>
            </w:r>
            <w:r w:rsidR="003B7381" w:rsidRPr="003B7381">
              <w:rPr>
                <w:rFonts w:cs="Times New Roman"/>
                <w:color w:val="FF000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690" w:type="dxa"/>
          </w:tcPr>
          <w:p w14:paraId="43648FC8" w14:textId="07C454AE" w:rsidR="00697E15" w:rsidRPr="007E3792" w:rsidRDefault="009D5081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0.680</w:t>
            </w:r>
            <w:r w:rsidR="003B7381" w:rsidRPr="003B7381">
              <w:rPr>
                <w:rFonts w:cs="Times New Roman"/>
                <w:color w:val="FF0000"/>
                <w:sz w:val="20"/>
                <w:szCs w:val="20"/>
                <w:vertAlign w:val="superscript"/>
              </w:rPr>
              <w:t>a</w:t>
            </w:r>
          </w:p>
        </w:tc>
      </w:tr>
      <w:tr w:rsidR="00522AAF" w:rsidRPr="007E3792" w14:paraId="57ABB47C" w14:textId="77777777" w:rsidTr="00B85EDA">
        <w:tc>
          <w:tcPr>
            <w:tcW w:w="1885" w:type="dxa"/>
          </w:tcPr>
          <w:p w14:paraId="1A493610" w14:textId="37041637" w:rsidR="00522AAF" w:rsidRDefault="00400C76" w:rsidP="00522AAF">
            <w:pPr>
              <w:spacing w:before="0" w:after="0"/>
              <w:ind w:left="144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HO</w:t>
            </w:r>
            <w:r w:rsidR="00522AAF">
              <w:rPr>
                <w:rFonts w:cs="Times New Roman"/>
                <w:sz w:val="20"/>
                <w:szCs w:val="20"/>
              </w:rPr>
              <w:t xml:space="preserve"> in in CVAE</w:t>
            </w:r>
            <w:r w:rsidR="00522AAF" w:rsidRPr="007E3792">
              <w:rPr>
                <w:rFonts w:cs="Times New Roman"/>
                <w:sz w:val="20"/>
                <w:szCs w:val="20"/>
              </w:rPr>
              <w:t>, n (%)</w:t>
            </w:r>
          </w:p>
        </w:tc>
        <w:tc>
          <w:tcPr>
            <w:tcW w:w="1710" w:type="dxa"/>
          </w:tcPr>
          <w:p w14:paraId="05ABD38A" w14:textId="2058377A" w:rsidR="00522AAF" w:rsidRPr="007E3792" w:rsidRDefault="008E54A8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 (51.4%)</w:t>
            </w:r>
          </w:p>
        </w:tc>
        <w:tc>
          <w:tcPr>
            <w:tcW w:w="1620" w:type="dxa"/>
          </w:tcPr>
          <w:p w14:paraId="2BDF12CD" w14:textId="0597B942" w:rsidR="00522AAF" w:rsidRPr="007E3792" w:rsidRDefault="001026F5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237 (61.9%)</w:t>
            </w:r>
          </w:p>
        </w:tc>
        <w:tc>
          <w:tcPr>
            <w:tcW w:w="1800" w:type="dxa"/>
          </w:tcPr>
          <w:p w14:paraId="27E108C2" w14:textId="3417A85B" w:rsidR="00522AAF" w:rsidRPr="007E3792" w:rsidRDefault="008F5267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70 (49.6%)</w:t>
            </w:r>
          </w:p>
        </w:tc>
        <w:tc>
          <w:tcPr>
            <w:tcW w:w="1500" w:type="dxa"/>
          </w:tcPr>
          <w:p w14:paraId="7F19BC7C" w14:textId="09D89CEF" w:rsidR="00522AAF" w:rsidRPr="007E3792" w:rsidRDefault="00500A85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28 (32.6%)</w:t>
            </w:r>
          </w:p>
        </w:tc>
        <w:tc>
          <w:tcPr>
            <w:tcW w:w="1690" w:type="dxa"/>
          </w:tcPr>
          <w:p w14:paraId="1960E23A" w14:textId="6992D220" w:rsidR="00522AAF" w:rsidRPr="007E3792" w:rsidRDefault="008D4F57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27 (11.8%)</w:t>
            </w:r>
          </w:p>
        </w:tc>
        <w:tc>
          <w:tcPr>
            <w:tcW w:w="1690" w:type="dxa"/>
          </w:tcPr>
          <w:p w14:paraId="34D3843E" w14:textId="08B9052B" w:rsidR="00522AAF" w:rsidRPr="007E3792" w:rsidRDefault="009D5081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 (32.6%)</w:t>
            </w:r>
          </w:p>
        </w:tc>
        <w:tc>
          <w:tcPr>
            <w:tcW w:w="1690" w:type="dxa"/>
          </w:tcPr>
          <w:p w14:paraId="318508B4" w14:textId="413057BA" w:rsidR="00522AAF" w:rsidRPr="007E3792" w:rsidRDefault="009D5081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 (30.8%)</w:t>
            </w:r>
          </w:p>
        </w:tc>
      </w:tr>
      <w:tr w:rsidR="00522AAF" w:rsidRPr="007E3792" w14:paraId="6AD639CF" w14:textId="77777777" w:rsidTr="00B85EDA">
        <w:tc>
          <w:tcPr>
            <w:tcW w:w="1885" w:type="dxa"/>
          </w:tcPr>
          <w:p w14:paraId="68289E88" w14:textId="4B437BEA" w:rsidR="00522AAF" w:rsidRDefault="00400C76" w:rsidP="00522AAF">
            <w:pPr>
              <w:spacing w:before="0" w:after="0"/>
              <w:ind w:left="144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HO</w:t>
            </w:r>
            <w:r w:rsidR="00522AAF">
              <w:rPr>
                <w:rFonts w:cs="Times New Roman"/>
                <w:sz w:val="20"/>
                <w:szCs w:val="20"/>
              </w:rPr>
              <w:t xml:space="preserve"> in non-CVAE</w:t>
            </w:r>
            <w:r w:rsidR="00522AAF" w:rsidRPr="007E3792">
              <w:rPr>
                <w:rFonts w:cs="Times New Roman"/>
                <w:sz w:val="20"/>
                <w:szCs w:val="20"/>
              </w:rPr>
              <w:t>, n (%)</w:t>
            </w:r>
          </w:p>
        </w:tc>
        <w:tc>
          <w:tcPr>
            <w:tcW w:w="1710" w:type="dxa"/>
          </w:tcPr>
          <w:p w14:paraId="7956B579" w14:textId="4FEE90FD" w:rsidR="00522AAF" w:rsidRPr="007E3792" w:rsidRDefault="008E54A8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1053 (41.8%)</w:t>
            </w:r>
          </w:p>
        </w:tc>
        <w:tc>
          <w:tcPr>
            <w:tcW w:w="1620" w:type="dxa"/>
          </w:tcPr>
          <w:p w14:paraId="0E7CDCA5" w14:textId="6AEDB473" w:rsidR="00522AAF" w:rsidRPr="007E3792" w:rsidRDefault="001026F5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1330 (63</w:t>
            </w:r>
            <w:r w:rsidR="006C47BD">
              <w:rPr>
                <w:rFonts w:cs="Times New Roman"/>
                <w:sz w:val="20"/>
                <w:szCs w:val="20"/>
              </w:rPr>
              <w:t>.0</w:t>
            </w:r>
            <w:r>
              <w:rPr>
                <w:rFonts w:cs="Times New Roman"/>
                <w:sz w:val="20"/>
                <w:szCs w:val="20"/>
              </w:rPr>
              <w:t>%)</w:t>
            </w:r>
          </w:p>
        </w:tc>
        <w:tc>
          <w:tcPr>
            <w:tcW w:w="1800" w:type="dxa"/>
          </w:tcPr>
          <w:p w14:paraId="672958D1" w14:textId="1C045644" w:rsidR="00522AAF" w:rsidRPr="007E3792" w:rsidRDefault="008F5267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371 (35.2%)</w:t>
            </w:r>
          </w:p>
        </w:tc>
        <w:tc>
          <w:tcPr>
            <w:tcW w:w="1500" w:type="dxa"/>
          </w:tcPr>
          <w:p w14:paraId="38413094" w14:textId="29A43825" w:rsidR="00522AAF" w:rsidRPr="007E3792" w:rsidRDefault="00500A85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205 (37.8%)</w:t>
            </w:r>
          </w:p>
        </w:tc>
        <w:tc>
          <w:tcPr>
            <w:tcW w:w="1690" w:type="dxa"/>
          </w:tcPr>
          <w:p w14:paraId="37F171C3" w14:textId="2F6D2B64" w:rsidR="00522AAF" w:rsidRPr="007E3792" w:rsidRDefault="008D4F57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519 (23.6%)</w:t>
            </w:r>
          </w:p>
        </w:tc>
        <w:tc>
          <w:tcPr>
            <w:tcW w:w="1690" w:type="dxa"/>
          </w:tcPr>
          <w:p w14:paraId="44A61111" w14:textId="03FC43AD" w:rsidR="00522AAF" w:rsidRPr="007E3792" w:rsidRDefault="009D5081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49 (18.4%)</w:t>
            </w:r>
          </w:p>
        </w:tc>
        <w:tc>
          <w:tcPr>
            <w:tcW w:w="1690" w:type="dxa"/>
          </w:tcPr>
          <w:p w14:paraId="31E9A11A" w14:textId="31317F32" w:rsidR="00522AAF" w:rsidRPr="007E3792" w:rsidRDefault="00CB4676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27 (39.1%)</w:t>
            </w:r>
          </w:p>
        </w:tc>
      </w:tr>
      <w:tr w:rsidR="00522AAF" w:rsidRPr="007E3792" w14:paraId="78669F08" w14:textId="77777777" w:rsidTr="00B85EDA">
        <w:tc>
          <w:tcPr>
            <w:tcW w:w="1885" w:type="dxa"/>
          </w:tcPr>
          <w:p w14:paraId="19D7140E" w14:textId="70E984CB" w:rsidR="00522AAF" w:rsidRDefault="00522AAF" w:rsidP="00522AAF">
            <w:pPr>
              <w:spacing w:before="0" w:after="0"/>
              <w:ind w:left="288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 value</w:t>
            </w:r>
          </w:p>
        </w:tc>
        <w:tc>
          <w:tcPr>
            <w:tcW w:w="1710" w:type="dxa"/>
          </w:tcPr>
          <w:p w14:paraId="6B291475" w14:textId="4BBB4F7C" w:rsidR="00522AAF" w:rsidRPr="007E3792" w:rsidRDefault="008E54A8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5.2E-4</w:t>
            </w:r>
          </w:p>
        </w:tc>
        <w:tc>
          <w:tcPr>
            <w:tcW w:w="1620" w:type="dxa"/>
          </w:tcPr>
          <w:p w14:paraId="2202AF43" w14:textId="157BAA81" w:rsidR="00522AAF" w:rsidRPr="007E3792" w:rsidRDefault="001026F5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0.676</w:t>
            </w:r>
          </w:p>
        </w:tc>
        <w:tc>
          <w:tcPr>
            <w:tcW w:w="1800" w:type="dxa"/>
          </w:tcPr>
          <w:p w14:paraId="5C0A6066" w14:textId="5380068F" w:rsidR="00522AAF" w:rsidRPr="007E3792" w:rsidRDefault="008F5267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8.7E-4</w:t>
            </w:r>
          </w:p>
        </w:tc>
        <w:tc>
          <w:tcPr>
            <w:tcW w:w="1500" w:type="dxa"/>
          </w:tcPr>
          <w:p w14:paraId="152118B3" w14:textId="1E95FE99" w:rsidR="00522AAF" w:rsidRPr="007E3792" w:rsidRDefault="00500A85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0.354</w:t>
            </w:r>
          </w:p>
        </w:tc>
        <w:tc>
          <w:tcPr>
            <w:tcW w:w="1690" w:type="dxa"/>
          </w:tcPr>
          <w:p w14:paraId="31BD573B" w14:textId="62F14120" w:rsidR="00522AAF" w:rsidRPr="007E3792" w:rsidRDefault="008D4F57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4.6E-5</w:t>
            </w:r>
          </w:p>
        </w:tc>
        <w:tc>
          <w:tcPr>
            <w:tcW w:w="1690" w:type="dxa"/>
          </w:tcPr>
          <w:p w14:paraId="47C841DC" w14:textId="410248EA" w:rsidR="00522AAF" w:rsidRPr="007E3792" w:rsidRDefault="009D5081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0.028</w:t>
            </w:r>
          </w:p>
        </w:tc>
        <w:tc>
          <w:tcPr>
            <w:tcW w:w="1690" w:type="dxa"/>
          </w:tcPr>
          <w:p w14:paraId="68935D13" w14:textId="11F13EB4" w:rsidR="00522AAF" w:rsidRPr="007E3792" w:rsidRDefault="00CB4676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0.757</w:t>
            </w:r>
            <w:r w:rsidR="003B7381" w:rsidRPr="003B7381">
              <w:rPr>
                <w:rFonts w:cs="Times New Roman"/>
                <w:color w:val="FF0000"/>
                <w:sz w:val="20"/>
                <w:szCs w:val="20"/>
                <w:vertAlign w:val="superscript"/>
              </w:rPr>
              <w:t>a</w:t>
            </w:r>
          </w:p>
        </w:tc>
      </w:tr>
      <w:tr w:rsidR="00522AAF" w:rsidRPr="007E3792" w14:paraId="3DA2F25F" w14:textId="77777777" w:rsidTr="00B85EDA">
        <w:tc>
          <w:tcPr>
            <w:tcW w:w="1885" w:type="dxa"/>
          </w:tcPr>
          <w:p w14:paraId="02454411" w14:textId="4ACA9607" w:rsidR="00522AAF" w:rsidRDefault="00400C76" w:rsidP="00522AAF">
            <w:pPr>
              <w:spacing w:before="0" w:after="0"/>
              <w:ind w:left="144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DS</w:t>
            </w:r>
            <w:r w:rsidR="00522AAF">
              <w:rPr>
                <w:rFonts w:cs="Times New Roman"/>
                <w:sz w:val="20"/>
                <w:szCs w:val="20"/>
              </w:rPr>
              <w:t xml:space="preserve"> in CVAE, n (%)</w:t>
            </w:r>
          </w:p>
        </w:tc>
        <w:tc>
          <w:tcPr>
            <w:tcW w:w="1710" w:type="dxa"/>
          </w:tcPr>
          <w:p w14:paraId="3650EBA3" w14:textId="0AB0AAA4" w:rsidR="00522AAF" w:rsidRPr="007E3792" w:rsidRDefault="008E54A8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 (0.0%)</w:t>
            </w:r>
          </w:p>
        </w:tc>
        <w:tc>
          <w:tcPr>
            <w:tcW w:w="1620" w:type="dxa"/>
          </w:tcPr>
          <w:p w14:paraId="596C8D2E" w14:textId="75DEB78A" w:rsidR="00522AAF" w:rsidRPr="007E3792" w:rsidRDefault="001026F5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 (0.0%)</w:t>
            </w:r>
          </w:p>
        </w:tc>
        <w:tc>
          <w:tcPr>
            <w:tcW w:w="1800" w:type="dxa"/>
          </w:tcPr>
          <w:p w14:paraId="3470FAB3" w14:textId="3E9BC9C4" w:rsidR="00522AAF" w:rsidRPr="007E3792" w:rsidRDefault="008F5267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 (0.7%)</w:t>
            </w:r>
          </w:p>
        </w:tc>
        <w:tc>
          <w:tcPr>
            <w:tcW w:w="1500" w:type="dxa"/>
          </w:tcPr>
          <w:p w14:paraId="6D4E6876" w14:textId="522FB039" w:rsidR="00522AAF" w:rsidRPr="007E3792" w:rsidRDefault="00500A85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 (1.2%)</w:t>
            </w:r>
          </w:p>
        </w:tc>
        <w:tc>
          <w:tcPr>
            <w:tcW w:w="1690" w:type="dxa"/>
          </w:tcPr>
          <w:p w14:paraId="740A62FC" w14:textId="0A7A5CB7" w:rsidR="00522AAF" w:rsidRPr="007E3792" w:rsidRDefault="008D4F57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 (0.4%)</w:t>
            </w:r>
          </w:p>
        </w:tc>
        <w:tc>
          <w:tcPr>
            <w:tcW w:w="1690" w:type="dxa"/>
          </w:tcPr>
          <w:p w14:paraId="4D8461F2" w14:textId="571190D4" w:rsidR="00522AAF" w:rsidRPr="007E3792" w:rsidRDefault="009D5081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 (0.0%)</w:t>
            </w:r>
          </w:p>
        </w:tc>
        <w:tc>
          <w:tcPr>
            <w:tcW w:w="1690" w:type="dxa"/>
          </w:tcPr>
          <w:p w14:paraId="6AAE5941" w14:textId="77777777" w:rsidR="00522AAF" w:rsidRPr="007E3792" w:rsidRDefault="00522AAF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</w:p>
        </w:tc>
      </w:tr>
      <w:tr w:rsidR="00522AAF" w:rsidRPr="007E3792" w14:paraId="3EB65E3B" w14:textId="77777777" w:rsidTr="00B85EDA">
        <w:tc>
          <w:tcPr>
            <w:tcW w:w="1885" w:type="dxa"/>
          </w:tcPr>
          <w:p w14:paraId="4C768E0F" w14:textId="1D998C50" w:rsidR="00522AAF" w:rsidRDefault="00400C76" w:rsidP="00522AAF">
            <w:pPr>
              <w:spacing w:before="0" w:after="0"/>
              <w:ind w:left="144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DS</w:t>
            </w:r>
            <w:r w:rsidR="00522AAF">
              <w:rPr>
                <w:rFonts w:cs="Times New Roman"/>
                <w:sz w:val="20"/>
                <w:szCs w:val="20"/>
              </w:rPr>
              <w:t xml:space="preserve"> in non-CVAE, n (%)</w:t>
            </w:r>
          </w:p>
        </w:tc>
        <w:tc>
          <w:tcPr>
            <w:tcW w:w="1710" w:type="dxa"/>
          </w:tcPr>
          <w:p w14:paraId="7B34B55B" w14:textId="651EAA98" w:rsidR="00522AAF" w:rsidRPr="007E3792" w:rsidRDefault="008E54A8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 (0.8%)</w:t>
            </w:r>
          </w:p>
        </w:tc>
        <w:tc>
          <w:tcPr>
            <w:tcW w:w="1620" w:type="dxa"/>
          </w:tcPr>
          <w:p w14:paraId="301E5115" w14:textId="53EE5AE6" w:rsidR="00522AAF" w:rsidRPr="007E3792" w:rsidRDefault="001026F5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 (0.2%)</w:t>
            </w:r>
          </w:p>
        </w:tc>
        <w:tc>
          <w:tcPr>
            <w:tcW w:w="1800" w:type="dxa"/>
          </w:tcPr>
          <w:p w14:paraId="16195132" w14:textId="1F6EA2FD" w:rsidR="00522AAF" w:rsidRPr="007E3792" w:rsidRDefault="008F5267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 (0.2%)</w:t>
            </w:r>
          </w:p>
        </w:tc>
        <w:tc>
          <w:tcPr>
            <w:tcW w:w="1500" w:type="dxa"/>
          </w:tcPr>
          <w:p w14:paraId="644CB857" w14:textId="0D60266F" w:rsidR="00522AAF" w:rsidRPr="007E3792" w:rsidRDefault="00500A85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 (0.9%)</w:t>
            </w:r>
          </w:p>
        </w:tc>
        <w:tc>
          <w:tcPr>
            <w:tcW w:w="1690" w:type="dxa"/>
          </w:tcPr>
          <w:p w14:paraId="6E48BEE4" w14:textId="19E1E1CF" w:rsidR="00522AAF" w:rsidRPr="007E3792" w:rsidRDefault="008D4F57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 (0.2%)</w:t>
            </w:r>
          </w:p>
        </w:tc>
        <w:tc>
          <w:tcPr>
            <w:tcW w:w="1690" w:type="dxa"/>
          </w:tcPr>
          <w:p w14:paraId="77D01022" w14:textId="58901886" w:rsidR="00522AAF" w:rsidRPr="007E3792" w:rsidRDefault="009D5081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 (0.8%)</w:t>
            </w:r>
          </w:p>
        </w:tc>
        <w:tc>
          <w:tcPr>
            <w:tcW w:w="1690" w:type="dxa"/>
          </w:tcPr>
          <w:p w14:paraId="0407EA5B" w14:textId="77777777" w:rsidR="00522AAF" w:rsidRPr="007E3792" w:rsidRDefault="00522AAF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</w:p>
        </w:tc>
      </w:tr>
      <w:tr w:rsidR="00522AAF" w:rsidRPr="007E3792" w14:paraId="5B82C840" w14:textId="77777777" w:rsidTr="00B85EDA">
        <w:tc>
          <w:tcPr>
            <w:tcW w:w="1885" w:type="dxa"/>
          </w:tcPr>
          <w:p w14:paraId="4487E754" w14:textId="08FF5387" w:rsidR="00522AAF" w:rsidRDefault="00522AAF" w:rsidP="00522AAF">
            <w:pPr>
              <w:spacing w:before="0" w:after="0"/>
              <w:ind w:left="288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 value</w:t>
            </w:r>
          </w:p>
        </w:tc>
        <w:tc>
          <w:tcPr>
            <w:tcW w:w="1710" w:type="dxa"/>
          </w:tcPr>
          <w:p w14:paraId="2CC25044" w14:textId="6F833538" w:rsidR="00522AAF" w:rsidRPr="007E3792" w:rsidRDefault="008E54A8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0.098</w:t>
            </w:r>
            <w:r w:rsidR="003B7381" w:rsidRPr="003B7381">
              <w:rPr>
                <w:rFonts w:cs="Times New Roman"/>
                <w:color w:val="FF000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620" w:type="dxa"/>
          </w:tcPr>
          <w:p w14:paraId="358E16DF" w14:textId="1280A4AA" w:rsidR="00522AAF" w:rsidRPr="007E3792" w:rsidRDefault="001026F5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1.0</w:t>
            </w:r>
            <w:r w:rsidR="003B7381" w:rsidRPr="003B7381">
              <w:rPr>
                <w:rFonts w:cs="Times New Roman"/>
                <w:color w:val="FF000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800" w:type="dxa"/>
          </w:tcPr>
          <w:p w14:paraId="27103E82" w14:textId="023AA3FE" w:rsidR="00522AAF" w:rsidRPr="007E3792" w:rsidRDefault="008F5267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0.314</w:t>
            </w:r>
            <w:r w:rsidR="003B7381" w:rsidRPr="003B7381">
              <w:rPr>
                <w:rFonts w:cs="Times New Roman"/>
                <w:color w:val="FF000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500" w:type="dxa"/>
          </w:tcPr>
          <w:p w14:paraId="353ABE5E" w14:textId="2F09D11D" w:rsidR="00522AAF" w:rsidRPr="007E3792" w:rsidRDefault="00500A85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0.588</w:t>
            </w:r>
            <w:r w:rsidR="003B7381" w:rsidRPr="003B7381">
              <w:rPr>
                <w:rFonts w:cs="Times New Roman"/>
                <w:color w:val="FF000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690" w:type="dxa"/>
          </w:tcPr>
          <w:p w14:paraId="29A5FE62" w14:textId="174A7FC5" w:rsidR="00522AAF" w:rsidRPr="007E3792" w:rsidRDefault="008D4F57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0.391</w:t>
            </w:r>
            <w:r w:rsidR="003B7381" w:rsidRPr="003B7381">
              <w:rPr>
                <w:rFonts w:cs="Times New Roman"/>
                <w:color w:val="FF000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690" w:type="dxa"/>
          </w:tcPr>
          <w:p w14:paraId="601CAE19" w14:textId="5D1038FA" w:rsidR="00522AAF" w:rsidRPr="007E3792" w:rsidRDefault="009D5081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1.0</w:t>
            </w:r>
            <w:r w:rsidR="003B7381" w:rsidRPr="003B7381">
              <w:rPr>
                <w:rFonts w:cs="Times New Roman"/>
                <w:color w:val="FF000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690" w:type="dxa"/>
          </w:tcPr>
          <w:p w14:paraId="474FCD46" w14:textId="77777777" w:rsidR="00522AAF" w:rsidRPr="007E3792" w:rsidRDefault="00522AAF" w:rsidP="00522AAF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</w:p>
        </w:tc>
      </w:tr>
      <w:tr w:rsidR="00697E15" w:rsidRPr="007E3792" w14:paraId="60D759E7" w14:textId="77777777" w:rsidTr="00B85EDA">
        <w:tc>
          <w:tcPr>
            <w:tcW w:w="1885" w:type="dxa"/>
          </w:tcPr>
          <w:p w14:paraId="1A7AE28A" w14:textId="5E46224F" w:rsidR="00697E15" w:rsidRDefault="00400C76" w:rsidP="00554116">
            <w:pPr>
              <w:spacing w:before="0" w:after="0"/>
              <w:ind w:left="144"/>
              <w:jc w:val="both"/>
              <w:rPr>
                <w:rFonts w:cs="Times New Roman"/>
                <w:sz w:val="20"/>
                <w:szCs w:val="20"/>
              </w:rPr>
            </w:pPr>
            <w:r w:rsidRPr="001026F5">
              <w:rPr>
                <w:rFonts w:cs="Times New Roman"/>
                <w:sz w:val="20"/>
                <w:szCs w:val="20"/>
              </w:rPr>
              <w:t>CA</w:t>
            </w:r>
            <w:r w:rsidR="00696BCA" w:rsidRPr="001026F5">
              <w:rPr>
                <w:rFonts w:cs="Times New Roman"/>
                <w:sz w:val="20"/>
                <w:szCs w:val="20"/>
              </w:rPr>
              <w:t xml:space="preserve"> in CVAE, n (%)</w:t>
            </w:r>
          </w:p>
        </w:tc>
        <w:tc>
          <w:tcPr>
            <w:tcW w:w="1710" w:type="dxa"/>
          </w:tcPr>
          <w:p w14:paraId="7751948F" w14:textId="17040315" w:rsidR="00697E15" w:rsidRPr="007E3792" w:rsidRDefault="009F31D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 (0.0%)</w:t>
            </w:r>
          </w:p>
        </w:tc>
        <w:tc>
          <w:tcPr>
            <w:tcW w:w="1620" w:type="dxa"/>
          </w:tcPr>
          <w:p w14:paraId="0FBD2D49" w14:textId="77777777" w:rsidR="00697E15" w:rsidRPr="007E3792" w:rsidRDefault="00697E1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77EFC65" w14:textId="393AB841" w:rsidR="00697E15" w:rsidRPr="007E3792" w:rsidRDefault="008F5267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 (0.0%)</w:t>
            </w:r>
          </w:p>
        </w:tc>
        <w:tc>
          <w:tcPr>
            <w:tcW w:w="1500" w:type="dxa"/>
          </w:tcPr>
          <w:p w14:paraId="0DA59559" w14:textId="77777777" w:rsidR="00697E15" w:rsidRPr="007E3792" w:rsidRDefault="00697E1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90" w:type="dxa"/>
          </w:tcPr>
          <w:p w14:paraId="245F24F7" w14:textId="77777777" w:rsidR="00697E15" w:rsidRPr="007E3792" w:rsidRDefault="00697E1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90" w:type="dxa"/>
          </w:tcPr>
          <w:p w14:paraId="7119E2F5" w14:textId="77777777" w:rsidR="00697E15" w:rsidRPr="007E3792" w:rsidRDefault="00697E1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90" w:type="dxa"/>
          </w:tcPr>
          <w:p w14:paraId="0924B8EF" w14:textId="77777777" w:rsidR="00697E15" w:rsidRPr="007E3792" w:rsidRDefault="00697E1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</w:p>
        </w:tc>
      </w:tr>
      <w:tr w:rsidR="00697E15" w:rsidRPr="007E3792" w14:paraId="47A43EE8" w14:textId="77777777" w:rsidTr="00B85EDA">
        <w:tc>
          <w:tcPr>
            <w:tcW w:w="1885" w:type="dxa"/>
          </w:tcPr>
          <w:p w14:paraId="232727F3" w14:textId="791A9B39" w:rsidR="00696BCA" w:rsidRDefault="00400C76" w:rsidP="00696BCA">
            <w:pPr>
              <w:spacing w:before="0" w:after="0"/>
              <w:ind w:left="144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CA</w:t>
            </w:r>
            <w:r w:rsidR="00696BCA">
              <w:rPr>
                <w:rFonts w:cs="Times New Roman"/>
                <w:sz w:val="20"/>
                <w:szCs w:val="20"/>
              </w:rPr>
              <w:t xml:space="preserve"> in non-CVAE, n (%)</w:t>
            </w:r>
          </w:p>
        </w:tc>
        <w:tc>
          <w:tcPr>
            <w:tcW w:w="1710" w:type="dxa"/>
          </w:tcPr>
          <w:p w14:paraId="303458DD" w14:textId="51F17721" w:rsidR="00697E15" w:rsidRPr="007E3792" w:rsidRDefault="009F31D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 (0.0%)</w:t>
            </w:r>
          </w:p>
        </w:tc>
        <w:tc>
          <w:tcPr>
            <w:tcW w:w="1620" w:type="dxa"/>
          </w:tcPr>
          <w:p w14:paraId="6341E9FA" w14:textId="77777777" w:rsidR="00697E15" w:rsidRPr="007E3792" w:rsidRDefault="00697E1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2BA17E6" w14:textId="19B70B80" w:rsidR="00697E15" w:rsidRPr="007E3792" w:rsidRDefault="008F5267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 (0.1%)</w:t>
            </w:r>
          </w:p>
        </w:tc>
        <w:tc>
          <w:tcPr>
            <w:tcW w:w="1500" w:type="dxa"/>
          </w:tcPr>
          <w:p w14:paraId="6833CAF6" w14:textId="77777777" w:rsidR="00697E15" w:rsidRPr="007E3792" w:rsidRDefault="00697E1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90" w:type="dxa"/>
          </w:tcPr>
          <w:p w14:paraId="25FE3BAD" w14:textId="77777777" w:rsidR="00697E15" w:rsidRPr="007E3792" w:rsidRDefault="00697E1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90" w:type="dxa"/>
          </w:tcPr>
          <w:p w14:paraId="25441C70" w14:textId="77777777" w:rsidR="00697E15" w:rsidRPr="007E3792" w:rsidRDefault="00697E1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90" w:type="dxa"/>
          </w:tcPr>
          <w:p w14:paraId="4103BE31" w14:textId="77777777" w:rsidR="00697E15" w:rsidRPr="007E3792" w:rsidRDefault="00697E1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</w:p>
        </w:tc>
      </w:tr>
      <w:tr w:rsidR="00696BCA" w:rsidRPr="007E3792" w14:paraId="30625ECC" w14:textId="77777777" w:rsidTr="00B85EDA">
        <w:tc>
          <w:tcPr>
            <w:tcW w:w="1885" w:type="dxa"/>
          </w:tcPr>
          <w:p w14:paraId="7B7145F5" w14:textId="7168C519" w:rsidR="00696BCA" w:rsidRDefault="00696BCA" w:rsidP="00696BCA">
            <w:pPr>
              <w:spacing w:before="0" w:after="0"/>
              <w:ind w:left="144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 value</w:t>
            </w:r>
          </w:p>
        </w:tc>
        <w:tc>
          <w:tcPr>
            <w:tcW w:w="1710" w:type="dxa"/>
          </w:tcPr>
          <w:p w14:paraId="4395B2BD" w14:textId="179D8EEC" w:rsidR="00696BCA" w:rsidRPr="007E3792" w:rsidRDefault="009F31D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1.0</w:t>
            </w:r>
            <w:r w:rsidR="003B7381" w:rsidRPr="003B7381">
              <w:rPr>
                <w:rFonts w:cs="Times New Roman"/>
                <w:color w:val="FF000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620" w:type="dxa"/>
          </w:tcPr>
          <w:p w14:paraId="60F6E017" w14:textId="77777777" w:rsidR="00696BCA" w:rsidRPr="007E3792" w:rsidRDefault="00696BCA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9FFAD9D" w14:textId="1EB208D7" w:rsidR="00696BCA" w:rsidRPr="007E3792" w:rsidRDefault="008F5267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1.0</w:t>
            </w:r>
            <w:r w:rsidR="003B7381" w:rsidRPr="003B7381">
              <w:rPr>
                <w:rFonts w:cs="Times New Roman"/>
                <w:color w:val="FF000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500" w:type="dxa"/>
          </w:tcPr>
          <w:p w14:paraId="60B46961" w14:textId="77777777" w:rsidR="00696BCA" w:rsidRPr="007E3792" w:rsidRDefault="00696BCA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90" w:type="dxa"/>
          </w:tcPr>
          <w:p w14:paraId="043B8622" w14:textId="77777777" w:rsidR="00696BCA" w:rsidRPr="007E3792" w:rsidRDefault="00696BCA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90" w:type="dxa"/>
          </w:tcPr>
          <w:p w14:paraId="7A957C4C" w14:textId="77777777" w:rsidR="00696BCA" w:rsidRPr="007E3792" w:rsidRDefault="00696BCA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90" w:type="dxa"/>
          </w:tcPr>
          <w:p w14:paraId="53CE676B" w14:textId="77777777" w:rsidR="00696BCA" w:rsidRPr="007E3792" w:rsidRDefault="00696BCA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</w:p>
        </w:tc>
      </w:tr>
      <w:tr w:rsidR="00696BCA" w:rsidRPr="007E3792" w14:paraId="78AEA63D" w14:textId="77777777" w:rsidTr="00B85EDA">
        <w:tc>
          <w:tcPr>
            <w:tcW w:w="1885" w:type="dxa"/>
          </w:tcPr>
          <w:p w14:paraId="47569624" w14:textId="1B4F3D3B" w:rsidR="00696BCA" w:rsidRDefault="00400C76" w:rsidP="00696BCA">
            <w:pPr>
              <w:spacing w:before="0" w:after="0"/>
              <w:ind w:left="144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RI</w:t>
            </w:r>
            <w:r w:rsidR="00696BCA">
              <w:rPr>
                <w:rFonts w:cs="Times New Roman"/>
                <w:sz w:val="20"/>
                <w:szCs w:val="20"/>
              </w:rPr>
              <w:t xml:space="preserve"> in CVAE</w:t>
            </w:r>
            <w:r>
              <w:rPr>
                <w:rFonts w:cs="Times New Roman"/>
                <w:sz w:val="20"/>
                <w:szCs w:val="20"/>
              </w:rPr>
              <w:t>, n (%)</w:t>
            </w:r>
          </w:p>
        </w:tc>
        <w:tc>
          <w:tcPr>
            <w:tcW w:w="1710" w:type="dxa"/>
          </w:tcPr>
          <w:p w14:paraId="5FCAD03F" w14:textId="027DEC24" w:rsidR="00696BCA" w:rsidRPr="007E3792" w:rsidRDefault="009F31D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23 (6.2%)</w:t>
            </w:r>
          </w:p>
        </w:tc>
        <w:tc>
          <w:tcPr>
            <w:tcW w:w="1620" w:type="dxa"/>
          </w:tcPr>
          <w:p w14:paraId="02A3F3AE" w14:textId="15ADA7B4" w:rsidR="00696BCA" w:rsidRPr="007E3792" w:rsidRDefault="001026F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 (0.3%)</w:t>
            </w:r>
          </w:p>
        </w:tc>
        <w:tc>
          <w:tcPr>
            <w:tcW w:w="1800" w:type="dxa"/>
          </w:tcPr>
          <w:p w14:paraId="66C8182D" w14:textId="38D9E8EA" w:rsidR="00696BCA" w:rsidRPr="007E3792" w:rsidRDefault="008F5267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 (10.6%)</w:t>
            </w:r>
          </w:p>
        </w:tc>
        <w:tc>
          <w:tcPr>
            <w:tcW w:w="1500" w:type="dxa"/>
          </w:tcPr>
          <w:p w14:paraId="25545882" w14:textId="1CC40301" w:rsidR="00696BCA" w:rsidRPr="007E3792" w:rsidRDefault="00500A8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 (2.3%)</w:t>
            </w:r>
          </w:p>
        </w:tc>
        <w:tc>
          <w:tcPr>
            <w:tcW w:w="1690" w:type="dxa"/>
          </w:tcPr>
          <w:p w14:paraId="2FD43BC2" w14:textId="1AFAAE49" w:rsidR="00696BCA" w:rsidRPr="007E3792" w:rsidRDefault="008D4F57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 (0.4%)</w:t>
            </w:r>
          </w:p>
        </w:tc>
        <w:tc>
          <w:tcPr>
            <w:tcW w:w="1690" w:type="dxa"/>
          </w:tcPr>
          <w:p w14:paraId="7C0554B8" w14:textId="52B1C7E1" w:rsidR="00696BCA" w:rsidRPr="007E3792" w:rsidRDefault="009D5081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 (10.9%)</w:t>
            </w:r>
          </w:p>
        </w:tc>
        <w:tc>
          <w:tcPr>
            <w:tcW w:w="1690" w:type="dxa"/>
          </w:tcPr>
          <w:p w14:paraId="73900F7A" w14:textId="7BC4FD7C" w:rsidR="00696BCA" w:rsidRPr="007E3792" w:rsidRDefault="00CB4676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 (0.0%)</w:t>
            </w:r>
          </w:p>
        </w:tc>
      </w:tr>
      <w:tr w:rsidR="00696BCA" w:rsidRPr="007E3792" w14:paraId="2A9B056C" w14:textId="77777777" w:rsidTr="00B85EDA">
        <w:tc>
          <w:tcPr>
            <w:tcW w:w="1885" w:type="dxa"/>
          </w:tcPr>
          <w:p w14:paraId="3A21B3AA" w14:textId="23C8259A" w:rsidR="00696BCA" w:rsidRDefault="00400C76" w:rsidP="00696BCA">
            <w:pPr>
              <w:spacing w:before="0" w:after="0"/>
              <w:ind w:left="144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RI</w:t>
            </w:r>
            <w:r w:rsidR="00696BCA">
              <w:rPr>
                <w:rFonts w:cs="Times New Roman"/>
                <w:sz w:val="20"/>
                <w:szCs w:val="20"/>
              </w:rPr>
              <w:t xml:space="preserve"> in non-CVAE</w:t>
            </w:r>
            <w:r>
              <w:rPr>
                <w:rFonts w:cs="Times New Roman"/>
                <w:sz w:val="20"/>
                <w:szCs w:val="20"/>
              </w:rPr>
              <w:t>, n (%)</w:t>
            </w:r>
          </w:p>
        </w:tc>
        <w:tc>
          <w:tcPr>
            <w:tcW w:w="1710" w:type="dxa"/>
          </w:tcPr>
          <w:p w14:paraId="39F661F1" w14:textId="6698ED44" w:rsidR="00696BCA" w:rsidRPr="007E3792" w:rsidRDefault="009F31D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252 (10.0%)</w:t>
            </w:r>
          </w:p>
        </w:tc>
        <w:tc>
          <w:tcPr>
            <w:tcW w:w="1620" w:type="dxa"/>
          </w:tcPr>
          <w:p w14:paraId="3C182495" w14:textId="50A5DEF4" w:rsidR="00696BCA" w:rsidRPr="007E3792" w:rsidRDefault="001026F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 (0.4%)</w:t>
            </w:r>
          </w:p>
        </w:tc>
        <w:tc>
          <w:tcPr>
            <w:tcW w:w="1800" w:type="dxa"/>
          </w:tcPr>
          <w:p w14:paraId="05402D4B" w14:textId="44BE72EC" w:rsidR="00696BCA" w:rsidRPr="007E3792" w:rsidRDefault="008F5267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152 (14.4%)</w:t>
            </w:r>
          </w:p>
        </w:tc>
        <w:tc>
          <w:tcPr>
            <w:tcW w:w="1500" w:type="dxa"/>
          </w:tcPr>
          <w:p w14:paraId="0A163C77" w14:textId="1B455391" w:rsidR="00696BCA" w:rsidRPr="007E3792" w:rsidRDefault="00500A8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44 (8.1%)</w:t>
            </w:r>
          </w:p>
        </w:tc>
        <w:tc>
          <w:tcPr>
            <w:tcW w:w="1690" w:type="dxa"/>
          </w:tcPr>
          <w:p w14:paraId="121A46C6" w14:textId="7B2C4915" w:rsidR="00696BCA" w:rsidRPr="007E3792" w:rsidRDefault="008D4F57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 (0.1%)</w:t>
            </w:r>
          </w:p>
        </w:tc>
        <w:tc>
          <w:tcPr>
            <w:tcW w:w="1690" w:type="dxa"/>
          </w:tcPr>
          <w:p w14:paraId="1519CD7C" w14:textId="0104F1B0" w:rsidR="00696BCA" w:rsidRPr="007E3792" w:rsidRDefault="009D5081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57 (21.4%)</w:t>
            </w:r>
          </w:p>
        </w:tc>
        <w:tc>
          <w:tcPr>
            <w:tcW w:w="1690" w:type="dxa"/>
          </w:tcPr>
          <w:p w14:paraId="19ECC054" w14:textId="670F3E49" w:rsidR="00696BCA" w:rsidRPr="007E3792" w:rsidRDefault="00CB4676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 (5.8%)</w:t>
            </w:r>
          </w:p>
        </w:tc>
      </w:tr>
      <w:tr w:rsidR="00696BCA" w:rsidRPr="007E3792" w14:paraId="5136BB64" w14:textId="77777777" w:rsidTr="00B85EDA">
        <w:tc>
          <w:tcPr>
            <w:tcW w:w="1885" w:type="dxa"/>
          </w:tcPr>
          <w:p w14:paraId="78CB4CD9" w14:textId="44A94079" w:rsidR="00696BCA" w:rsidRDefault="00400C76" w:rsidP="00696BCA">
            <w:pPr>
              <w:spacing w:before="0" w:after="0"/>
              <w:ind w:left="144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 value</w:t>
            </w:r>
          </w:p>
        </w:tc>
        <w:tc>
          <w:tcPr>
            <w:tcW w:w="1710" w:type="dxa"/>
          </w:tcPr>
          <w:p w14:paraId="2A500876" w14:textId="16A93790" w:rsidR="00696BCA" w:rsidRPr="007E3792" w:rsidRDefault="009F31D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0.021</w:t>
            </w:r>
          </w:p>
        </w:tc>
        <w:tc>
          <w:tcPr>
            <w:tcW w:w="1620" w:type="dxa"/>
          </w:tcPr>
          <w:p w14:paraId="5B61526F" w14:textId="6C39D8AF" w:rsidR="00696BCA" w:rsidRPr="007E3792" w:rsidRDefault="001026F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1.0</w:t>
            </w:r>
            <w:r w:rsidR="003B7381" w:rsidRPr="003B7381">
              <w:rPr>
                <w:rFonts w:cs="Times New Roman"/>
                <w:color w:val="FF000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800" w:type="dxa"/>
          </w:tcPr>
          <w:p w14:paraId="3FA455AC" w14:textId="763C279D" w:rsidR="00696BCA" w:rsidRPr="007E3792" w:rsidRDefault="008F5267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0.222</w:t>
            </w:r>
          </w:p>
        </w:tc>
        <w:tc>
          <w:tcPr>
            <w:tcW w:w="1500" w:type="dxa"/>
          </w:tcPr>
          <w:p w14:paraId="1E779029" w14:textId="26A80813" w:rsidR="00696BCA" w:rsidRPr="007E3792" w:rsidRDefault="00500A8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0.071</w:t>
            </w:r>
            <w:r w:rsidR="003B7381" w:rsidRPr="003B7381">
              <w:rPr>
                <w:rFonts w:cs="Times New Roman"/>
                <w:color w:val="FF000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690" w:type="dxa"/>
          </w:tcPr>
          <w:p w14:paraId="6BE24537" w14:textId="20146B41" w:rsidR="00696BCA" w:rsidRPr="007E3792" w:rsidRDefault="008D4F57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0.327</w:t>
            </w:r>
            <w:r w:rsidR="003B7381" w:rsidRPr="003B7381">
              <w:rPr>
                <w:rFonts w:cs="Times New Roman"/>
                <w:color w:val="FF000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690" w:type="dxa"/>
          </w:tcPr>
          <w:p w14:paraId="62864464" w14:textId="5266A895" w:rsidR="00696BCA" w:rsidRPr="007E3792" w:rsidRDefault="009D5081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0.112</w:t>
            </w:r>
            <w:r w:rsidR="003B7381" w:rsidRPr="003B7381">
              <w:rPr>
                <w:rFonts w:cs="Times New Roman"/>
                <w:color w:val="FF000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690" w:type="dxa"/>
          </w:tcPr>
          <w:p w14:paraId="53FAA271" w14:textId="6EFF284D" w:rsidR="00696BCA" w:rsidRPr="007E3792" w:rsidRDefault="00CB4676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1.0</w:t>
            </w:r>
            <w:r w:rsidR="003B7381" w:rsidRPr="003B7381">
              <w:rPr>
                <w:rFonts w:cs="Times New Roman"/>
                <w:color w:val="FF0000"/>
                <w:sz w:val="20"/>
                <w:szCs w:val="20"/>
                <w:vertAlign w:val="superscript"/>
              </w:rPr>
              <w:t>a</w:t>
            </w:r>
          </w:p>
        </w:tc>
      </w:tr>
      <w:tr w:rsidR="00696BCA" w:rsidRPr="007E3792" w14:paraId="1C642C29" w14:textId="77777777" w:rsidTr="00B85EDA">
        <w:tc>
          <w:tcPr>
            <w:tcW w:w="1885" w:type="dxa"/>
          </w:tcPr>
          <w:p w14:paraId="2309B049" w14:textId="0DFCA2F7" w:rsidR="00696BCA" w:rsidRDefault="00400C76" w:rsidP="00696BCA">
            <w:pPr>
              <w:spacing w:before="0" w:after="0"/>
              <w:ind w:left="144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OT in CVAE, n (%)</w:t>
            </w:r>
          </w:p>
        </w:tc>
        <w:tc>
          <w:tcPr>
            <w:tcW w:w="1710" w:type="dxa"/>
          </w:tcPr>
          <w:p w14:paraId="45BC9F3C" w14:textId="7C2E6156" w:rsidR="00696BCA" w:rsidRPr="007E3792" w:rsidRDefault="009F31D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101 (27.3%)</w:t>
            </w:r>
          </w:p>
        </w:tc>
        <w:tc>
          <w:tcPr>
            <w:tcW w:w="1620" w:type="dxa"/>
          </w:tcPr>
          <w:p w14:paraId="70359BE8" w14:textId="08889128" w:rsidR="00696BCA" w:rsidRPr="007E3792" w:rsidRDefault="001026F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76 (19.8%)</w:t>
            </w:r>
          </w:p>
        </w:tc>
        <w:tc>
          <w:tcPr>
            <w:tcW w:w="1800" w:type="dxa"/>
          </w:tcPr>
          <w:p w14:paraId="53AB0EB0" w14:textId="3BA3C27B" w:rsidR="00696BCA" w:rsidRPr="007E3792" w:rsidRDefault="008F5267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31 (22.0%)</w:t>
            </w:r>
          </w:p>
        </w:tc>
        <w:tc>
          <w:tcPr>
            <w:tcW w:w="1500" w:type="dxa"/>
          </w:tcPr>
          <w:p w14:paraId="645F5612" w14:textId="179C58AE" w:rsidR="00696BCA" w:rsidRPr="007E3792" w:rsidRDefault="00500A8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30 (34.9%)</w:t>
            </w:r>
          </w:p>
        </w:tc>
        <w:tc>
          <w:tcPr>
            <w:tcW w:w="1690" w:type="dxa"/>
          </w:tcPr>
          <w:p w14:paraId="3875CC1A" w14:textId="32133697" w:rsidR="00696BCA" w:rsidRPr="007E3792" w:rsidRDefault="008D4F57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60 (26.2%)</w:t>
            </w:r>
          </w:p>
        </w:tc>
        <w:tc>
          <w:tcPr>
            <w:tcW w:w="1690" w:type="dxa"/>
          </w:tcPr>
          <w:p w14:paraId="1A23D9F0" w14:textId="78191468" w:rsidR="00696BCA" w:rsidRPr="007E3792" w:rsidRDefault="009D5081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21 (45.7%)</w:t>
            </w:r>
          </w:p>
        </w:tc>
        <w:tc>
          <w:tcPr>
            <w:tcW w:w="1690" w:type="dxa"/>
          </w:tcPr>
          <w:p w14:paraId="6C6C9384" w14:textId="4D4B7947" w:rsidR="00696BCA" w:rsidRPr="007E3792" w:rsidRDefault="00CB4676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 (46.2%)</w:t>
            </w:r>
          </w:p>
        </w:tc>
      </w:tr>
      <w:tr w:rsidR="00696BCA" w:rsidRPr="007E3792" w14:paraId="61A8B4BA" w14:textId="77777777" w:rsidTr="00B85EDA">
        <w:tc>
          <w:tcPr>
            <w:tcW w:w="1885" w:type="dxa"/>
          </w:tcPr>
          <w:p w14:paraId="69CEC31B" w14:textId="77386064" w:rsidR="00696BCA" w:rsidRDefault="00400C76" w:rsidP="00696BCA">
            <w:pPr>
              <w:spacing w:before="0" w:after="0"/>
              <w:ind w:left="144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OT in non-CVAE, n (%)</w:t>
            </w:r>
          </w:p>
        </w:tc>
        <w:tc>
          <w:tcPr>
            <w:tcW w:w="1710" w:type="dxa"/>
          </w:tcPr>
          <w:p w14:paraId="3C1FE004" w14:textId="6F46C17E" w:rsidR="00696BCA" w:rsidRPr="007E3792" w:rsidRDefault="009F31D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976 (38.7%)</w:t>
            </w:r>
          </w:p>
        </w:tc>
        <w:tc>
          <w:tcPr>
            <w:tcW w:w="1620" w:type="dxa"/>
          </w:tcPr>
          <w:p w14:paraId="2DE1C0F0" w14:textId="48A6C4CF" w:rsidR="00696BCA" w:rsidRPr="007E3792" w:rsidRDefault="001026F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521 (24.7%)</w:t>
            </w:r>
          </w:p>
        </w:tc>
        <w:tc>
          <w:tcPr>
            <w:tcW w:w="1800" w:type="dxa"/>
          </w:tcPr>
          <w:p w14:paraId="48B3759A" w14:textId="082013F0" w:rsidR="00696BCA" w:rsidRPr="007E3792" w:rsidRDefault="008F5267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374 (35.5%)</w:t>
            </w:r>
          </w:p>
        </w:tc>
        <w:tc>
          <w:tcPr>
            <w:tcW w:w="1500" w:type="dxa"/>
          </w:tcPr>
          <w:p w14:paraId="27B37A8D" w14:textId="3A144E4F" w:rsidR="00696BCA" w:rsidRPr="007E3792" w:rsidRDefault="00500A8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180 (33.1%)</w:t>
            </w:r>
          </w:p>
        </w:tc>
        <w:tc>
          <w:tcPr>
            <w:tcW w:w="1690" w:type="dxa"/>
          </w:tcPr>
          <w:p w14:paraId="2B713264" w14:textId="011C9953" w:rsidR="00696BCA" w:rsidRPr="007E3792" w:rsidRDefault="008D4F57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761 (34.6%)</w:t>
            </w:r>
          </w:p>
        </w:tc>
        <w:tc>
          <w:tcPr>
            <w:tcW w:w="1690" w:type="dxa"/>
          </w:tcPr>
          <w:p w14:paraId="30A6DE87" w14:textId="789BB66C" w:rsidR="00696BCA" w:rsidRPr="007E3792" w:rsidRDefault="009D5081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136 (51.1%)</w:t>
            </w:r>
          </w:p>
        </w:tc>
        <w:tc>
          <w:tcPr>
            <w:tcW w:w="1690" w:type="dxa"/>
          </w:tcPr>
          <w:p w14:paraId="0CB39D5D" w14:textId="1D05EF50" w:rsidR="00696BCA" w:rsidRPr="007E3792" w:rsidRDefault="00CB4676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23 (33.3%)</w:t>
            </w:r>
          </w:p>
        </w:tc>
      </w:tr>
      <w:tr w:rsidR="00696BCA" w:rsidRPr="007E3792" w14:paraId="14172EAB" w14:textId="77777777" w:rsidTr="00B85EDA">
        <w:tc>
          <w:tcPr>
            <w:tcW w:w="1885" w:type="dxa"/>
          </w:tcPr>
          <w:p w14:paraId="7E06F8CE" w14:textId="2B1725EF" w:rsidR="00696BCA" w:rsidRDefault="00400C76" w:rsidP="00696BCA">
            <w:pPr>
              <w:spacing w:before="0" w:after="0"/>
              <w:ind w:left="144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 value</w:t>
            </w:r>
          </w:p>
        </w:tc>
        <w:tc>
          <w:tcPr>
            <w:tcW w:w="1710" w:type="dxa"/>
          </w:tcPr>
          <w:p w14:paraId="6C83F3AA" w14:textId="5E0B3B4B" w:rsidR="00696BCA" w:rsidRPr="007E3792" w:rsidRDefault="009F31D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2.2E-5</w:t>
            </w:r>
          </w:p>
        </w:tc>
        <w:tc>
          <w:tcPr>
            <w:tcW w:w="1620" w:type="dxa"/>
          </w:tcPr>
          <w:p w14:paraId="1D27B247" w14:textId="2B50FB8A" w:rsidR="00696BCA" w:rsidRPr="007E3792" w:rsidRDefault="001026F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0.041</w:t>
            </w:r>
          </w:p>
        </w:tc>
        <w:tc>
          <w:tcPr>
            <w:tcW w:w="1800" w:type="dxa"/>
          </w:tcPr>
          <w:p w14:paraId="16EF0877" w14:textId="76C9ECDC" w:rsidR="00696BCA" w:rsidRPr="007E3792" w:rsidRDefault="008F5267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0.001</w:t>
            </w:r>
          </w:p>
        </w:tc>
        <w:tc>
          <w:tcPr>
            <w:tcW w:w="1500" w:type="dxa"/>
          </w:tcPr>
          <w:p w14:paraId="6B247952" w14:textId="0C70FB29" w:rsidR="00696BCA" w:rsidRPr="007E3792" w:rsidRDefault="00500A85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0.751</w:t>
            </w:r>
          </w:p>
        </w:tc>
        <w:tc>
          <w:tcPr>
            <w:tcW w:w="1690" w:type="dxa"/>
          </w:tcPr>
          <w:p w14:paraId="714F328D" w14:textId="511F5F36" w:rsidR="00696BCA" w:rsidRPr="007E3792" w:rsidRDefault="008D4F57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0.011</w:t>
            </w:r>
          </w:p>
        </w:tc>
        <w:tc>
          <w:tcPr>
            <w:tcW w:w="1690" w:type="dxa"/>
          </w:tcPr>
          <w:p w14:paraId="06533D7E" w14:textId="772E083C" w:rsidR="00696BCA" w:rsidRPr="007E3792" w:rsidRDefault="009D5081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0.493</w:t>
            </w:r>
          </w:p>
        </w:tc>
        <w:tc>
          <w:tcPr>
            <w:tcW w:w="1690" w:type="dxa"/>
          </w:tcPr>
          <w:p w14:paraId="426ABE66" w14:textId="4DB9F28E" w:rsidR="00696BCA" w:rsidRPr="007E3792" w:rsidRDefault="00CB4676" w:rsidP="00554116">
            <w:pPr>
              <w:spacing w:before="0"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0.528</w:t>
            </w:r>
            <w:r w:rsidR="003B7381" w:rsidRPr="003B7381">
              <w:rPr>
                <w:rFonts w:cs="Times New Roman"/>
                <w:color w:val="FF0000"/>
                <w:sz w:val="20"/>
                <w:szCs w:val="20"/>
                <w:vertAlign w:val="superscript"/>
              </w:rPr>
              <w:t>a</w:t>
            </w:r>
          </w:p>
        </w:tc>
      </w:tr>
    </w:tbl>
    <w:p w14:paraId="6AC9DE2D" w14:textId="2F91C39F" w:rsidR="00286FF3" w:rsidRDefault="00522AAF" w:rsidP="00286FF3">
      <w:pPr>
        <w:jc w:val="both"/>
      </w:pPr>
      <w:r>
        <w:lastRenderedPageBreak/>
        <w:t>CVAE: cardiovascular adverse events</w:t>
      </w:r>
      <w:r w:rsidR="00D50065">
        <w:t>; a, Fisher’s exact test</w:t>
      </w:r>
    </w:p>
    <w:p w14:paraId="2EBE7AC0" w14:textId="77777777" w:rsidR="00400C76" w:rsidRDefault="00400C76" w:rsidP="00286FF3">
      <w:pPr>
        <w:jc w:val="both"/>
      </w:pPr>
    </w:p>
    <w:p w14:paraId="5B988C9E" w14:textId="77777777" w:rsidR="00400C76" w:rsidRDefault="00400C76" w:rsidP="00400C76">
      <w:pPr>
        <w:jc w:val="both"/>
      </w:pPr>
      <w:r>
        <w:t xml:space="preserve">- DE        Death </w:t>
      </w:r>
    </w:p>
    <w:p w14:paraId="065782A3" w14:textId="77777777" w:rsidR="00400C76" w:rsidRDefault="00400C76" w:rsidP="00400C76">
      <w:pPr>
        <w:jc w:val="both"/>
      </w:pPr>
      <w:r>
        <w:t xml:space="preserve">- LT        Life-Threatening </w:t>
      </w:r>
    </w:p>
    <w:p w14:paraId="663B56A4" w14:textId="77777777" w:rsidR="00400C76" w:rsidRDefault="00400C76" w:rsidP="00400C76">
      <w:pPr>
        <w:jc w:val="both"/>
      </w:pPr>
      <w:r>
        <w:t xml:space="preserve">- HO        Hospitalization - Initial or Prolonged  </w:t>
      </w:r>
    </w:p>
    <w:p w14:paraId="0D77D0F6" w14:textId="77777777" w:rsidR="00400C76" w:rsidRDefault="00400C76" w:rsidP="00400C76">
      <w:pPr>
        <w:jc w:val="both"/>
      </w:pPr>
      <w:r>
        <w:t xml:space="preserve">- DS        Disability </w:t>
      </w:r>
    </w:p>
    <w:p w14:paraId="489818C0" w14:textId="77777777" w:rsidR="00400C76" w:rsidRDefault="00400C76" w:rsidP="00400C76">
      <w:pPr>
        <w:jc w:val="both"/>
      </w:pPr>
      <w:r>
        <w:t xml:space="preserve">- CA        Congenital Anomaly </w:t>
      </w:r>
    </w:p>
    <w:p w14:paraId="0DFA5E1C" w14:textId="77777777" w:rsidR="00400C76" w:rsidRDefault="00400C76" w:rsidP="00400C76">
      <w:pPr>
        <w:jc w:val="both"/>
      </w:pPr>
      <w:r>
        <w:t xml:space="preserve">- RI        Required Intervention to Prevent Permanent Impairment/Damage </w:t>
      </w:r>
    </w:p>
    <w:p w14:paraId="5EEFA6AC" w14:textId="58F92246" w:rsidR="00F7345E" w:rsidRPr="00286FF3" w:rsidRDefault="00400C76" w:rsidP="00400C76">
      <w:pPr>
        <w:jc w:val="both"/>
      </w:pPr>
      <w:r>
        <w:t>- OT        Other Serious (Important Medical Event)</w:t>
      </w:r>
    </w:p>
    <w:sectPr w:rsidR="00F7345E" w:rsidRPr="00286FF3" w:rsidSect="00FF0E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5840" w:h="12240" w:orient="landscape"/>
      <w:pgMar w:top="1282" w:right="1138" w:bottom="1181" w:left="1138" w:header="283" w:footer="510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69841" w14:textId="77777777" w:rsidR="006F3C52" w:rsidRDefault="006F3C52" w:rsidP="00117666">
      <w:pPr>
        <w:spacing w:after="0"/>
      </w:pPr>
      <w:r>
        <w:separator/>
      </w:r>
    </w:p>
  </w:endnote>
  <w:endnote w:type="continuationSeparator" w:id="0">
    <w:p w14:paraId="6210C1EA" w14:textId="77777777" w:rsidR="006F3C52" w:rsidRDefault="006F3C52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D3D87" w14:textId="7980A587" w:rsidR="00686C9D" w:rsidRPr="00577C4C" w:rsidRDefault="00C52A7B">
    <w:pPr>
      <w:pStyle w:val="Footer"/>
      <w:rPr>
        <w:color w:val="C0000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1D4B8BD" wp14:editId="575B181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14951C5" w14:textId="77777777" w:rsidR="00686C9D" w:rsidRPr="00577C4C" w:rsidRDefault="00C52A7B">
                          <w:pPr>
                            <w:pStyle w:val="Footer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88513A" w:rsidRPr="0088513A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4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D4B8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1.1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" filled="f" stroked="f" strokeweight=".5pt">
              <v:textbox style="mso-fit-shape-to-text:t">
                <w:txbxContent>
                  <w:p w14:paraId="214951C5" w14:textId="77777777" w:rsidR="00686C9D" w:rsidRPr="00577C4C" w:rsidRDefault="00C52A7B">
                    <w:pPr>
                      <w:pStyle w:val="Footer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88513A" w:rsidRPr="0088513A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4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BFF2" w14:textId="77777777" w:rsidR="00686C9D" w:rsidRPr="00577C4C" w:rsidRDefault="00C52A7B">
    <w:pPr>
      <w:pStyle w:val="Footer"/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C4AF3B6" wp14:editId="527467EE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4D070C5" w14:textId="77777777" w:rsidR="00686C9D" w:rsidRPr="00577C4C" w:rsidRDefault="00C52A7B">
                          <w:pPr>
                            <w:pStyle w:val="Footer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88513A" w:rsidRPr="0088513A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4AF3B6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" filled="f" stroked="f" strokeweight=".5pt">
              <v:textbox style="mso-fit-shape-to-text:t">
                <w:txbxContent>
                  <w:p w14:paraId="74D070C5" w14:textId="77777777" w:rsidR="00686C9D" w:rsidRPr="00577C4C" w:rsidRDefault="00C52A7B">
                    <w:pPr>
                      <w:pStyle w:val="Footer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88513A" w:rsidRPr="0088513A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63F0C" w14:textId="77777777" w:rsidR="006F3C52" w:rsidRDefault="006F3C52" w:rsidP="00117666">
      <w:pPr>
        <w:spacing w:after="0"/>
      </w:pPr>
      <w:r>
        <w:separator/>
      </w:r>
    </w:p>
  </w:footnote>
  <w:footnote w:type="continuationSeparator" w:id="0">
    <w:p w14:paraId="0F9DEB5E" w14:textId="77777777" w:rsidR="006F3C52" w:rsidRDefault="006F3C52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13A34" w14:textId="55EF0894" w:rsidR="00686C9D" w:rsidRPr="007E3148" w:rsidRDefault="00C52A7B" w:rsidP="00A53000">
    <w:pPr>
      <w:pStyle w:val="Header"/>
    </w:pPr>
    <w:r w:rsidRPr="007E3148">
      <w:ptab w:relativeTo="margin" w:alignment="center" w:leader="none"/>
    </w:r>
    <w:r w:rsidRPr="007E3148">
      <w:ptab w:relativeTo="margin" w:alignment="right" w:leader="none"/>
    </w:r>
    <w:r w:rsidR="0022184A" w:rsidRPr="0022184A">
      <w:rPr>
        <w:b w:val="0"/>
        <w:bCs/>
        <w:sz w:val="22"/>
        <w:szCs w:val="20"/>
      </w:rPr>
      <w:t xml:space="preserve"> </w:t>
    </w:r>
    <w:r w:rsidR="0022184A" w:rsidRPr="00732AEB">
      <w:rPr>
        <w:b w:val="0"/>
        <w:bCs/>
        <w:sz w:val="22"/>
        <w:szCs w:val="20"/>
      </w:rPr>
      <w:t>Disparities in antidepressant use in cancer survivors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8A4BC" w14:textId="316F8005" w:rsidR="00686C9D" w:rsidRPr="00732AEB" w:rsidRDefault="00C52A7B" w:rsidP="00A53000">
    <w:pPr>
      <w:pStyle w:val="Header"/>
      <w:rPr>
        <w:b w:val="0"/>
        <w:bCs/>
        <w:sz w:val="22"/>
        <w:szCs w:val="20"/>
      </w:rPr>
    </w:pPr>
    <w:r w:rsidRPr="00732AEB">
      <w:rPr>
        <w:b w:val="0"/>
        <w:bCs/>
        <w:sz w:val="22"/>
        <w:szCs w:val="20"/>
      </w:rPr>
      <w:ptab w:relativeTo="margin" w:alignment="center" w:leader="none"/>
    </w:r>
    <w:r w:rsidRPr="00732AEB">
      <w:rPr>
        <w:b w:val="0"/>
        <w:bCs/>
        <w:sz w:val="22"/>
        <w:szCs w:val="20"/>
      </w:rPr>
      <w:ptab w:relativeTo="margin" w:alignment="right" w:leader="none"/>
    </w:r>
    <w:r w:rsidR="00732AEB" w:rsidRPr="00732AEB">
      <w:rPr>
        <w:b w:val="0"/>
        <w:bCs/>
        <w:sz w:val="22"/>
        <w:szCs w:val="20"/>
      </w:rPr>
      <w:t>Disparities in antidepressant use in cancer survivors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F27F1" w14:textId="45BAAE7C" w:rsidR="00686C9D" w:rsidRDefault="00C52A7B" w:rsidP="00A53000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D0BD10"/>
    <w:multiLevelType w:val="singleLevel"/>
    <w:tmpl w:val="B8D0BD1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21B7666"/>
    <w:multiLevelType w:val="multilevel"/>
    <w:tmpl w:val="4432892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A03CD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C0601A"/>
    <w:multiLevelType w:val="multilevel"/>
    <w:tmpl w:val="C6A8CCEA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5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2A7CAC"/>
    <w:multiLevelType w:val="multilevel"/>
    <w:tmpl w:val="C6A8CCEA"/>
    <w:numStyleLink w:val="Headings"/>
  </w:abstractNum>
  <w:abstractNum w:abstractNumId="7" w15:restartNumberingAfterBreak="0">
    <w:nsid w:val="36D30736"/>
    <w:multiLevelType w:val="hybridMultilevel"/>
    <w:tmpl w:val="BC1E7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7787E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AE92CDE"/>
    <w:multiLevelType w:val="hybridMultilevel"/>
    <w:tmpl w:val="294E0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539C0"/>
    <w:multiLevelType w:val="hybridMultilevel"/>
    <w:tmpl w:val="675E0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E502C"/>
    <w:multiLevelType w:val="hybridMultilevel"/>
    <w:tmpl w:val="C2165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522E9"/>
    <w:multiLevelType w:val="multilevel"/>
    <w:tmpl w:val="1F42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216449"/>
    <w:multiLevelType w:val="hybridMultilevel"/>
    <w:tmpl w:val="60E244E0"/>
    <w:lvl w:ilvl="0" w:tplc="BB925A6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113DE"/>
    <w:multiLevelType w:val="multilevel"/>
    <w:tmpl w:val="ADB20C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791B9D"/>
    <w:multiLevelType w:val="singleLevel"/>
    <w:tmpl w:val="56791B9D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62290D83"/>
    <w:multiLevelType w:val="hybridMultilevel"/>
    <w:tmpl w:val="D1E4BA92"/>
    <w:lvl w:ilvl="0" w:tplc="E9807BE6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C6F29"/>
    <w:multiLevelType w:val="multilevel"/>
    <w:tmpl w:val="C6A8CCEA"/>
    <w:numStyleLink w:val="Headings"/>
  </w:abstractNum>
  <w:abstractNum w:abstractNumId="20" w15:restartNumberingAfterBreak="0">
    <w:nsid w:val="7F983756"/>
    <w:multiLevelType w:val="multilevel"/>
    <w:tmpl w:val="F300CE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796368274">
    <w:abstractNumId w:val="1"/>
  </w:num>
  <w:num w:numId="2" w16cid:durableId="1037048241">
    <w:abstractNumId w:val="15"/>
  </w:num>
  <w:num w:numId="3" w16cid:durableId="515970815">
    <w:abstractNumId w:val="2"/>
  </w:num>
  <w:num w:numId="4" w16cid:durableId="1696734086">
    <w:abstractNumId w:val="18"/>
  </w:num>
  <w:num w:numId="5" w16cid:durableId="6119786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52295115">
    <w:abstractNumId w:val="11"/>
  </w:num>
  <w:num w:numId="7" w16cid:durableId="1885212557">
    <w:abstractNumId w:val="9"/>
  </w:num>
  <w:num w:numId="8" w16cid:durableId="677922876">
    <w:abstractNumId w:val="7"/>
  </w:num>
  <w:num w:numId="9" w16cid:durableId="1429736541">
    <w:abstractNumId w:val="10"/>
  </w:num>
  <w:num w:numId="10" w16cid:durableId="1860661704">
    <w:abstractNumId w:val="8"/>
  </w:num>
  <w:num w:numId="11" w16cid:durableId="361980281">
    <w:abstractNumId w:val="3"/>
  </w:num>
  <w:num w:numId="12" w16cid:durableId="1504778230">
    <w:abstractNumId w:val="20"/>
  </w:num>
  <w:num w:numId="13" w16cid:durableId="1071076106">
    <w:abstractNumId w:val="14"/>
  </w:num>
  <w:num w:numId="14" w16cid:durableId="1147823124">
    <w:abstractNumId w:val="5"/>
  </w:num>
  <w:num w:numId="15" w16cid:durableId="1140224498">
    <w:abstractNumId w:val="13"/>
  </w:num>
  <w:num w:numId="16" w16cid:durableId="1155336321">
    <w:abstractNumId w:val="17"/>
  </w:num>
  <w:num w:numId="17" w16cid:durableId="69427613">
    <w:abstractNumId w:val="4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18" w16cid:durableId="7694670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44981173">
    <w:abstractNumId w:val="6"/>
  </w:num>
  <w:num w:numId="20" w16cid:durableId="2020694137">
    <w:abstractNumId w:val="19"/>
  </w:num>
  <w:num w:numId="21" w16cid:durableId="1224873049">
    <w:abstractNumId w:val="4"/>
  </w:num>
  <w:num w:numId="22" w16cid:durableId="1294678877">
    <w:abstractNumId w:val="4"/>
    <w:lvlOverride w:ilvl="0">
      <w:startOverride w:val="1"/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</w:lvl>
    </w:lvlOverride>
    <w:lvlOverride w:ilvl="2">
      <w:startOverride w:val="1"/>
      <w:lvl w:ilvl="2">
        <w:start w:val="1"/>
        <w:numFmt w:val="decimal"/>
        <w:pStyle w:val="Heading3"/>
        <w:lvlText w:val=""/>
        <w:lvlJc w:val="left"/>
      </w:lvl>
    </w:lvlOverride>
    <w:lvlOverride w:ilvl="3">
      <w:startOverride w:val="1"/>
      <w:lvl w:ilvl="3">
        <w:start w:val="1"/>
        <w:numFmt w:val="decimal"/>
        <w:pStyle w:val="Heading4"/>
        <w:lvlText w:val=""/>
        <w:lvlJc w:val="left"/>
      </w:lvl>
    </w:lvlOverride>
    <w:lvlOverride w:ilvl="4">
      <w:startOverride w:val="1"/>
      <w:lvl w:ilvl="4">
        <w:start w:val="1"/>
        <w:numFmt w:val="decimal"/>
        <w:pStyle w:val="Heading5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3" w16cid:durableId="1132481862">
    <w:abstractNumId w:val="4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24" w16cid:durableId="1733382096">
    <w:abstractNumId w:val="0"/>
  </w:num>
  <w:num w:numId="25" w16cid:durableId="470943929">
    <w:abstractNumId w:val="16"/>
  </w:num>
  <w:num w:numId="26" w16cid:durableId="9454995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959t9padf2xxxe20epxf55dde5rr05zattd&quot;&gt;My EndNote Library&lt;record-ids&gt;&lt;item&gt;106&lt;/item&gt;&lt;item&gt;115&lt;/item&gt;&lt;item&gt;116&lt;/item&gt;&lt;item&gt;117&lt;/item&gt;&lt;item&gt;118&lt;/item&gt;&lt;item&gt;119&lt;/item&gt;&lt;item&gt;120&lt;/item&gt;&lt;item&gt;121&lt;/item&gt;&lt;item&gt;122&lt;/item&gt;&lt;item&gt;123&lt;/item&gt;&lt;/record-ids&gt;&lt;/item&gt;&lt;/Libraries&gt;"/>
  </w:docVars>
  <w:rsids>
    <w:rsidRoot w:val="00681821"/>
    <w:rsid w:val="00017179"/>
    <w:rsid w:val="000209DE"/>
    <w:rsid w:val="00025840"/>
    <w:rsid w:val="00030149"/>
    <w:rsid w:val="000341ED"/>
    <w:rsid w:val="00034304"/>
    <w:rsid w:val="00034EC4"/>
    <w:rsid w:val="00035434"/>
    <w:rsid w:val="0004555F"/>
    <w:rsid w:val="00045678"/>
    <w:rsid w:val="000458E4"/>
    <w:rsid w:val="00050C8B"/>
    <w:rsid w:val="000513DF"/>
    <w:rsid w:val="00053240"/>
    <w:rsid w:val="00054562"/>
    <w:rsid w:val="00056996"/>
    <w:rsid w:val="00057C28"/>
    <w:rsid w:val="00063D84"/>
    <w:rsid w:val="0006636D"/>
    <w:rsid w:val="000665D1"/>
    <w:rsid w:val="000705EA"/>
    <w:rsid w:val="00077D53"/>
    <w:rsid w:val="00080B31"/>
    <w:rsid w:val="00081394"/>
    <w:rsid w:val="00081A78"/>
    <w:rsid w:val="00083AD5"/>
    <w:rsid w:val="00092427"/>
    <w:rsid w:val="000A4261"/>
    <w:rsid w:val="000A62AB"/>
    <w:rsid w:val="000A63AB"/>
    <w:rsid w:val="000A656B"/>
    <w:rsid w:val="000B34BD"/>
    <w:rsid w:val="000B7D8F"/>
    <w:rsid w:val="000C573D"/>
    <w:rsid w:val="000C7E2A"/>
    <w:rsid w:val="000D3DD2"/>
    <w:rsid w:val="000F4CFB"/>
    <w:rsid w:val="000F4D87"/>
    <w:rsid w:val="000F526F"/>
    <w:rsid w:val="00101200"/>
    <w:rsid w:val="001026F5"/>
    <w:rsid w:val="001063FD"/>
    <w:rsid w:val="00117666"/>
    <w:rsid w:val="00120B49"/>
    <w:rsid w:val="001210BA"/>
    <w:rsid w:val="001223A7"/>
    <w:rsid w:val="00125260"/>
    <w:rsid w:val="00134256"/>
    <w:rsid w:val="00143DBA"/>
    <w:rsid w:val="00147395"/>
    <w:rsid w:val="00153395"/>
    <w:rsid w:val="001552C9"/>
    <w:rsid w:val="00166C85"/>
    <w:rsid w:val="00177D84"/>
    <w:rsid w:val="00180B0C"/>
    <w:rsid w:val="001938ED"/>
    <w:rsid w:val="0019411F"/>
    <w:rsid w:val="001964EF"/>
    <w:rsid w:val="001B1A2C"/>
    <w:rsid w:val="001B6BD5"/>
    <w:rsid w:val="001D5379"/>
    <w:rsid w:val="001D5C23"/>
    <w:rsid w:val="001E7DE4"/>
    <w:rsid w:val="001F2209"/>
    <w:rsid w:val="001F4C07"/>
    <w:rsid w:val="001F6426"/>
    <w:rsid w:val="002104EC"/>
    <w:rsid w:val="00220AEA"/>
    <w:rsid w:val="0022184A"/>
    <w:rsid w:val="00223C7A"/>
    <w:rsid w:val="00225BC8"/>
    <w:rsid w:val="00226954"/>
    <w:rsid w:val="00227A12"/>
    <w:rsid w:val="00232EE6"/>
    <w:rsid w:val="002336F6"/>
    <w:rsid w:val="00236A73"/>
    <w:rsid w:val="002379A3"/>
    <w:rsid w:val="00246139"/>
    <w:rsid w:val="002474A1"/>
    <w:rsid w:val="002629A3"/>
    <w:rsid w:val="00265660"/>
    <w:rsid w:val="00267D18"/>
    <w:rsid w:val="002868E2"/>
    <w:rsid w:val="002869C3"/>
    <w:rsid w:val="00286FF3"/>
    <w:rsid w:val="0029075A"/>
    <w:rsid w:val="00291352"/>
    <w:rsid w:val="002936E4"/>
    <w:rsid w:val="00296B88"/>
    <w:rsid w:val="002A5519"/>
    <w:rsid w:val="002B504D"/>
    <w:rsid w:val="002C6C59"/>
    <w:rsid w:val="002C74CA"/>
    <w:rsid w:val="002D603B"/>
    <w:rsid w:val="002E3FE7"/>
    <w:rsid w:val="002F5F59"/>
    <w:rsid w:val="002F744D"/>
    <w:rsid w:val="00303DE6"/>
    <w:rsid w:val="00310124"/>
    <w:rsid w:val="00313DE2"/>
    <w:rsid w:val="00315684"/>
    <w:rsid w:val="0031585B"/>
    <w:rsid w:val="00327714"/>
    <w:rsid w:val="00336344"/>
    <w:rsid w:val="00344C6E"/>
    <w:rsid w:val="00346454"/>
    <w:rsid w:val="003544FB"/>
    <w:rsid w:val="003602C0"/>
    <w:rsid w:val="003644D3"/>
    <w:rsid w:val="00365D63"/>
    <w:rsid w:val="00366EAA"/>
    <w:rsid w:val="0036793B"/>
    <w:rsid w:val="00372682"/>
    <w:rsid w:val="00376CC5"/>
    <w:rsid w:val="003820FD"/>
    <w:rsid w:val="0039693B"/>
    <w:rsid w:val="003A7805"/>
    <w:rsid w:val="003B7381"/>
    <w:rsid w:val="003C5E12"/>
    <w:rsid w:val="003D2F2D"/>
    <w:rsid w:val="003E5884"/>
    <w:rsid w:val="003F2DA1"/>
    <w:rsid w:val="00400C76"/>
    <w:rsid w:val="00400E8E"/>
    <w:rsid w:val="00401590"/>
    <w:rsid w:val="00420A2A"/>
    <w:rsid w:val="00422672"/>
    <w:rsid w:val="00422C94"/>
    <w:rsid w:val="004265BB"/>
    <w:rsid w:val="00427BB9"/>
    <w:rsid w:val="004422E7"/>
    <w:rsid w:val="00446A2A"/>
    <w:rsid w:val="00450988"/>
    <w:rsid w:val="00461254"/>
    <w:rsid w:val="0046217F"/>
    <w:rsid w:val="00463E3D"/>
    <w:rsid w:val="004645AE"/>
    <w:rsid w:val="00471723"/>
    <w:rsid w:val="004767AD"/>
    <w:rsid w:val="00484FAD"/>
    <w:rsid w:val="00485405"/>
    <w:rsid w:val="00494CD7"/>
    <w:rsid w:val="004B44C6"/>
    <w:rsid w:val="004D3E33"/>
    <w:rsid w:val="004E704F"/>
    <w:rsid w:val="004F68F8"/>
    <w:rsid w:val="00500A85"/>
    <w:rsid w:val="00510FD8"/>
    <w:rsid w:val="00513AFB"/>
    <w:rsid w:val="00515B0B"/>
    <w:rsid w:val="00515CA2"/>
    <w:rsid w:val="00522AAF"/>
    <w:rsid w:val="00523241"/>
    <w:rsid w:val="0052412C"/>
    <w:rsid w:val="005250B9"/>
    <w:rsid w:val="005250F2"/>
    <w:rsid w:val="005266CB"/>
    <w:rsid w:val="00527CD8"/>
    <w:rsid w:val="00542E16"/>
    <w:rsid w:val="0054572A"/>
    <w:rsid w:val="00553BB4"/>
    <w:rsid w:val="005558E8"/>
    <w:rsid w:val="00567D9C"/>
    <w:rsid w:val="00584F44"/>
    <w:rsid w:val="0059370F"/>
    <w:rsid w:val="005A1D84"/>
    <w:rsid w:val="005A70EA"/>
    <w:rsid w:val="005C35B9"/>
    <w:rsid w:val="005C3963"/>
    <w:rsid w:val="005D1840"/>
    <w:rsid w:val="005D35E4"/>
    <w:rsid w:val="005D3C01"/>
    <w:rsid w:val="005D4AD3"/>
    <w:rsid w:val="005D7910"/>
    <w:rsid w:val="005E40D6"/>
    <w:rsid w:val="005E4493"/>
    <w:rsid w:val="005E76A5"/>
    <w:rsid w:val="0062154F"/>
    <w:rsid w:val="00622656"/>
    <w:rsid w:val="00623315"/>
    <w:rsid w:val="00626908"/>
    <w:rsid w:val="00627BBE"/>
    <w:rsid w:val="00631A8C"/>
    <w:rsid w:val="00643456"/>
    <w:rsid w:val="00651CA2"/>
    <w:rsid w:val="00653D60"/>
    <w:rsid w:val="00660D05"/>
    <w:rsid w:val="006623CB"/>
    <w:rsid w:val="006652C1"/>
    <w:rsid w:val="00666A1C"/>
    <w:rsid w:val="00667925"/>
    <w:rsid w:val="00670A0D"/>
    <w:rsid w:val="00671D9A"/>
    <w:rsid w:val="00673952"/>
    <w:rsid w:val="00673D97"/>
    <w:rsid w:val="00674ECB"/>
    <w:rsid w:val="006777C9"/>
    <w:rsid w:val="00681821"/>
    <w:rsid w:val="00686C9D"/>
    <w:rsid w:val="00694366"/>
    <w:rsid w:val="00696BCA"/>
    <w:rsid w:val="00696F30"/>
    <w:rsid w:val="00697E15"/>
    <w:rsid w:val="006B2D5B"/>
    <w:rsid w:val="006B361D"/>
    <w:rsid w:val="006B3DCB"/>
    <w:rsid w:val="006B4F69"/>
    <w:rsid w:val="006B5923"/>
    <w:rsid w:val="006B5DCC"/>
    <w:rsid w:val="006B7D14"/>
    <w:rsid w:val="006C265D"/>
    <w:rsid w:val="006C3A13"/>
    <w:rsid w:val="006C47BD"/>
    <w:rsid w:val="006D2195"/>
    <w:rsid w:val="006D5B93"/>
    <w:rsid w:val="006F24B6"/>
    <w:rsid w:val="006F3C52"/>
    <w:rsid w:val="00700245"/>
    <w:rsid w:val="00701BEC"/>
    <w:rsid w:val="007042C2"/>
    <w:rsid w:val="00706626"/>
    <w:rsid w:val="007147F2"/>
    <w:rsid w:val="00721A86"/>
    <w:rsid w:val="00721F1D"/>
    <w:rsid w:val="00723F2D"/>
    <w:rsid w:val="00725A7D"/>
    <w:rsid w:val="0073085C"/>
    <w:rsid w:val="00732AEB"/>
    <w:rsid w:val="00733784"/>
    <w:rsid w:val="007462EE"/>
    <w:rsid w:val="00746505"/>
    <w:rsid w:val="00747754"/>
    <w:rsid w:val="00763981"/>
    <w:rsid w:val="0077075B"/>
    <w:rsid w:val="00772F5D"/>
    <w:rsid w:val="007904E8"/>
    <w:rsid w:val="00790BB3"/>
    <w:rsid w:val="00792043"/>
    <w:rsid w:val="00794421"/>
    <w:rsid w:val="0079680B"/>
    <w:rsid w:val="00797EDD"/>
    <w:rsid w:val="007B0322"/>
    <w:rsid w:val="007C0E3F"/>
    <w:rsid w:val="007C103B"/>
    <w:rsid w:val="007C206C"/>
    <w:rsid w:val="007C5729"/>
    <w:rsid w:val="007E0EBE"/>
    <w:rsid w:val="007E3792"/>
    <w:rsid w:val="007E582D"/>
    <w:rsid w:val="007E6D09"/>
    <w:rsid w:val="007F0668"/>
    <w:rsid w:val="007F5901"/>
    <w:rsid w:val="008013B3"/>
    <w:rsid w:val="00804EC5"/>
    <w:rsid w:val="00805AA3"/>
    <w:rsid w:val="00807875"/>
    <w:rsid w:val="008111E4"/>
    <w:rsid w:val="00812E92"/>
    <w:rsid w:val="0081301C"/>
    <w:rsid w:val="00813716"/>
    <w:rsid w:val="0081446D"/>
    <w:rsid w:val="00817DD6"/>
    <w:rsid w:val="008412DD"/>
    <w:rsid w:val="008629A9"/>
    <w:rsid w:val="0086380A"/>
    <w:rsid w:val="0086726C"/>
    <w:rsid w:val="00872829"/>
    <w:rsid w:val="0088513A"/>
    <w:rsid w:val="00891016"/>
    <w:rsid w:val="00891CDC"/>
    <w:rsid w:val="0089378E"/>
    <w:rsid w:val="00893C19"/>
    <w:rsid w:val="00893F81"/>
    <w:rsid w:val="008A1674"/>
    <w:rsid w:val="008B2376"/>
    <w:rsid w:val="008B784C"/>
    <w:rsid w:val="008C04EA"/>
    <w:rsid w:val="008C166A"/>
    <w:rsid w:val="008C36A5"/>
    <w:rsid w:val="008C4A66"/>
    <w:rsid w:val="008C55FB"/>
    <w:rsid w:val="008D4F57"/>
    <w:rsid w:val="008D6C8D"/>
    <w:rsid w:val="008E2674"/>
    <w:rsid w:val="008E2B54"/>
    <w:rsid w:val="008E4404"/>
    <w:rsid w:val="008E54A8"/>
    <w:rsid w:val="008E58C7"/>
    <w:rsid w:val="008F257B"/>
    <w:rsid w:val="008F5021"/>
    <w:rsid w:val="008F5267"/>
    <w:rsid w:val="0091403B"/>
    <w:rsid w:val="00943573"/>
    <w:rsid w:val="00945FEF"/>
    <w:rsid w:val="00951E9F"/>
    <w:rsid w:val="00964883"/>
    <w:rsid w:val="00971B61"/>
    <w:rsid w:val="009753F3"/>
    <w:rsid w:val="00980C31"/>
    <w:rsid w:val="00982A68"/>
    <w:rsid w:val="00991E3E"/>
    <w:rsid w:val="00993798"/>
    <w:rsid w:val="00993AA1"/>
    <w:rsid w:val="009955FF"/>
    <w:rsid w:val="00997293"/>
    <w:rsid w:val="009B1C8F"/>
    <w:rsid w:val="009B5E1C"/>
    <w:rsid w:val="009C4E44"/>
    <w:rsid w:val="009C77CB"/>
    <w:rsid w:val="009C7B7B"/>
    <w:rsid w:val="009D259D"/>
    <w:rsid w:val="009D5081"/>
    <w:rsid w:val="009E7F76"/>
    <w:rsid w:val="009F1165"/>
    <w:rsid w:val="009F28BB"/>
    <w:rsid w:val="009F31D5"/>
    <w:rsid w:val="009F70C8"/>
    <w:rsid w:val="009F7F40"/>
    <w:rsid w:val="00A16958"/>
    <w:rsid w:val="00A363B7"/>
    <w:rsid w:val="00A400FC"/>
    <w:rsid w:val="00A4245E"/>
    <w:rsid w:val="00A45F5D"/>
    <w:rsid w:val="00A50D9D"/>
    <w:rsid w:val="00A51C9A"/>
    <w:rsid w:val="00A53000"/>
    <w:rsid w:val="00A545C6"/>
    <w:rsid w:val="00A652D0"/>
    <w:rsid w:val="00A75A9C"/>
    <w:rsid w:val="00A75F87"/>
    <w:rsid w:val="00A80D2C"/>
    <w:rsid w:val="00A823B3"/>
    <w:rsid w:val="00A92A66"/>
    <w:rsid w:val="00A95D8B"/>
    <w:rsid w:val="00AC0270"/>
    <w:rsid w:val="00AC3EA3"/>
    <w:rsid w:val="00AC792D"/>
    <w:rsid w:val="00AD06FB"/>
    <w:rsid w:val="00AD6558"/>
    <w:rsid w:val="00AE0678"/>
    <w:rsid w:val="00AE29CD"/>
    <w:rsid w:val="00AE3255"/>
    <w:rsid w:val="00AE413A"/>
    <w:rsid w:val="00AE6FB9"/>
    <w:rsid w:val="00B07560"/>
    <w:rsid w:val="00B13895"/>
    <w:rsid w:val="00B17AAE"/>
    <w:rsid w:val="00B22098"/>
    <w:rsid w:val="00B279C8"/>
    <w:rsid w:val="00B31509"/>
    <w:rsid w:val="00B327DE"/>
    <w:rsid w:val="00B4281E"/>
    <w:rsid w:val="00B5454F"/>
    <w:rsid w:val="00B620F5"/>
    <w:rsid w:val="00B657B8"/>
    <w:rsid w:val="00B73DFB"/>
    <w:rsid w:val="00B75BB0"/>
    <w:rsid w:val="00B82C9A"/>
    <w:rsid w:val="00B84920"/>
    <w:rsid w:val="00B8556A"/>
    <w:rsid w:val="00B85EDA"/>
    <w:rsid w:val="00B97747"/>
    <w:rsid w:val="00BA52B6"/>
    <w:rsid w:val="00BC0C8D"/>
    <w:rsid w:val="00BC13CC"/>
    <w:rsid w:val="00BC477A"/>
    <w:rsid w:val="00BD409C"/>
    <w:rsid w:val="00BD5335"/>
    <w:rsid w:val="00BE285A"/>
    <w:rsid w:val="00BE6E5A"/>
    <w:rsid w:val="00BE6F1F"/>
    <w:rsid w:val="00BF123C"/>
    <w:rsid w:val="00BF3CFA"/>
    <w:rsid w:val="00BF5C36"/>
    <w:rsid w:val="00BF7905"/>
    <w:rsid w:val="00C012A3"/>
    <w:rsid w:val="00C107EE"/>
    <w:rsid w:val="00C16F19"/>
    <w:rsid w:val="00C22438"/>
    <w:rsid w:val="00C33790"/>
    <w:rsid w:val="00C40F08"/>
    <w:rsid w:val="00C52A7B"/>
    <w:rsid w:val="00C53DD7"/>
    <w:rsid w:val="00C6324C"/>
    <w:rsid w:val="00C679AA"/>
    <w:rsid w:val="00C724CF"/>
    <w:rsid w:val="00C75972"/>
    <w:rsid w:val="00C8191A"/>
    <w:rsid w:val="00C82792"/>
    <w:rsid w:val="00C84705"/>
    <w:rsid w:val="00C8745A"/>
    <w:rsid w:val="00C92F11"/>
    <w:rsid w:val="00C948FD"/>
    <w:rsid w:val="00C9745B"/>
    <w:rsid w:val="00CB43D5"/>
    <w:rsid w:val="00CB4676"/>
    <w:rsid w:val="00CB57A5"/>
    <w:rsid w:val="00CB6EFC"/>
    <w:rsid w:val="00CC18D7"/>
    <w:rsid w:val="00CC1F48"/>
    <w:rsid w:val="00CC4C07"/>
    <w:rsid w:val="00CC76F9"/>
    <w:rsid w:val="00CD066B"/>
    <w:rsid w:val="00CD46E2"/>
    <w:rsid w:val="00CD5C7B"/>
    <w:rsid w:val="00CF39AD"/>
    <w:rsid w:val="00D00D0B"/>
    <w:rsid w:val="00D01352"/>
    <w:rsid w:val="00D04AE6"/>
    <w:rsid w:val="00D04B69"/>
    <w:rsid w:val="00D0558A"/>
    <w:rsid w:val="00D05B0B"/>
    <w:rsid w:val="00D05FAD"/>
    <w:rsid w:val="00D0795B"/>
    <w:rsid w:val="00D36BA3"/>
    <w:rsid w:val="00D4009E"/>
    <w:rsid w:val="00D4154C"/>
    <w:rsid w:val="00D50065"/>
    <w:rsid w:val="00D537FA"/>
    <w:rsid w:val="00D5547D"/>
    <w:rsid w:val="00D577E9"/>
    <w:rsid w:val="00D730EC"/>
    <w:rsid w:val="00D80D99"/>
    <w:rsid w:val="00D85FB4"/>
    <w:rsid w:val="00D913E3"/>
    <w:rsid w:val="00D9503C"/>
    <w:rsid w:val="00DA0C25"/>
    <w:rsid w:val="00DC3EA6"/>
    <w:rsid w:val="00DD408A"/>
    <w:rsid w:val="00DD73EF"/>
    <w:rsid w:val="00DE23E8"/>
    <w:rsid w:val="00DE6F90"/>
    <w:rsid w:val="00DF2643"/>
    <w:rsid w:val="00E0128B"/>
    <w:rsid w:val="00E038BF"/>
    <w:rsid w:val="00E05861"/>
    <w:rsid w:val="00E07BA6"/>
    <w:rsid w:val="00E16F9D"/>
    <w:rsid w:val="00E25FB3"/>
    <w:rsid w:val="00E64E17"/>
    <w:rsid w:val="00E65B21"/>
    <w:rsid w:val="00E77F87"/>
    <w:rsid w:val="00E824C3"/>
    <w:rsid w:val="00E83F12"/>
    <w:rsid w:val="00E96D7C"/>
    <w:rsid w:val="00EA3D3C"/>
    <w:rsid w:val="00EB0709"/>
    <w:rsid w:val="00EB47C1"/>
    <w:rsid w:val="00EC41FD"/>
    <w:rsid w:val="00EC4BEF"/>
    <w:rsid w:val="00EC7CC3"/>
    <w:rsid w:val="00EE767A"/>
    <w:rsid w:val="00F01E75"/>
    <w:rsid w:val="00F16C5D"/>
    <w:rsid w:val="00F1771D"/>
    <w:rsid w:val="00F21EA8"/>
    <w:rsid w:val="00F2221D"/>
    <w:rsid w:val="00F328A1"/>
    <w:rsid w:val="00F3307D"/>
    <w:rsid w:val="00F35E7E"/>
    <w:rsid w:val="00F406FB"/>
    <w:rsid w:val="00F40778"/>
    <w:rsid w:val="00F40990"/>
    <w:rsid w:val="00F46494"/>
    <w:rsid w:val="00F51791"/>
    <w:rsid w:val="00F5197F"/>
    <w:rsid w:val="00F558AB"/>
    <w:rsid w:val="00F578D3"/>
    <w:rsid w:val="00F61D89"/>
    <w:rsid w:val="00F661E4"/>
    <w:rsid w:val="00F70A06"/>
    <w:rsid w:val="00F71DFF"/>
    <w:rsid w:val="00F72A7E"/>
    <w:rsid w:val="00F7345E"/>
    <w:rsid w:val="00F74F7B"/>
    <w:rsid w:val="00F86ABB"/>
    <w:rsid w:val="00F876EF"/>
    <w:rsid w:val="00F96AF9"/>
    <w:rsid w:val="00FB1773"/>
    <w:rsid w:val="00FD7648"/>
    <w:rsid w:val="00FE5AB9"/>
    <w:rsid w:val="00FF0E68"/>
    <w:rsid w:val="00FF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A59A7"/>
  <w15:docId w15:val="{B98209AD-3451-4824-82E1-1DFAFFB1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D99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D80D99"/>
    <w:pPr>
      <w:numPr>
        <w:numId w:val="17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D80D99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D80D99"/>
    <w:pPr>
      <w:keepNext/>
      <w:keepLines/>
      <w:numPr>
        <w:ilvl w:val="2"/>
        <w:numId w:val="17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D80D99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D80D99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724CF"/>
    <w:rPr>
      <w:rFonts w:ascii="Times New Roman" w:hAnsi="Times New Roman"/>
      <w:i/>
      <w:iCs/>
    </w:rPr>
  </w:style>
  <w:style w:type="paragraph" w:styleId="ListParagraph">
    <w:name w:val="List Paragraph"/>
    <w:basedOn w:val="Normal"/>
    <w:uiPriority w:val="3"/>
    <w:qFormat/>
    <w:rsid w:val="00310124"/>
    <w:pPr>
      <w:numPr>
        <w:numId w:val="14"/>
      </w:numPr>
      <w:ind w:left="1434" w:hanging="357"/>
      <w:contextualSpacing/>
    </w:pPr>
    <w:rPr>
      <w:rFonts w:eastAsia="Cambria" w:cs="Times New Roman"/>
      <w:szCs w:val="24"/>
    </w:rPr>
  </w:style>
  <w:style w:type="character" w:styleId="Strong">
    <w:name w:val="Strong"/>
    <w:basedOn w:val="DefaultParagraphFont"/>
    <w:uiPriority w:val="22"/>
    <w:qFormat/>
    <w:rsid w:val="00C724CF"/>
    <w:rPr>
      <w:rFonts w:ascii="Times New Roman" w:hAnsi="Times New Roman"/>
      <w:b/>
      <w:bCs/>
    </w:rPr>
  </w:style>
  <w:style w:type="paragraph" w:styleId="NormalWeb">
    <w:name w:val="Normal (Web)"/>
    <w:basedOn w:val="Normal"/>
    <w:uiPriority w:val="99"/>
    <w:unhideWhenUsed/>
    <w:rsid w:val="00117666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A53000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53000"/>
    <w:rPr>
      <w:rFonts w:ascii="Times New Roman" w:hAnsi="Times New Roman"/>
      <w:b/>
      <w:sz w:val="24"/>
    </w:rPr>
  </w:style>
  <w:style w:type="paragraph" w:styleId="Footer">
    <w:name w:val="footer"/>
    <w:basedOn w:val="Normal"/>
    <w:link w:val="FooterChar"/>
    <w:uiPriority w:val="99"/>
    <w:unhideWhenUsed/>
    <w:rsid w:val="00117666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7666"/>
  </w:style>
  <w:style w:type="table" w:styleId="TableGrid">
    <w:name w:val="Table Grid"/>
    <w:basedOn w:val="TableNormal"/>
    <w:uiPriority w:val="39"/>
    <w:rsid w:val="00117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1766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76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7666"/>
    <w:rPr>
      <w:vertAlign w:val="superscript"/>
    </w:rPr>
  </w:style>
  <w:style w:type="paragraph" w:styleId="Caption">
    <w:name w:val="caption"/>
    <w:basedOn w:val="Normal"/>
    <w:next w:val="NoSpacing"/>
    <w:uiPriority w:val="35"/>
    <w:unhideWhenUsed/>
    <w:qFormat/>
    <w:rsid w:val="00A53000"/>
    <w:pPr>
      <w:keepNext/>
    </w:pPr>
    <w:rPr>
      <w:rFonts w:cs="Times New Roman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66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666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117666"/>
  </w:style>
  <w:style w:type="paragraph" w:styleId="EndnoteText">
    <w:name w:val="endnote text"/>
    <w:basedOn w:val="Normal"/>
    <w:link w:val="EndnoteTextChar"/>
    <w:uiPriority w:val="99"/>
    <w:semiHidden/>
    <w:unhideWhenUsed/>
    <w:rsid w:val="00CD066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066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D066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25A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5A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5A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A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5A7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1D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5B93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qFormat/>
    <w:rsid w:val="00D80D99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80D99"/>
    <w:rPr>
      <w:rFonts w:ascii="Times New Roman" w:hAnsi="Times New Roman" w:cs="Times New Roman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C0270"/>
    <w:pPr>
      <w:spacing w:before="240"/>
    </w:pPr>
    <w:rPr>
      <w:rFonts w:cs="Times New Roman"/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651CA2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2"/>
    <w:rsid w:val="005D1840"/>
    <w:rPr>
      <w:rFonts w:ascii="Times New Roman" w:eastAsiaTheme="majorEastAsia" w:hAnsi="Times New Roman" w:cstheme="majorBidi"/>
      <w:b/>
      <w:sz w:val="24"/>
      <w:szCs w:val="24"/>
    </w:rPr>
  </w:style>
  <w:style w:type="paragraph" w:styleId="NoSpacing">
    <w:name w:val="No Spacing"/>
    <w:uiPriority w:val="99"/>
    <w:unhideWhenUsed/>
    <w:qFormat/>
    <w:rsid w:val="00A5300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651CA2"/>
  </w:style>
  <w:style w:type="character" w:styleId="SubtleEmphasis">
    <w:name w:val="Subtle Emphasis"/>
    <w:basedOn w:val="DefaultParagraphFont"/>
    <w:uiPriority w:val="19"/>
    <w:qFormat/>
    <w:rsid w:val="00C724CF"/>
    <w:rPr>
      <w:rFonts w:ascii="Times New Roman" w:hAnsi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rsid w:val="00C724CF"/>
    <w:rPr>
      <w:rFonts w:ascii="Times New Roman" w:hAnsi="Times New Roman"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C724C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4CF"/>
    <w:rPr>
      <w:rFonts w:ascii="Times New Roman" w:hAnsi="Times New Roman"/>
      <w:i/>
      <w:iCs/>
      <w:color w:val="404040" w:themeColor="text1" w:themeTint="BF"/>
      <w:sz w:val="24"/>
    </w:rPr>
  </w:style>
  <w:style w:type="character" w:styleId="IntenseReference">
    <w:name w:val="Intense Reference"/>
    <w:basedOn w:val="DefaultParagraphFont"/>
    <w:uiPriority w:val="32"/>
    <w:qFormat/>
    <w:rsid w:val="00C724CF"/>
    <w:rPr>
      <w:b/>
      <w:bCs/>
      <w:smallCaps/>
      <w:color w:val="auto"/>
      <w:spacing w:val="5"/>
    </w:rPr>
  </w:style>
  <w:style w:type="character" w:styleId="BookTitle">
    <w:name w:val="Book Title"/>
    <w:basedOn w:val="DefaultParagraphFont"/>
    <w:uiPriority w:val="33"/>
    <w:qFormat/>
    <w:rsid w:val="00C724CF"/>
    <w:rPr>
      <w:rFonts w:ascii="Times New Roman" w:hAnsi="Times New Roman"/>
      <w:b/>
      <w:bCs/>
      <w:i/>
      <w:iCs/>
      <w:spacing w:val="5"/>
    </w:rPr>
  </w:style>
  <w:style w:type="numbering" w:customStyle="1" w:styleId="Headings">
    <w:name w:val="Headings"/>
    <w:uiPriority w:val="99"/>
    <w:rsid w:val="00D80D99"/>
    <w:pPr>
      <w:numPr>
        <w:numId w:val="21"/>
      </w:numPr>
    </w:pPr>
  </w:style>
  <w:style w:type="paragraph" w:styleId="Revision">
    <w:name w:val="Revision"/>
    <w:hidden/>
    <w:uiPriority w:val="99"/>
    <w:semiHidden/>
    <w:rsid w:val="00A545C6"/>
    <w:pPr>
      <w:spacing w:after="0" w:line="240" w:lineRule="auto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B361D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F74F7B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74F7B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F74F7B"/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74F7B"/>
    <w:rPr>
      <w:rFonts w:ascii="Times New Roman" w:hAnsi="Times New Roman" w:cs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.stocco\Documents\Templates\Frontiers_Word_Templates\Frontier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B8B29C5-C39B-41C8-9567-444369AD2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C:\Users\joshua.stocco\Documents\Templates\Frontiers_Word_Templates\Frontiers_template.dotx</Template>
  <TotalTime>124</TotalTime>
  <Pages>4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Senn</dc:creator>
  <cp:keywords/>
  <dc:description/>
  <cp:lastModifiedBy>Fuyuan Jing</cp:lastModifiedBy>
  <cp:revision>12</cp:revision>
  <cp:lastPrinted>2022-07-19T02:14:00Z</cp:lastPrinted>
  <dcterms:created xsi:type="dcterms:W3CDTF">2022-09-15T05:07:00Z</dcterms:created>
  <dcterms:modified xsi:type="dcterms:W3CDTF">2022-09-18T02:03:00Z</dcterms:modified>
</cp:coreProperties>
</file>