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学习（74）邓小平再遇见毛主席、马克思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w:t>
      </w:r>
      <w:r>
        <w:rPr>
          <w:rFonts w:hint="eastAsia"/>
          <w:sz w:val="28"/>
          <w:szCs w:val="28"/>
          <w:lang w:val="en-US" w:eastAsia="zh-CN"/>
        </w:rPr>
        <w:t>邓选</w:t>
      </w:r>
      <w:r>
        <w:rPr>
          <w:rFonts w:hint="eastAsia"/>
          <w:sz w:val="28"/>
          <w:szCs w:val="28"/>
          <w:lang w:eastAsia="zh-CN"/>
        </w:rPr>
        <w:t>》</w:t>
      </w:r>
      <w:r>
        <w:rPr>
          <w:rFonts w:hint="eastAsia"/>
          <w:sz w:val="28"/>
          <w:szCs w:val="28"/>
          <w:lang w:val="en-US" w:eastAsia="zh-CN"/>
        </w:rPr>
        <w:t>第三卷《</w:t>
      </w:r>
      <w:r>
        <w:rPr>
          <w:rFonts w:hint="eastAsia"/>
          <w:sz w:val="28"/>
          <w:szCs w:val="28"/>
          <w:lang w:eastAsia="zh-CN"/>
        </w:rPr>
        <w:t>答美国记者迈克·华莱士问</w:t>
      </w:r>
      <w:r>
        <w:rPr>
          <w:rFonts w:hint="eastAsia"/>
          <w:sz w:val="28"/>
          <w:szCs w:val="28"/>
          <w:lang w:val="en-US" w:eastAsia="zh-CN"/>
        </w:rPr>
        <w:t>》</w:t>
      </w:r>
      <w:r>
        <w:rPr>
          <w:rFonts w:hint="eastAsia"/>
          <w:sz w:val="28"/>
          <w:szCs w:val="28"/>
          <w:lang w:eastAsia="zh-CN"/>
        </w:rPr>
        <w:t>（一九八六年九月二日）：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迈：现在中国领导提出致富光荣的口号，资本主义国家很多人对此感到意外，这个口号同共产主义有什么关系？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迈：毛泽东逝世已经十年，他对现在的一些事会怎么看？现在的领导人主张致富光荣，主张个人幸福，允许私人办企业，准备搞政治改革，人民有了言论自由，这一切同毛泽东的主张都不一样，毛泽东会怎么看？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eastAsia="zh-CN"/>
        </w:rPr>
      </w:pPr>
      <w:r>
        <w:rPr>
          <w:rFonts w:hint="eastAsia"/>
          <w:sz w:val="28"/>
          <w:szCs w:val="28"/>
          <w:lang w:eastAsia="zh-CN"/>
        </w:rPr>
        <w:t>迈：还有两个问题。您说过，您要活到一百岁，然后可以去见马克思，到那时候，</w:t>
      </w:r>
      <w:r>
        <w:rPr>
          <w:rFonts w:hint="eastAsia"/>
          <w:b/>
          <w:bCs/>
          <w:color w:val="851321" w:themeColor="accent6" w:themeShade="80"/>
          <w:sz w:val="28"/>
          <w:szCs w:val="28"/>
          <w:lang w:eastAsia="zh-CN"/>
        </w:rPr>
        <w:t>马克思旁边可能还坐着毛泽东，他们可能对您说些什么？</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eastAsia="zh-CN"/>
        </w:rPr>
      </w:pPr>
      <w:r>
        <w:rPr>
          <w:rFonts w:hint="eastAsia"/>
          <w:sz w:val="28"/>
          <w:szCs w:val="28"/>
          <w:lang w:eastAsia="zh-CN"/>
        </w:rPr>
        <w:t>邓：我是个马克思主义者。我一直遵循马克思主义的基本原则。马克思主义，另一个词叫共产主义。我们过去干革命，打天下，建立中华人民共和国，就因为有这个信念，有这个理想。我们有理想，把马克思主义基本原则同中国实际相结合，所以我们才能取得胜利。革命胜利以后搞建设，我们也是把马克思主义的基本原则同中国实际相结合。我们搞四个现代化建设，人们常常忘记是什么样的四个现代化，是社会主义的四个现代化。这就是我们今天做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马克思、恩格斯《共产党宣言》：</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b/>
          <w:bCs/>
          <w:color w:val="851321" w:themeColor="accent6" w:themeShade="80"/>
          <w:sz w:val="28"/>
          <w:szCs w:val="28"/>
          <w:lang w:eastAsia="zh-CN"/>
        </w:rPr>
      </w:pPr>
      <w:r>
        <w:rPr>
          <w:rFonts w:hint="default"/>
          <w:b/>
          <w:bCs/>
          <w:color w:val="851321" w:themeColor="accent6" w:themeShade="80"/>
          <w:sz w:val="28"/>
          <w:szCs w:val="28"/>
          <w:lang w:eastAsia="zh-CN"/>
        </w:rPr>
        <w:t>共产党人可以把自己的理论概括为一句话：消灭私有制。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after="0" w:afterAutospacing="0"/>
        <w:ind w:left="0" w:right="0"/>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毛主席：</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“政治工作是一切经济工作的生命线。”（毛泽东年谱）</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“布哈林的纲领只有一句话——发财吧。”</w:t>
      </w:r>
      <w:bookmarkStart w:id="0" w:name="_GoBack"/>
      <w:bookmarkEnd w:id="0"/>
      <w:r>
        <w:rPr>
          <w:rFonts w:hint="eastAsia"/>
          <w:sz w:val="28"/>
          <w:szCs w:val="28"/>
          <w:lang w:val="en-US" w:eastAsia="zh-CN"/>
        </w:rPr>
        <w:t>（“发财吧”，见</w:t>
      </w:r>
      <w:r>
        <w:rPr>
          <w:rFonts w:hint="default"/>
          <w:sz w:val="28"/>
          <w:szCs w:val="28"/>
          <w:lang w:val="en-US" w:eastAsia="zh-CN"/>
        </w:rPr>
        <w:t>布哈林在莫斯科党积极分子会议上的报告摘要</w:t>
      </w:r>
      <w:r>
        <w:rPr>
          <w:rFonts w:hint="eastAsia"/>
          <w:sz w:val="28"/>
          <w:szCs w:val="28"/>
          <w:lang w:val="en-US" w:eastAsia="zh-CN"/>
        </w:rPr>
        <w:t>——《我党在农民政策方面的新任务》，</w:t>
      </w:r>
      <w:r>
        <w:rPr>
          <w:rFonts w:hint="default"/>
          <w:sz w:val="28"/>
          <w:szCs w:val="28"/>
          <w:lang w:val="en-US" w:eastAsia="zh-CN"/>
        </w:rPr>
        <w:t>载于1925年4月24日《真理报》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《毛泽东选集》第五卷《打退资产阶级右派的进攻</w:t>
      </w:r>
      <w:r>
        <w:rPr>
          <w:rFonts w:hint="eastAsia"/>
          <w:sz w:val="28"/>
          <w:szCs w:val="28"/>
          <w:lang w:val="en-US" w:eastAsia="zh-CN"/>
        </w:rPr>
        <w:t>》（一九五七年七月九日）：</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有那么一些人不肯改，那你就带到棺材里头去见阎王。你对阎王说，我是五张皮的维护者，我很有“骨气</w:t>
      </w:r>
      <w:r>
        <w:rPr>
          <w:rFonts w:hint="default"/>
          <w:sz w:val="28"/>
          <w:szCs w:val="28"/>
          <w:lang w:val="en-US" w:eastAsia="zh-CN"/>
        </w:rPr>
        <w:t>”</w:t>
      </w:r>
      <w:r>
        <w:rPr>
          <w:rFonts w:hint="eastAsia"/>
          <w:sz w:val="28"/>
          <w:szCs w:val="28"/>
          <w:lang w:val="en-US" w:eastAsia="zh-CN"/>
        </w:rPr>
        <w:t>，共产党、人民群众斗争我，我都不屈服，我都抵抗过来了。但是你晓得，现在的阎王也换了。这个阎王，第一是马克思，第二是恩格斯，第三是列宁。现在分两个地狱，资本主义世界的阎王大概还是老的，社会主义世界就是这些人当阎王。我看顽固不化的右派，一百年以后也是要受整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我快要去见马克思了，怎么交代？你给我留个修正主义尾巴，我不干！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的身体还可以，但是马克思总是要请我去的。事物的发展是不以人的意志为转移的。马克思、恩格斯就没有料到手创的社会民主党在他们死后被他们的接班人篡夺领导权，变为资产阶级政党，这是不以马克思、恩格斯的意志为转移的。他们那个党开始是革命的，他们一死变成反革命的了。苏联也不以列宁的意志为转移，他也没有料到会出赫鲁晓夫修正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事物不断地走向反面。不仅是量变，而且要起质变；只有量变，不起质变，那就是形而上学。我们也准备着。你晓得哪一天修正主义占领北京？现在这些拥护我们的人摇身一变，就可以变成修正主义。这是第一种可能。第二种可能是部分分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“鉴于这些情况，我们这批人一死，修正主义很可能起来。”“我们是黄昏时候了，所以，现在趁着还有一口气的时候，整一整这些资产阶级复辟。”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总之，要把两个可能放在心里：头一个可能是反革命专政、反革命复辟。把这个放在头一个可能，我们就有点着急了。不然就不着急，太平无事。如果你不着急，太平无事，就都好了？才不是那样。光明的一面现在看出来了，还有黑暗的一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《列宁全集》</w:t>
      </w:r>
      <w:r>
        <w:rPr>
          <w:rFonts w:hint="eastAsia"/>
          <w:sz w:val="28"/>
          <w:szCs w:val="28"/>
          <w:lang w:val="en-US" w:eastAsia="zh-CN"/>
        </w:rPr>
        <w:t>（</w:t>
      </w:r>
      <w:r>
        <w:rPr>
          <w:rFonts w:hint="default"/>
          <w:sz w:val="28"/>
          <w:szCs w:val="28"/>
          <w:lang w:val="en-US" w:eastAsia="zh-CN"/>
        </w:rPr>
        <w:t>中文版，第32卷，第72页</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政治同经济相比不能不占首位。不肯定这一点，就是忘记了马克思主义的最起码的常识。</w:t>
      </w:r>
      <w:r>
        <w:rPr>
          <w:rFonts w:hint="eastAsia"/>
          <w:sz w:val="28"/>
          <w:szCs w:val="28"/>
          <w:lang w:val="en-US" w:eastAsia="zh-CN"/>
        </w:rPr>
        <w:t>......</w:t>
      </w:r>
      <w:r>
        <w:rPr>
          <w:rFonts w:hint="default"/>
          <w:sz w:val="28"/>
          <w:szCs w:val="28"/>
          <w:lang w:val="en-US" w:eastAsia="zh-CN"/>
        </w:rPr>
        <w:t>如果把政治同经济平列起来，也是“忘记了马克思主义的最起码的常识</w:t>
      </w:r>
      <w:r>
        <w:rPr>
          <w:rFonts w:hint="eastAsia"/>
          <w:sz w:val="28"/>
          <w:szCs w:val="28"/>
          <w:lang w:val="en-US" w:eastAsia="zh-CN"/>
        </w:rPr>
        <w:t>”</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恩格斯：</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“在资产阶级看来，世界上没有一样东西不是为了金钱而存在的，连他们本身也不例外。因为他们活着就是为了赚钱，除了快快</w:t>
      </w:r>
      <w:r>
        <w:rPr>
          <w:rFonts w:hint="default"/>
          <w:sz w:val="28"/>
          <w:szCs w:val="28"/>
          <w:lang w:val="en-US" w:eastAsia="zh-CN"/>
        </w:rPr>
        <w:t>发财，他们不知道还有别的幸福，除了金钱的损失，也不知道还有别的痛苦。</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《列宁全集》第二十七卷《全俄中央执行委员会会议》一九一八年四月）：</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的，我们推翻了地主和资产阶级，扫清了道路，但是我们还没有建成社会主义大厦。旧的一代被清除了，而在这块土壤上还会不断产生新的一代，因为这块土壤过去产生过、现在还在产生许许多多资产者。有些人象小私有者一样看待对资本家的胜利，他们说：“资本家已经捞了一把，现在该轮到我了。”可见他们每一个人都是产生新的一代资产者的根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《斯大林全集》</w:t>
      </w:r>
      <w:r>
        <w:rPr>
          <w:rFonts w:hint="eastAsia"/>
          <w:sz w:val="28"/>
          <w:szCs w:val="28"/>
          <w:lang w:val="en-US" w:eastAsia="zh-CN"/>
        </w:rPr>
        <w:t>（</w:t>
      </w:r>
      <w:r>
        <w:rPr>
          <w:rFonts w:hint="default"/>
          <w:sz w:val="28"/>
          <w:szCs w:val="28"/>
          <w:lang w:val="en-US" w:eastAsia="zh-CN"/>
        </w:rPr>
        <w:t>第十三卷，第二百一十七页</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这里有两条道路：资本主义道路和社会主义道路；向前走到社会主义的道路和向后退到资本主义的道路。</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所谓第三条道路，其实就是第二条道路，就是回到资本主义去的道路。</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“平衡”论就是企图指出第三条道路。正因为它指望着第三条（不存在的）道路，所以它是空想的，反马克思主义的。</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回到个体经济去和恢复富农是什么意思呢？这就是说，恢复富农盘剥，恢复富农对农民的剥削，使富农有权势。但是，能不能恢复富农而同时又保持苏维埃政权呢？不，不能。恢复富农的结果必然是成立富农政权而取消苏维埃政权，因而，必然是成立资产阶级政府。成立资产阶级政府的结果又必然是恢复地主和资本家，恢复资本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《联共（布）党史简明教程》</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列宁把“经济派”所有这些错误总结起来得出结论说：“经济派”并不是想要建立一个能把工人阶级从资本主义制度下解放出来的、主张社会阁椧的党，而是想要建立一个打算保存资本主义统治的、主张“社会改良”的党，因此“经济派”是背叛无产阶级根本利益的改良主义者。</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列宁指出，“经济主义”不是在俄国偶然产生的现象，“经济派”是向工人阶级传播资产阶级影响的人，他们在西欧各国社会民主党内有其同盟者，即拥护机会主义者伯恩施坦的修正主义者。当时在西方，在各国社会民主党中，机会主义派愈来愈得势，他们打着“自由批评”马克思的旗号，要求“修正”即修改马克思学说(由此就有“修正主义”这一名称)，要求放弃革命、放弃社会主义、放弃无产阶级专政。列宁指出，俄国“经济派”推行的同样也是这种放弃革命斗争、放弃社会主义、放弃无产阶级专政的路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列宁《国家与革命》</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在他们逝世以后，便试图把他们变为无害的神像，可以说是把他们偶像化，赋予他们的名字某种荣誉，以便“安慰</w:t>
      </w:r>
      <w:r>
        <w:rPr>
          <w:rFonts w:hint="eastAsia"/>
          <w:sz w:val="28"/>
          <w:szCs w:val="28"/>
          <w:lang w:val="en-US" w:eastAsia="zh-CN"/>
        </w:rPr>
        <w:t>”</w:t>
      </w:r>
      <w:r>
        <w:rPr>
          <w:rFonts w:hint="default"/>
          <w:sz w:val="28"/>
          <w:szCs w:val="28"/>
          <w:lang w:val="en-US" w:eastAsia="zh-CN"/>
        </w:rPr>
        <w:t>和愚弄被压迫阶级，同时却阉割革命学说的内容，磨去它的革命锋芒，把它庸俗化。现在资产阶级和工人运动中的机会主义者在对马克思主义作这种“加工</w:t>
      </w:r>
      <w:r>
        <w:rPr>
          <w:rFonts w:hint="eastAsia"/>
          <w:sz w:val="28"/>
          <w:szCs w:val="28"/>
          <w:lang w:val="en-US" w:eastAsia="zh-CN"/>
        </w:rPr>
        <w:t>”</w:t>
      </w:r>
      <w:r>
        <w:rPr>
          <w:rFonts w:hint="default"/>
          <w:sz w:val="28"/>
          <w:szCs w:val="28"/>
          <w:lang w:val="en-US" w:eastAsia="zh-CN"/>
        </w:rPr>
        <w:t>的事情上正一致起来。他们忘记、抹杀和歪曲这个学说的革命方面，革命灵魂。他们把资产阶级可以接受或者觉得资产阶级可以接受的东西放在第一位来加以颂扬。</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现在资产阶级和工人运动中的机会主义者在对马克思主义作这种“加工</w:t>
      </w:r>
      <w:r>
        <w:rPr>
          <w:rFonts w:hint="eastAsia"/>
          <w:sz w:val="28"/>
          <w:szCs w:val="28"/>
          <w:lang w:val="en-US" w:eastAsia="zh-CN"/>
        </w:rPr>
        <w:t>”</w:t>
      </w:r>
      <w:r>
        <w:rPr>
          <w:rFonts w:hint="default"/>
          <w:sz w:val="28"/>
          <w:szCs w:val="28"/>
          <w:lang w:val="en-US" w:eastAsia="zh-CN"/>
        </w:rPr>
        <w:t>的事情上正一致起来。他们忘记、抹杀和歪曲这个学说的革命方面，革命灵魂。他们把资产阶级可以接受或者觉得资产阶级可以接受的东西放在第一位来加以颂扬。现在，一切社会沙文主义者都成了“马克思主义者</w:t>
      </w:r>
      <w:r>
        <w:rPr>
          <w:rFonts w:hint="eastAsia"/>
          <w:sz w:val="28"/>
          <w:szCs w:val="28"/>
          <w:lang w:val="en-US" w:eastAsia="zh-CN"/>
        </w:rPr>
        <w:t>”</w:t>
      </w:r>
      <w:r>
        <w:rPr>
          <w:rFonts w:hint="default"/>
          <w:sz w:val="28"/>
          <w:szCs w:val="28"/>
          <w:lang w:val="en-US" w:eastAsia="zh-CN"/>
        </w:rPr>
        <w:t>，这可不是说着玩的！那些德国的资产阶级学者，昨天还是剿灭马克思主义的专家，现在却愈来愈频繁地谈论起“德意志民族的</w:t>
      </w:r>
      <w:r>
        <w:rPr>
          <w:rFonts w:hint="eastAsia"/>
          <w:sz w:val="28"/>
          <w:szCs w:val="28"/>
          <w:lang w:val="en-US" w:eastAsia="zh-CN"/>
        </w:rPr>
        <w:t>”</w:t>
      </w:r>
      <w:r>
        <w:rPr>
          <w:rFonts w:hint="default"/>
          <w:sz w:val="28"/>
          <w:szCs w:val="28"/>
          <w:lang w:val="en-US" w:eastAsia="zh-CN"/>
        </w:rPr>
        <w:t>马克思来了，似乎马克思培育出了为进行掠夺战争而组织得非常出色的工人联合会！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drawing>
          <wp:inline distT="0" distB="0" distL="114300" distR="114300">
            <wp:extent cx="5266690" cy="3956050"/>
            <wp:effectExtent l="0" t="0" r="635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5266690" cy="39560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1EC7DA9"/>
    <w:rsid w:val="08334683"/>
    <w:rsid w:val="096F5AD2"/>
    <w:rsid w:val="0E960DA4"/>
    <w:rsid w:val="2A7732D0"/>
    <w:rsid w:val="3D624A2B"/>
    <w:rsid w:val="3EB50C97"/>
    <w:rsid w:val="515F1555"/>
    <w:rsid w:val="5EBE41DE"/>
    <w:rsid w:val="71EC7DA9"/>
    <w:rsid w:val="79CE0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2024-07-02T23:03:00Z</dcterms:created>
  <dc:creator>Administrator</dc:creator>
  <cp:lastModifiedBy>Administrator</cp:lastModifiedBy>
  <dcterms:modified xsi:type="dcterms:W3CDTF">2024-07-03T02:51:53Z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81A468F2A63041D68BC6C366512A0562_11</vt:lpwstr>
  </property>
</Properties>
</file>