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《</w:t>
      </w:r>
      <w:r>
        <w:rPr>
          <w:rFonts w:hint="eastAsia"/>
          <w:sz w:val="28"/>
          <w:szCs w:val="28"/>
          <w:lang w:val="en-US" w:eastAsia="zh-CN"/>
        </w:rPr>
        <w:t>邓选</w:t>
      </w:r>
      <w:r>
        <w:rPr>
          <w:rFonts w:hint="eastAsia"/>
          <w:sz w:val="28"/>
          <w:szCs w:val="28"/>
          <w:lang w:eastAsia="zh-CN"/>
        </w:rPr>
        <w:t>》</w:t>
      </w:r>
      <w:r>
        <w:rPr>
          <w:rFonts w:hint="eastAsia"/>
          <w:sz w:val="28"/>
          <w:szCs w:val="28"/>
          <w:lang w:val="en-US" w:eastAsia="zh-CN"/>
        </w:rPr>
        <w:t>学习 （82）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坏人，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反社会主义分子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《邓选》第三卷《党在组织战线和思想战线上的迫切任务》（一九八三年十月十二日）：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我们的社会内部还有坏人</w:t>
      </w:r>
      <w:r>
        <w:rPr>
          <w:rFonts w:hint="eastAsia"/>
          <w:sz w:val="28"/>
          <w:szCs w:val="28"/>
          <w:lang w:val="en-US" w:eastAsia="zh-CN"/>
        </w:rPr>
        <w:t>，还有旧的社会渣滓和新的社会渣滓，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还有反社会主义分子</w:t>
      </w:r>
      <w:r>
        <w:rPr>
          <w:rFonts w:hint="eastAsia"/>
          <w:sz w:val="28"/>
          <w:szCs w:val="28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《毛泽东年谱》，1966年5月</w:t>
      </w:r>
      <w:r>
        <w:rPr>
          <w:rFonts w:hint="default"/>
          <w:sz w:val="28"/>
          <w:szCs w:val="28"/>
          <w:lang w:val="en-US" w:eastAsia="zh-CN"/>
        </w:rPr>
        <w:t>17</w:t>
      </w:r>
      <w:r>
        <w:rPr>
          <w:rFonts w:hint="eastAsia"/>
          <w:sz w:val="28"/>
          <w:szCs w:val="28"/>
          <w:lang w:val="en-US" w:eastAsia="zh-CN"/>
        </w:rPr>
        <w:t>日阅章士钊五月十日关于暂不出版其著作《柳文指要》的来信：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毛泽东批注：要痛加批判的是那些挂着共产主义羊头，卖反共狗肉的坏人，而不是并不反共的作者。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中央文献研究室《毛泽东年谱》，1959年8月6日，毛主席审阅修改中共八届八中全会《为保卫党的总路线、反对右倾机会主义而斗争》决议草案，他加写的内容是：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总之，</w:t>
      </w:r>
      <w:r>
        <w:rPr>
          <w:rFonts w:hint="eastAsia"/>
          <w:b/>
          <w:bCs/>
          <w:sz w:val="28"/>
          <w:szCs w:val="28"/>
          <w:lang w:val="en-US" w:eastAsia="zh-CN"/>
        </w:rPr>
        <w:t>资产阶级残余的思想政治活动既然存在，就一定会在共产党内找到他们的代表人物。而现在果然出了一小批代表他们说话的党内的右倾机会主义分子。</w:t>
      </w:r>
      <w:r>
        <w:rPr>
          <w:rFonts w:hint="eastAsia"/>
          <w:sz w:val="28"/>
          <w:szCs w:val="28"/>
          <w:lang w:val="en-US" w:eastAsia="zh-CN"/>
        </w:rPr>
        <w:t>这些人中，有一些是暗藏在党内的阶级异己分子；有一些是历史上犯了错误、受过批评、心怀不满的分子；有一些是动摇成性的分子。......这些人还有一种模模糊糊地要社会主义的倾向，他们对帝国主义对于我国的压迫，是要反抗的。他们是机会主义者，注意看大势，看见大势于他们不利，他们感到孤立了，......。</w:t>
      </w:r>
      <w:r>
        <w:rPr>
          <w:rFonts w:hint="eastAsia"/>
          <w:b/>
          <w:bCs/>
          <w:sz w:val="28"/>
          <w:szCs w:val="28"/>
          <w:lang w:val="en-US" w:eastAsia="zh-CN"/>
        </w:rPr>
        <w:t>一部分共产党人的悲观主义思潮，右倾机会主义思潮是社会上资产阶级反社会主义思潮在党内的反映。</w:t>
      </w:r>
      <w:r>
        <w:rPr>
          <w:rFonts w:hint="eastAsia"/>
          <w:sz w:val="28"/>
          <w:szCs w:val="28"/>
          <w:lang w:val="en-US" w:eastAsia="zh-CN"/>
        </w:rPr>
        <w:t>无产阶级同资产阶级的思想政治斗争，是波浪式的，高一阵，低一阵，再高一阵，再低一阵，直到这一场斗争彻底熄灭为止，那就是阶级最后消灭的时候。”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中央文献研究室《毛泽东年谱》，1959年8月</w:t>
      </w:r>
      <w:r>
        <w:rPr>
          <w:rFonts w:hint="default"/>
          <w:sz w:val="28"/>
          <w:szCs w:val="28"/>
          <w:lang w:val="en-US" w:eastAsia="zh-CN"/>
        </w:rPr>
        <w:t>10</w:t>
      </w:r>
      <w:r>
        <w:rPr>
          <w:rFonts w:hint="eastAsia"/>
          <w:sz w:val="28"/>
          <w:szCs w:val="28"/>
          <w:lang w:val="en-US" w:eastAsia="zh-CN"/>
        </w:rPr>
        <w:t>日，批示：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......</w:t>
      </w:r>
      <w:r>
        <w:rPr>
          <w:rFonts w:hint="eastAsia"/>
          <w:b/>
          <w:bCs/>
          <w:sz w:val="28"/>
          <w:szCs w:val="28"/>
          <w:lang w:val="en-US" w:eastAsia="zh-CN"/>
        </w:rPr>
        <w:t>我怀疑这些人是混入党内的投机分子。他们在由资本主义到社会主义的过渡时期中，站在资产阶级立场，蓄谋破坏无产阶级专政，分裂共产党，在党内组织派别，散布他们的影响，涣散无产阶级先锋队，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另立他们的机会主义的党</w:t>
      </w:r>
      <w:r>
        <w:rPr>
          <w:rFonts w:hint="eastAsia"/>
          <w:sz w:val="28"/>
          <w:szCs w:val="28"/>
          <w:lang w:val="en-US" w:eastAsia="zh-CN"/>
        </w:rPr>
        <w:t>。......这些人在资产阶级民主改革时，他们是乐意参加的，有革命性。至于如何革法，也是常常错的。他们没有社会主义革命的精神准备，一到社会主义革命时期，他们就不舒服了，......现在又在兴风作浪，迫不及待，急于发难。......</w:t>
      </w:r>
      <w:r>
        <w:rPr>
          <w:rFonts w:hint="eastAsia"/>
          <w:b/>
          <w:bCs/>
          <w:sz w:val="28"/>
          <w:szCs w:val="28"/>
          <w:lang w:val="en-US" w:eastAsia="zh-CN"/>
        </w:rPr>
        <w:t>他们现在的反社会主义的纲领，就是反对大跃进，反对人民公社。不要被他们的花言巧语所迷惑，</w:t>
      </w:r>
      <w:r>
        <w:rPr>
          <w:rFonts w:hint="eastAsia"/>
          <w:sz w:val="28"/>
          <w:szCs w:val="28"/>
          <w:lang w:val="en-US" w:eastAsia="zh-CN"/>
        </w:rPr>
        <w:t>例如说，总路线基本正确，人民公社不过迟办几年就好了。要挽救他们，要在广大干部中进行彻底的揭发，使他们的市场缩得小而又小。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《毛泽东年谱》，1964年6月</w:t>
      </w:r>
      <w:r>
        <w:rPr>
          <w:rFonts w:hint="default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  <w:lang w:val="en-US" w:eastAsia="zh-CN"/>
        </w:rPr>
        <w:t>日，毛主席讲话：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有意包庇坏人的就是坏人。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82285" cy="3140075"/>
            <wp:effectExtent l="0" t="0" r="10795" b="146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314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beration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Serif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5B8020A4"/>
    <w:rsid w:val="0C1666D9"/>
    <w:rsid w:val="18FF22A3"/>
    <w:rsid w:val="5B8020A4"/>
    <w:rsid w:val="5C3D458D"/>
    <w:rsid w:val="6B41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437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2024-08-22T14:50:00Z</dcterms:created>
  <dc:creator>Administrator</dc:creator>
  <cp:lastModifiedBy>Administrator</cp:lastModifiedBy>
  <dcterms:modified xsi:type="dcterms:W3CDTF">2024-08-22T23:33:01Z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FA795A5055FC4A97834103E0ADA86EAB_11</vt:lpwstr>
  </property>
</Properties>
</file>