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邓选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学习 （二十五） 文化大革命“打</w:t>
      </w:r>
      <w:bookmarkStart w:id="0" w:name="_GoBack"/>
      <w:bookmarkEnd w:id="0"/>
      <w:r>
        <w:rPr>
          <w:rFonts w:hint="eastAsia"/>
          <w:lang w:val="en-US" w:eastAsia="zh-CN"/>
        </w:rPr>
        <w:t>倒一切”“全面内战”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《关于建国以来党的若干历史问题的决议》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(1981年6月27日中国共产党第十一届中央委员会第六次全体会议通过)</w:t>
      </w:r>
      <w:r>
        <w:rPr>
          <w:rFonts w:hint="eastAsia"/>
          <w:sz w:val="28"/>
          <w:szCs w:val="28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泽东同志的“左”倾错误的个人领导实际上取代了党中央的集体领导，对毛泽东同志的个人崇拜被鼓吹到了狂热的程度。林彪、江青、康生、张春桥等人主要利用所谓“中央文革小组”的名义，乘机煽动“打倒一切、全面内战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毛泽东同志到了晚年，确实是思想不那么一贯了，有些话是互相矛盾的。比如评价“文化大革命”，说三分错误、七分成绩，三分错误就是打倒一切、全面内战。这八个字和七分成绩怎么能联系起来呢？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——《邓选》第二卷《对起草&lt;关于建国以来党的若干历史问题的决议&gt;的意见（</w:t>
      </w:r>
      <w:r>
        <w:rPr>
          <w:rFonts w:hint="default"/>
          <w:sz w:val="28"/>
          <w:szCs w:val="28"/>
          <w:lang w:val="en-US" w:eastAsia="zh-CN"/>
        </w:rPr>
        <w:t>一九八○年三月——一九八一年六月）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“文化大革命”时搞“大民主”，以为把群众哄起来，就是民主，就能解决问题。实际上一哄起来就打内战。我们懂得历史的经验教训。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——《邓选》第三卷《排除干扰，继续前进》（一九八七年一月十三日）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现在要是中国乱起来，就决不只是“文化大革命”那样的问题。那时还有毛主席、周总理等老一辈领导人的威信，说是“全面内战”，到底不是大打</w:t>
      </w:r>
      <w:r>
        <w:rPr>
          <w:rFonts w:hint="eastAsia"/>
          <w:color w:val="851321" w:themeColor="accent6" w:themeShade="80"/>
          <w:sz w:val="28"/>
          <w:szCs w:val="28"/>
          <w:lang w:val="en-US" w:eastAsia="zh-CN"/>
        </w:rPr>
        <w:t>，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真正的内战并没有出现。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——《邓选》第三卷《中国永远不允许别国干涉内政》（一九九○年七月十一日）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在1967年</w:t>
      </w:r>
      <w:r>
        <w:rPr>
          <w:rFonts w:hint="default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  <w:lang w:val="en-US" w:eastAsia="zh-CN"/>
        </w:rPr>
        <w:t>⽉</w:t>
      </w:r>
      <w:r>
        <w:rPr>
          <w:rFonts w:hint="default"/>
          <w:sz w:val="28"/>
          <w:szCs w:val="28"/>
          <w:lang w:val="en-US" w:eastAsia="zh-CN"/>
        </w:rPr>
        <w:t>31</w:t>
      </w:r>
      <w:r>
        <w:rPr>
          <w:rFonts w:hint="eastAsia"/>
          <w:sz w:val="28"/>
          <w:szCs w:val="28"/>
          <w:lang w:val="en-US" w:eastAsia="zh-CN"/>
        </w:rPr>
        <w:t>⽇，《⼈⺠⽇报》还在第</w:t>
      </w:r>
      <w:r>
        <w:rPr>
          <w:rFonts w:hint="default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  <w:lang w:val="en-US" w:eastAsia="zh-CN"/>
        </w:rPr>
        <w:t>版转载了《红旗》杂志评论员⽂章《在⼲部问题上的资产阶级反动路线必须批判》，⽂中写道：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现在，党内⼀⼩撮⾛资本主义道路的当权派⼜企图把对⼲部“打倒⼀切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的罪名，强加在⾰命⼩将头上，强加在⽆产阶级⾰命派头上，强加在⽆产阶级司令部头上。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1967年4⽉4⽇，《⼈⺠⽇报》第2版刊登了《“打倒⼀切”的帽⼦扣不到⾰命派头上》的⽂章。⽂中写道：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最近，某些⼈别有⽤⼼地冲着⽆产阶级⾰命派起劲地嚷道：“你们是靠‘怀疑⼀切’起家的，你们把⼲部统统打倒”。妄想把“打倒⼀切”的帽⼦扣到⾰命⼩将的头上。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这是对⾰命⼩将的极⼤诬蔑。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......⾰命⼩将遵照⽑主席的指⽰，始终正确地掌握了⽃争的⼤⽅向。我们的⽃争⽬标明确得很，这就是集中打击党内⼀⼩撮⾛资本主义道路的当权派。“打倒⼀切”这顶帽⼦根本扣不到我们头上来。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主张对⼲部⼀概排斥、⼀概打倒是确有其⼈的，这就是制订资产阶级反动路线的那⼏个⼈。“打倒⼀切”这股阴⻛，就是从他们那⾥刮出来的。现在他们倒装出⼀副关⼼⼲部的样⼦，真是滑天下之⼤稽！其实，“司⻢昭之⼼，路⼈皆知”。他们这样做，不过是想耍弄新花招，诬害⾰命派，向⽆产阶级⾰命派进⾏反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boto">
    <w:panose1 w:val="00000000000000000000"/>
    <w:charset w:val="00"/>
    <w:family w:val="auto"/>
    <w:pitch w:val="default"/>
    <w:sig w:usb0="E00002EF" w:usb1="5000205B" w:usb2="00000020" w:usb3="00000000" w:csb0="2000019F" w:csb1="4F010000"/>
  </w:font>
  <w:font w:name="Roboto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lYmVhNTQxNmNlOGY5N2E3MWE3ODhkZjc5MTg3N2UifQ=="/>
  </w:docVars>
  <w:rsids>
    <w:rsidRoot w:val="76FB5AA9"/>
    <w:rsid w:val="0C795842"/>
    <w:rsid w:val="2B820F2F"/>
    <w:rsid w:val="76FB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2024-01-21T15:13:00Z</dcterms:created>
  <dc:creator>user</dc:creator>
  <cp:lastModifiedBy>user</cp:lastModifiedBy>
  <dcterms:modified xsi:type="dcterms:W3CDTF">2024-01-21T16:26:17Z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F95C6BDE5BBD4AA3939579DD66BCF598_11</vt:lpwstr>
  </property>
</Properties>
</file>