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1A3" w:rsidRPr="003F34D0" w:rsidRDefault="001D61A3" w:rsidP="003F34D0">
      <w:pPr>
        <w:pStyle w:val="1"/>
        <w:jc w:val="center"/>
        <w:rPr>
          <w:rFonts w:hint="eastAsia"/>
        </w:rPr>
      </w:pPr>
      <w:r w:rsidRPr="003F34D0">
        <w:rPr>
          <w:rFonts w:hint="eastAsia"/>
        </w:rPr>
        <w:t>《邓选》学习</w:t>
      </w:r>
      <w:r w:rsidRPr="003F34D0">
        <w:rPr>
          <w:rFonts w:hint="eastAsia"/>
        </w:rPr>
        <w:t xml:space="preserve"> </w:t>
      </w:r>
      <w:r w:rsidRPr="003F34D0">
        <w:rPr>
          <w:rFonts w:hint="eastAsia"/>
        </w:rPr>
        <w:t>（二十六）雇工人数</w:t>
      </w:r>
    </w:p>
    <w:p w:rsidR="00F50628" w:rsidRDefault="00F50628" w:rsidP="003F34D0">
      <w:pPr>
        <w:widowControl/>
        <w:spacing w:beforeLines="100" w:afterLines="100"/>
        <w:jc w:val="left"/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</w:pPr>
      <w:r w:rsidRPr="003F34D0">
        <w:rPr>
          <w:rFonts w:ascii="Helvetica" w:eastAsia="宋体" w:hAnsi="Helvetica" w:cs="宋体"/>
          <w:color w:val="383838"/>
          <w:kern w:val="0"/>
          <w:sz w:val="28"/>
          <w:szCs w:val="28"/>
        </w:rPr>
        <w:t>《邓小平文选》第三卷《会见香港特别行政区基本法起草委员会委员时的讲话》（一九八七年四月十六日）</w:t>
      </w:r>
      <w:r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t>：</w:t>
      </w:r>
    </w:p>
    <w:p w:rsidR="003F34D0" w:rsidRPr="003F34D0" w:rsidRDefault="003F34D0" w:rsidP="00F50628">
      <w:pPr>
        <w:widowControl/>
        <w:spacing w:beforeLines="100" w:afterLines="100"/>
        <w:ind w:leftChars="400" w:left="840" w:rightChars="400" w:right="840"/>
        <w:jc w:val="left"/>
        <w:rPr>
          <w:rFonts w:ascii="Helvetica" w:eastAsia="宋体" w:hAnsi="Helvetica" w:cs="宋体"/>
          <w:color w:val="383838"/>
          <w:kern w:val="0"/>
          <w:sz w:val="28"/>
          <w:szCs w:val="28"/>
        </w:rPr>
      </w:pPr>
      <w:r w:rsidRPr="003F34D0">
        <w:rPr>
          <w:rFonts w:ascii="Helvetica" w:eastAsia="宋体" w:hAnsi="Helvetica" w:cs="宋体"/>
          <w:color w:val="383838"/>
          <w:kern w:val="0"/>
          <w:sz w:val="28"/>
          <w:szCs w:val="28"/>
        </w:rPr>
        <w:t>现在我们国内人们议论雇工问题，我和好多同志谈过，犯不着在这个问题上表现我们在</w:t>
      </w:r>
      <w:r w:rsidRPr="003F34D0">
        <w:rPr>
          <w:rFonts w:ascii="Helvetica" w:eastAsia="宋体" w:hAnsi="Helvetica" w:cs="宋体"/>
          <w:color w:val="383838"/>
          <w:kern w:val="0"/>
          <w:sz w:val="28"/>
          <w:szCs w:val="28"/>
        </w:rPr>
        <w:t>“</w:t>
      </w:r>
      <w:r w:rsidRPr="003F34D0">
        <w:rPr>
          <w:rFonts w:ascii="Helvetica" w:eastAsia="宋体" w:hAnsi="Helvetica" w:cs="宋体"/>
          <w:color w:val="383838"/>
          <w:kern w:val="0"/>
          <w:sz w:val="28"/>
          <w:szCs w:val="28"/>
        </w:rPr>
        <w:t>动</w:t>
      </w:r>
      <w:r w:rsidRPr="003F34D0">
        <w:rPr>
          <w:rFonts w:ascii="Helvetica" w:eastAsia="宋体" w:hAnsi="Helvetica" w:cs="宋体"/>
          <w:color w:val="383838"/>
          <w:kern w:val="0"/>
          <w:sz w:val="28"/>
          <w:szCs w:val="28"/>
        </w:rPr>
        <w:t>”</w:t>
      </w:r>
      <w:r w:rsidRPr="003F34D0">
        <w:rPr>
          <w:rFonts w:ascii="Helvetica" w:eastAsia="宋体" w:hAnsi="Helvetica" w:cs="宋体"/>
          <w:color w:val="383838"/>
          <w:kern w:val="0"/>
          <w:sz w:val="28"/>
          <w:szCs w:val="28"/>
        </w:rPr>
        <w:t>，可以再看几年。开始我说看两年，两年到了，我说再看看。现在雇工的大致上只是小企业和农村已经承包的农民，雇工人数同全国一亿多职工相比，数目很小。从全局看，这只不过是小小的一点。要动也容易，但是一动就好像政策又在变了。</w:t>
      </w:r>
      <w:r w:rsidRPr="003F34D0">
        <w:rPr>
          <w:rFonts w:ascii="Helvetica" w:eastAsia="宋体" w:hAnsi="Helvetica" w:cs="宋体"/>
          <w:b/>
          <w:color w:val="943634" w:themeColor="accent2" w:themeShade="BF"/>
          <w:kern w:val="0"/>
          <w:sz w:val="28"/>
          <w:szCs w:val="28"/>
        </w:rPr>
        <w:t>动还是要动，因为我们不搞两极分化。</w:t>
      </w:r>
    </w:p>
    <w:p w:rsidR="00F50628" w:rsidRPr="00C262EC" w:rsidRDefault="00F50628" w:rsidP="00F50628">
      <w:pPr>
        <w:widowControl/>
        <w:spacing w:line="377" w:lineRule="atLeast"/>
        <w:jc w:val="left"/>
        <w:rPr>
          <w:rFonts w:ascii="Helvetica" w:eastAsia="宋体" w:hAnsi="Helvetica" w:cs="宋体" w:hint="eastAsia"/>
          <w:strike/>
          <w:color w:val="383838"/>
          <w:kern w:val="0"/>
          <w:sz w:val="28"/>
          <w:szCs w:val="28"/>
        </w:rPr>
      </w:pPr>
      <w:r w:rsidRPr="00F50628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《关于建国以来党的若干历史问题的决议》</w:t>
      </w:r>
      <w:r w:rsidRPr="00F50628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(1981</w:t>
      </w:r>
      <w:r w:rsidRPr="00F50628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年</w:t>
      </w:r>
      <w:r w:rsidRPr="00F50628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6</w:t>
      </w:r>
      <w:r w:rsidRPr="00F50628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月</w:t>
      </w:r>
      <w:r w:rsidRPr="00F50628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27</w:t>
      </w:r>
      <w:r w:rsidRPr="00F50628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日中国共产党第十一届中央委员会第六次全体会议通过</w:t>
      </w:r>
      <w:r w:rsidRPr="00F50628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)</w:t>
      </w:r>
      <w:r w:rsidRPr="00C262EC">
        <w:rPr>
          <w:rFonts w:ascii="Helvetica" w:eastAsia="宋体" w:hAnsi="Helvetica" w:cs="宋体" w:hint="eastAsia"/>
          <w:strike/>
          <w:color w:val="383838"/>
          <w:kern w:val="0"/>
          <w:sz w:val="28"/>
          <w:szCs w:val="28"/>
        </w:rPr>
        <w:t>：</w:t>
      </w:r>
    </w:p>
    <w:p w:rsidR="00F50628" w:rsidRPr="00F50628" w:rsidRDefault="00F50628" w:rsidP="00F50628">
      <w:pPr>
        <w:widowControl/>
        <w:spacing w:beforeLines="100" w:afterLines="100"/>
        <w:ind w:leftChars="400" w:left="840" w:rightChars="400" w:right="840"/>
        <w:jc w:val="left"/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</w:pP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(24) “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文化大革命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”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所以会发生并且持续十年之久，除了前面所分析的毛泽东同志领导上的错误这个直接原因以外，还有复杂的社会历史原因。主要的是：</w:t>
      </w:r>
    </w:p>
    <w:p w:rsidR="00316CA3" w:rsidRPr="00C262EC" w:rsidRDefault="00F50628" w:rsidP="00F50628">
      <w:pPr>
        <w:widowControl/>
        <w:spacing w:beforeLines="100" w:afterLines="100"/>
        <w:ind w:leftChars="400" w:left="840" w:rightChars="400" w:right="840"/>
        <w:jc w:val="left"/>
        <w:rPr>
          <w:rFonts w:ascii="Helvetica" w:eastAsia="宋体" w:hAnsi="Helvetica" w:cs="宋体" w:hint="eastAsia"/>
          <w:strike/>
          <w:color w:val="383838"/>
          <w:kern w:val="0"/>
          <w:sz w:val="28"/>
          <w:szCs w:val="28"/>
        </w:rPr>
      </w:pP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……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同时，这种脱离现实生活的主观主义的思想和做法，由于把马克思、恩格斯、列宁、斯大林著作中的某些设想和论点加以误解或教条化，反而显得有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“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理论根据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”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。例如：认为社会主义社会在消费资料分配中通行的等量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lastRenderedPageBreak/>
        <w:t>劳动相交换的平等权利，即马克思所说的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“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资产阶级权利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”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应该限制和批判，因而按劳分配原则和物质利益原则就应该限制和批判；</w:t>
      </w:r>
      <w:r w:rsidRPr="00C262EC">
        <w:rPr>
          <w:rFonts w:ascii="Helvetica" w:eastAsia="宋体" w:hAnsi="Helvetica" w:cs="宋体"/>
          <w:b/>
          <w:strike/>
          <w:color w:val="383838"/>
          <w:kern w:val="0"/>
          <w:sz w:val="28"/>
          <w:szCs w:val="28"/>
        </w:rPr>
        <w:t>认为社会主义改造基本完成以后小生产还会</w:t>
      </w:r>
      <w:r w:rsidRPr="00C262EC">
        <w:rPr>
          <w:rFonts w:eastAsia="宋体" w:cs="宋体"/>
          <w:b/>
          <w:strike/>
          <w:kern w:val="0"/>
          <w:sz w:val="28"/>
          <w:szCs w:val="28"/>
        </w:rPr>
        <w:t>每日每时</w:t>
      </w:r>
      <w:r w:rsidRPr="00C262EC">
        <w:rPr>
          <w:rFonts w:ascii="Helvetica" w:eastAsia="宋体" w:hAnsi="Helvetica" w:cs="宋体"/>
          <w:b/>
          <w:strike/>
          <w:color w:val="383838"/>
          <w:kern w:val="0"/>
          <w:sz w:val="28"/>
          <w:szCs w:val="28"/>
        </w:rPr>
        <w:t>地大批地产生资本主义和资产阶级，</w:t>
      </w:r>
      <w:r w:rsidRPr="00C262EC">
        <w:rPr>
          <w:rFonts w:ascii="Helvetica" w:eastAsia="宋体" w:hAnsi="Helvetica" w:cs="宋体"/>
          <w:strike/>
          <w:color w:val="383838"/>
          <w:kern w:val="0"/>
          <w:sz w:val="28"/>
          <w:szCs w:val="28"/>
        </w:rPr>
        <w:t>因而形成一系列左倾的城乡经济政策和城乡阶级斗争政策；</w:t>
      </w:r>
    </w:p>
    <w:p w:rsidR="00F50628" w:rsidRDefault="00773207" w:rsidP="00773207">
      <w:pPr>
        <w:widowControl/>
        <w:spacing w:beforeLines="100" w:afterLines="100"/>
        <w:ind w:rightChars="400" w:right="840"/>
        <w:jc w:val="left"/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</w:pPr>
      <w:r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t>列宁</w:t>
      </w:r>
      <w:r w:rsidR="0045276E"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t>《共产主义运动中的“左”派幼稚病》</w:t>
      </w:r>
      <w:r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t>：</w:t>
      </w:r>
    </w:p>
    <w:p w:rsidR="00773207" w:rsidRDefault="00773207" w:rsidP="00773207">
      <w:pPr>
        <w:widowControl/>
        <w:spacing w:beforeLines="100" w:afterLines="100"/>
        <w:ind w:leftChars="400" w:left="840" w:rightChars="400" w:right="840"/>
        <w:jc w:val="left"/>
        <w:rPr>
          <w:rFonts w:ascii="Helvetica" w:eastAsia="宋体" w:hAnsi="Helvetica" w:cs="宋体" w:hint="eastAsia"/>
          <w:b/>
          <w:color w:val="943634" w:themeColor="accent2" w:themeShade="BF"/>
          <w:kern w:val="0"/>
          <w:sz w:val="28"/>
          <w:szCs w:val="28"/>
        </w:rPr>
      </w:pPr>
      <w:r w:rsidRPr="00773207">
        <w:rPr>
          <w:rFonts w:ascii="Helvetica" w:eastAsia="宋体" w:hAnsi="Helvetica" w:cs="宋体"/>
          <w:color w:val="383838"/>
          <w:kern w:val="0"/>
          <w:sz w:val="28"/>
          <w:szCs w:val="28"/>
        </w:rPr>
        <w:t>“</w:t>
      </w:r>
      <w:r w:rsidRPr="00773207">
        <w:rPr>
          <w:rFonts w:ascii="Helvetica" w:eastAsia="宋体" w:hAnsi="Helvetica" w:cs="宋体"/>
          <w:color w:val="383838"/>
          <w:kern w:val="0"/>
          <w:sz w:val="28"/>
          <w:szCs w:val="28"/>
        </w:rPr>
        <w:t>无产阶级专政是新阶级对更强大的敌人，对资产阶级进行的最奋勇和最无情的战争，资产阶级的反抗，因为自己被推翻（哪怕是在一个国家内）而凶猛十倍。它的强大不仅在于国际资本的力量，不仅在于它的各种国际联系牢固有力，而且还在于习惯的力量，小生产的力量。因为，可惜现在世界上还有很多很多小生产，而</w:t>
      </w:r>
      <w:r w:rsidRPr="00773207">
        <w:rPr>
          <w:rFonts w:ascii="Helvetica" w:eastAsia="宋体" w:hAnsi="Helvetica" w:cs="宋体"/>
          <w:b/>
          <w:color w:val="943634" w:themeColor="accent2" w:themeShade="BF"/>
          <w:kern w:val="0"/>
          <w:sz w:val="28"/>
          <w:szCs w:val="28"/>
        </w:rPr>
        <w:t>小生产是经常地、</w:t>
      </w:r>
      <w:r w:rsidRPr="00773207">
        <w:rPr>
          <w:rFonts w:eastAsia="宋体" w:cs="宋体"/>
          <w:b/>
          <w:color w:val="943634" w:themeColor="accent2" w:themeShade="BF"/>
          <w:kern w:val="0"/>
          <w:sz w:val="28"/>
          <w:szCs w:val="28"/>
        </w:rPr>
        <w:t>每日每时</w:t>
      </w:r>
      <w:r w:rsidRPr="00773207">
        <w:rPr>
          <w:rFonts w:ascii="Helvetica" w:eastAsia="宋体" w:hAnsi="Helvetica" w:cs="宋体"/>
          <w:b/>
          <w:color w:val="943634" w:themeColor="accent2" w:themeShade="BF"/>
          <w:kern w:val="0"/>
          <w:sz w:val="28"/>
          <w:szCs w:val="28"/>
        </w:rPr>
        <w:t>地、自发地和大批地产生着资本主义和资产阶级的。</w:t>
      </w:r>
    </w:p>
    <w:p w:rsidR="00773207" w:rsidRDefault="00773207" w:rsidP="00773207">
      <w:pPr>
        <w:widowControl/>
        <w:spacing w:beforeLines="100" w:afterLines="100"/>
        <w:ind w:rightChars="400" w:right="840"/>
        <w:jc w:val="left"/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</w:pPr>
      <w:r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t>笔者根据国家统计局网站资料，《中国统计年鉴</w:t>
      </w:r>
      <w:r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t>1988</w:t>
      </w:r>
      <w:r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t>》、《中国统计年鉴</w:t>
      </w:r>
      <w:r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t>1993</w:t>
      </w:r>
      <w:r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t>》整理了雇工的数据。</w:t>
      </w:r>
      <w:r w:rsidR="00FD6EEB"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t>蓝</w:t>
      </w:r>
      <w:r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t>色为国企就业人数，</w:t>
      </w:r>
      <w:r w:rsidR="00FD6EEB"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t>红</w:t>
      </w:r>
      <w:r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t>色为私企雇工、个体户人数。</w:t>
      </w:r>
    </w:p>
    <w:p w:rsidR="00773207" w:rsidRDefault="00FD6EEB" w:rsidP="00773207">
      <w:pPr>
        <w:widowControl/>
        <w:spacing w:beforeLines="100" w:afterLines="100"/>
        <w:ind w:rightChars="400" w:right="840"/>
        <w:jc w:val="left"/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</w:pPr>
      <w:r>
        <w:rPr>
          <w:rFonts w:ascii="Helvetica" w:eastAsia="宋体" w:hAnsi="Helvetica" w:cs="宋体" w:hint="eastAsia"/>
          <w:noProof/>
          <w:color w:val="383838"/>
          <w:kern w:val="0"/>
          <w:sz w:val="28"/>
          <w:szCs w:val="28"/>
        </w:rPr>
        <w:lastRenderedPageBreak/>
        <w:drawing>
          <wp:inline distT="0" distB="0" distL="0" distR="0">
            <wp:extent cx="5274310" cy="1616075"/>
            <wp:effectExtent l="19050" t="0" r="2540" b="0"/>
            <wp:docPr id="7" name="图片 6" descr="雇工人数-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雇工人数-表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207">
        <w:rPr>
          <w:rFonts w:ascii="Helvetica" w:eastAsia="宋体" w:hAnsi="Helvetica" w:cs="宋体" w:hint="eastAsia"/>
          <w:noProof/>
          <w:color w:val="383838"/>
          <w:kern w:val="0"/>
          <w:sz w:val="28"/>
          <w:szCs w:val="28"/>
        </w:rPr>
        <w:drawing>
          <wp:inline distT="0" distB="0" distL="0" distR="0">
            <wp:extent cx="5274310" cy="3191510"/>
            <wp:effectExtent l="19050" t="0" r="2540" b="0"/>
            <wp:docPr id="3" name="图片 2" descr="雇工人数-柱状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雇工人数-柱状图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207" w:rsidRPr="00773207" w:rsidRDefault="00773207" w:rsidP="00773207">
      <w:pPr>
        <w:widowControl/>
        <w:spacing w:beforeLines="100" w:afterLines="100"/>
        <w:ind w:rightChars="400" w:right="840"/>
        <w:jc w:val="left"/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</w:pPr>
      <w:r w:rsidRPr="00773207">
        <w:rPr>
          <w:rFonts w:ascii="Helvetica" w:eastAsia="宋体" w:hAnsi="Helvetica" w:cs="宋体" w:hint="eastAsia"/>
          <w:color w:val="383838"/>
          <w:kern w:val="0"/>
          <w:sz w:val="28"/>
          <w:szCs w:val="28"/>
        </w:rPr>
        <w:drawing>
          <wp:inline distT="0" distB="0" distL="0" distR="0">
            <wp:extent cx="5274310" cy="3256280"/>
            <wp:effectExtent l="19050" t="0" r="2540" b="0"/>
            <wp:docPr id="4" name="图片 1" descr="雇工人数-折线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雇工人数-折线图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207" w:rsidRPr="00773207" w:rsidSect="002D34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D61A3"/>
    <w:rsid w:val="001223FB"/>
    <w:rsid w:val="001D61A3"/>
    <w:rsid w:val="002D349C"/>
    <w:rsid w:val="00316CA3"/>
    <w:rsid w:val="00364DD9"/>
    <w:rsid w:val="003F34D0"/>
    <w:rsid w:val="0045276E"/>
    <w:rsid w:val="00773207"/>
    <w:rsid w:val="00C262EC"/>
    <w:rsid w:val="00F50628"/>
    <w:rsid w:val="00FD6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49C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F34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F34D0"/>
    <w:rPr>
      <w:b/>
      <w:bCs/>
      <w:kern w:val="44"/>
      <w:sz w:val="44"/>
      <w:szCs w:val="44"/>
    </w:rPr>
  </w:style>
  <w:style w:type="character" w:customStyle="1" w:styleId="highlight">
    <w:name w:val="highlight"/>
    <w:basedOn w:val="a0"/>
    <w:rsid w:val="00F50628"/>
  </w:style>
  <w:style w:type="paragraph" w:styleId="a3">
    <w:name w:val="Balloon Text"/>
    <w:basedOn w:val="a"/>
    <w:link w:val="Char"/>
    <w:uiPriority w:val="99"/>
    <w:semiHidden/>
    <w:unhideWhenUsed/>
    <w:rsid w:val="0077320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7320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HYS</dc:creator>
  <cp:lastModifiedBy>HYS</cp:lastModifiedBy>
  <cp:revision>7</cp:revision>
  <dcterms:created xsi:type="dcterms:W3CDTF">2024-01-24T23:41:00Z</dcterms:created>
  <dcterms:modified xsi:type="dcterms:W3CDTF">2024-01-25T02:01:00Z</dcterms:modified>
</cp:coreProperties>
</file>