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22D35B43">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032084B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“井冈山观心1927”已经是第四次被禁言，为防失联，笔者又注册了几个备用公众号，长按二维码可以直接关注</w:t>
      </w:r>
      <w:bookmarkStart w:id="0" w:name="_GoBack"/>
      <w:bookmarkEnd w:id="0"/>
      <w:r>
        <w:rPr>
          <w:rFonts w:hint="eastAsia" w:ascii="微软雅黑" w:hAnsi="微软雅黑" w:eastAsia="微软雅黑" w:cs="微软雅黑"/>
          <w:sz w:val="52"/>
          <w:szCs w:val="52"/>
          <w:lang w:val="en-US" w:eastAsia="zh-CN"/>
        </w:rPr>
        <w:t>：</w:t>
      </w:r>
    </w:p>
    <w:p w14:paraId="39D416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52"/>
          <w:szCs w:val="52"/>
          <w:lang w:val="en-US" w:eastAsia="zh-CN"/>
        </w:rPr>
        <w:drawing>
          <wp:inline distT="0" distB="0" distL="114300" distR="114300">
            <wp:extent cx="7085965" cy="4271645"/>
            <wp:effectExtent l="0" t="0" r="635" b="10795"/>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4"/>
                    <a:srcRect/>
                    <a:stretch>
                      <a:fillRect/>
                    </a:stretch>
                  </pic:blipFill>
                  <pic:spPr>
                    <a:xfrm>
                      <a:off x="0" y="0"/>
                      <a:ext cx="7085965" cy="4271645"/>
                    </a:xfrm>
                    <a:prstGeom prst="rect">
                      <a:avLst/>
                    </a:prstGeom>
                  </pic:spPr>
                </pic:pic>
              </a:graphicData>
            </a:graphic>
          </wp:inline>
        </w:drawing>
      </w:r>
    </w:p>
    <w:p w14:paraId="17BC4C3A">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邓小平最伟大的贡献——写在邓小平出生120周年之际</w:t>
      </w:r>
    </w:p>
    <w:p w14:paraId="4348AD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马克思、恩格斯两位导师创立了马克思主义学说。《共产党宣言》用极简的一句话概括了共产党人的理论：</w:t>
      </w:r>
    </w:p>
    <w:p w14:paraId="695EA2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i w:val="0"/>
          <w:iCs w:val="0"/>
          <w:caps w:val="0"/>
          <w:color w:val="000000"/>
          <w:spacing w:val="0"/>
          <w:sz w:val="44"/>
          <w:szCs w:val="44"/>
        </w:rPr>
        <w:t>共产党人可以把自己的理论概括为一句话：消灭私有制。</w:t>
      </w:r>
    </w:p>
    <w:p w14:paraId="50418C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导师列宁发展了马克思主义学说，创立了列宁主义。列宁主义核心内容：</w:t>
      </w:r>
    </w:p>
    <w:p w14:paraId="6A10ED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000000"/>
          <w:spacing w:val="0"/>
          <w:sz w:val="44"/>
          <w:szCs w:val="44"/>
          <w:lang w:val="en-US" w:eastAsia="zh-CN"/>
        </w:rPr>
      </w:pPr>
      <w:r>
        <w:rPr>
          <w:rFonts w:hint="eastAsia" w:ascii="微软雅黑" w:hAnsi="微软雅黑" w:eastAsia="微软雅黑" w:cs="微软雅黑"/>
          <w:i w:val="0"/>
          <w:iCs w:val="0"/>
          <w:caps w:val="0"/>
          <w:color w:val="000000"/>
          <w:spacing w:val="0"/>
          <w:sz w:val="44"/>
          <w:szCs w:val="44"/>
        </w:rPr>
        <w:t>①帝国主义理论。②无产阶级革命理论。③民族殖民地问题理论。④</w:t>
      </w:r>
      <w:r>
        <w:rPr>
          <w:rFonts w:hint="eastAsia" w:ascii="微软雅黑" w:hAnsi="微软雅黑" w:eastAsia="微软雅黑" w:cs="微软雅黑"/>
          <w:i w:val="0"/>
          <w:iCs w:val="0"/>
          <w:caps w:val="0"/>
          <w:color w:val="000000"/>
          <w:spacing w:val="0"/>
          <w:sz w:val="44"/>
          <w:szCs w:val="44"/>
        </w:rPr>
        <w:fldChar w:fldCharType="begin"/>
      </w:r>
      <w:r>
        <w:rPr>
          <w:rFonts w:hint="eastAsia" w:ascii="微软雅黑" w:hAnsi="微软雅黑" w:eastAsia="微软雅黑" w:cs="微软雅黑"/>
          <w:i w:val="0"/>
          <w:iCs w:val="0"/>
          <w:caps w:val="0"/>
          <w:color w:val="000000"/>
          <w:spacing w:val="0"/>
          <w:sz w:val="44"/>
          <w:szCs w:val="44"/>
        </w:rPr>
        <w:instrText xml:space="preserve"> HYPERLINK "https://baike.baidu.com/item/%E6%97%A0%E4%BA%A7%E9%98%B6%E7%BA%A7%E4%B8%93%E6%94%BF/0?fromModule=lemma_inlink" \t "https://baike.baidu.com/item/%E5%88%97%E5%AE%81%E4%B8%BB%E4%B9%89/_blank" </w:instrText>
      </w:r>
      <w:r>
        <w:rPr>
          <w:rFonts w:hint="eastAsia" w:ascii="微软雅黑" w:hAnsi="微软雅黑" w:eastAsia="微软雅黑" w:cs="微软雅黑"/>
          <w:i w:val="0"/>
          <w:iCs w:val="0"/>
          <w:caps w:val="0"/>
          <w:color w:val="000000"/>
          <w:spacing w:val="0"/>
          <w:sz w:val="44"/>
          <w:szCs w:val="44"/>
        </w:rPr>
        <w:fldChar w:fldCharType="separate"/>
      </w:r>
      <w:r>
        <w:rPr>
          <w:rFonts w:hint="eastAsia" w:ascii="微软雅黑" w:hAnsi="微软雅黑" w:eastAsia="微软雅黑" w:cs="微软雅黑"/>
          <w:i w:val="0"/>
          <w:iCs w:val="0"/>
          <w:caps w:val="0"/>
          <w:color w:val="000000"/>
          <w:spacing w:val="0"/>
          <w:sz w:val="44"/>
          <w:szCs w:val="44"/>
        </w:rPr>
        <w:t>无产阶级专政</w:t>
      </w:r>
      <w:r>
        <w:rPr>
          <w:rFonts w:hint="eastAsia" w:ascii="微软雅黑" w:hAnsi="微软雅黑" w:eastAsia="微软雅黑" w:cs="微软雅黑"/>
          <w:i w:val="0"/>
          <w:iCs w:val="0"/>
          <w:caps w:val="0"/>
          <w:color w:val="000000"/>
          <w:spacing w:val="0"/>
          <w:sz w:val="44"/>
          <w:szCs w:val="44"/>
        </w:rPr>
        <w:fldChar w:fldCharType="end"/>
      </w:r>
      <w:r>
        <w:rPr>
          <w:rFonts w:hint="eastAsia" w:ascii="微软雅黑" w:hAnsi="微软雅黑" w:eastAsia="微软雅黑" w:cs="微软雅黑"/>
          <w:i w:val="0"/>
          <w:iCs w:val="0"/>
          <w:caps w:val="0"/>
          <w:color w:val="000000"/>
          <w:spacing w:val="0"/>
          <w:sz w:val="44"/>
          <w:szCs w:val="44"/>
        </w:rPr>
        <w:t>理论。⑤建设社会主义的理论。⑥新型无产阶级政党的理论。</w:t>
      </w:r>
    </w:p>
    <w:p w14:paraId="6F39A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伟大导师毛主席发展了马列主义，创立了毛泽东思想。</w:t>
      </w:r>
    </w:p>
    <w:p w14:paraId="6F846C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毛主席提出了无产阶级专政下的继续革命理论——无产阶级取得革命胜利后，如何不被资产阶级复辟。</w:t>
      </w:r>
    </w:p>
    <w:p w14:paraId="698217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邓小平创立了邓小平理论，允许发展私有制。并为此提出了三条金标准：</w:t>
      </w:r>
    </w:p>
    <w:p w14:paraId="623764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1、社会主义的目的就是要全国人民共同富裕，不是两极分化。如果我们的政策导致两极分化，我们就失败了；</w:t>
      </w:r>
    </w:p>
    <w:p w14:paraId="13786D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2、如果产生了什么新的资产阶级，那我们就真是走了邪路了。</w:t>
      </w:r>
    </w:p>
    <w:p w14:paraId="6305C8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——《邓选》第三卷《一靠理想二靠纪律才能团结起来》</w:t>
      </w:r>
    </w:p>
    <w:p w14:paraId="15E82B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3、但如果风气坏下去，经济搞成功又有什么意义，会在另一方面变质，反过来影响整个经济变质，发展下去会形成贪污、盗窃、贿赂横行的世界。</w:t>
      </w:r>
    </w:p>
    <w:p w14:paraId="1E2FC2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——《邓选》第三卷《在中央政治局常委会上的讲话》</w:t>
      </w:r>
    </w:p>
    <w:p w14:paraId="0D226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邓小平最伟大的贡献就在于他提出的这三条衡量社会主义道路与资本主义邪路的金标准、金尺子。</w:t>
      </w:r>
    </w:p>
    <w:p w14:paraId="63C64F9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44"/>
          <w:szCs w:val="44"/>
        </w:rPr>
      </w:pPr>
      <w:r>
        <w:rPr>
          <w:rFonts w:hint="eastAsia" w:ascii="微软雅黑" w:hAnsi="微软雅黑" w:eastAsia="微软雅黑" w:cs="微软雅黑"/>
          <w:i w:val="0"/>
          <w:iCs w:val="0"/>
          <w:caps w:val="0"/>
          <w:spacing w:val="7"/>
          <w:sz w:val="44"/>
          <w:szCs w:val="44"/>
        </w:rPr>
        <w:t>这三条是放之四海而皆准的真理，是识别真假社会主义、真假共产党的照妖镜。</w:t>
      </w:r>
    </w:p>
    <w:p w14:paraId="46E5417E">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44"/>
          <w:szCs w:val="44"/>
        </w:rPr>
      </w:pPr>
      <w:r>
        <w:rPr>
          <w:rFonts w:hint="eastAsia" w:ascii="微软雅黑" w:hAnsi="微软雅黑" w:eastAsia="微软雅黑" w:cs="微软雅黑"/>
          <w:i w:val="0"/>
          <w:iCs w:val="0"/>
          <w:caps w:val="0"/>
          <w:spacing w:val="7"/>
          <w:sz w:val="44"/>
          <w:szCs w:val="44"/>
        </w:rPr>
        <w:t>我们要永远铭记这三条放之四海而皆准的真理。</w:t>
      </w:r>
    </w:p>
    <w:p w14:paraId="7BA7681D">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44"/>
          <w:szCs w:val="44"/>
        </w:rPr>
      </w:pPr>
      <w:r>
        <w:rPr>
          <w:rFonts w:hint="eastAsia" w:ascii="微软雅黑" w:hAnsi="微软雅黑" w:eastAsia="微软雅黑" w:cs="微软雅黑"/>
          <w:i w:val="0"/>
          <w:iCs w:val="0"/>
          <w:caps w:val="0"/>
          <w:spacing w:val="7"/>
          <w:sz w:val="44"/>
          <w:szCs w:val="44"/>
        </w:rPr>
        <w:t>凡是符合此真理而作出的决策，我们都坚决维护；凡是符合此真理而作出的指示，我们都始终不渝地遵循。</w:t>
      </w:r>
    </w:p>
    <w:p w14:paraId="202426D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spacing w:val="7"/>
          <w:sz w:val="44"/>
          <w:szCs w:val="44"/>
        </w:rPr>
      </w:pPr>
      <w:r>
        <w:rPr>
          <w:rFonts w:hint="eastAsia" w:ascii="微软雅黑" w:hAnsi="微软雅黑" w:eastAsia="微软雅黑" w:cs="微软雅黑"/>
          <w:i w:val="0"/>
          <w:iCs w:val="0"/>
          <w:caps w:val="0"/>
          <w:spacing w:val="7"/>
          <w:sz w:val="44"/>
          <w:szCs w:val="44"/>
        </w:rPr>
        <w:t>在邓小平诞辰120周年之际，我们以此来纪念邓小平的金标准、金尺子。</w:t>
      </w:r>
    </w:p>
    <w:p w14:paraId="592A067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drawing>
          <wp:inline distT="0" distB="0" distL="114300" distR="114300">
            <wp:extent cx="4876800" cy="3741420"/>
            <wp:effectExtent l="0" t="0" r="0" b="7620"/>
            <wp:docPr id="1" name="图片 1" descr="e834d5270015b2278e16069dd26e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834d5270015b2278e16069dd26e486"/>
                    <pic:cNvPicPr>
                      <a:picLocks noChangeAspect="1"/>
                    </pic:cNvPicPr>
                  </pic:nvPicPr>
                  <pic:blipFill>
                    <a:blip r:embed="rId5"/>
                    <a:stretch>
                      <a:fillRect/>
                    </a:stretch>
                  </pic:blipFill>
                  <pic:spPr>
                    <a:xfrm>
                      <a:off x="0" y="0"/>
                      <a:ext cx="4876800" cy="3741420"/>
                    </a:xfrm>
                    <a:prstGeom prst="rect">
                      <a:avLst/>
                    </a:prstGeom>
                  </pic:spPr>
                </pic:pic>
              </a:graphicData>
            </a:graphic>
          </wp:inline>
        </w:drawing>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26C6709"/>
    <w:rsid w:val="10963828"/>
    <w:rsid w:val="3A1007E0"/>
    <w:rsid w:val="426C6709"/>
    <w:rsid w:val="439B5094"/>
    <w:rsid w:val="4F7A733C"/>
    <w:rsid w:val="52655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659</Words>
  <Characters>663</Characters>
  <Lines>0</Lines>
  <Paragraphs>0</Paragraphs>
  <TotalTime>1</TotalTime>
  <ScaleCrop>false</ScaleCrop>
  <LinksUpToDate>false</LinksUpToDate>
  <CharactersWithSpaces>663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2024-06-28T23:37:00Z</dcterms:created>
  <dc:creator>Administrator</dc:creator>
  <cp:lastModifiedBy>Administrator</cp:lastModifiedBy>
  <dcterms:modified xsi:type="dcterms:W3CDTF">2024-12-24T14:32:51Z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E66291BA72D54AC9BFC03C684A3554F0_11</vt:lpwstr>
  </property>
</Properties>
</file>