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联系方式：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公众号：井冈山观心1921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微  博：井冈山观心1921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知  乎：井冈山观心</w:t>
      </w:r>
    </w:p>
    <w:p>
      <w:pPr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rFonts w:hint="default"/>
          <w:sz w:val="52"/>
          <w:szCs w:val="52"/>
          <w:lang w:val="en-US" w:eastAsia="zh-CN"/>
        </w:rPr>
      </w:pPr>
      <w:r>
        <w:rPr>
          <w:rFonts w:ascii="宋体" w:hAnsi="宋体" w:eastAsia="宋体" w:cs="宋体"/>
          <w:sz w:val="32"/>
          <w:szCs w:val="32"/>
        </w:rPr>
        <w:drawing>
          <wp:inline distT="0" distB="0" distL="114300" distR="114300">
            <wp:extent cx="4414520" cy="1256665"/>
            <wp:effectExtent l="0" t="0" r="5080" b="635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256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《邓选》学习 （十八） 前三十年中国人民一直挨饿吗？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人民有自己的亲身经历，眼睛是雪亮的。过去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吃不饱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，穿不暖，现在不仅吃饱穿暖，而且有现代化生活用品，人民是高兴的。既然如此，我们的政策还能不稳定？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——《邓选》第三卷《改革开放使中国真正活跃起来》（一九八七年五月十二日）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长期以来，我们百分之七十至八十的农村劳动力被束缚在土地上，农村每人平均只有一两亩土地，多数人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连温饱都谈不上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。一搞改革和开放，一搞承包责任制，经营农业的人就减少了。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——《邓选》第三卷《一切从社会主义初级阶段的实际出发》（一九八七年八月二十九日）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占全国人口百分之八十的农民连温饱都没有保障，怎么能体现社会主义的优越性呢？一改革就调动了农民的积极性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6"/>
          <w:szCs w:val="56"/>
        </w:rPr>
        <w:t>——《邓选》第三卷《我们干的事业是全新的事业》（一九八七年十月十三日）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838"/>
          <w:spacing w:val="0"/>
          <w:kern w:val="0"/>
          <w:sz w:val="56"/>
          <w:szCs w:val="56"/>
          <w:lang w:val="en-US" w:eastAsia="zh-CN" w:bidi="ar"/>
        </w:rPr>
        <w:t>1975年9月15日邓小平代表中共中央、国务院在全国农业学大寨会议开幕会上发表讲话。他说：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56"/>
          <w:szCs w:val="56"/>
          <w:lang w:val="en-US" w:eastAsia="zh-CN" w:bidi="ar"/>
        </w:rPr>
        <w:t>二十五年来，在农业方面，我们由过去旧中国的半饥饿状态做到了粮食刚够吃，这件事情不可小视，这是一个伟大的成绩。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——《毛泽东年谱》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1963年至1965年，全国基本上不再搞包产到户了，农业总产值每年平均增加11%。1966年下半年，先后有一千多万红卫兵到北京，毛主席、周总理决定来北京的红卫兵吃饭不要钱。要不是农业丰收，哪里能做得到？所以认为只有包产到户才行，也不符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——《陈伯达最后口述回忆》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笔者检索了人民日报，很多报道与陈伯达所述基本吻合，笔者仅举几例以飨读者。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1964年2月10日</w:t>
      </w:r>
      <w:r>
        <w:rPr>
          <w:rFonts w:hint="default"/>
          <w:sz w:val="56"/>
          <w:szCs w:val="56"/>
          <w:lang w:val="en-US" w:eastAsia="zh-CN"/>
        </w:rPr>
        <w:t>第6版</w:t>
      </w:r>
      <w:r>
        <w:rPr>
          <w:rFonts w:hint="eastAsia"/>
          <w:sz w:val="56"/>
          <w:szCs w:val="56"/>
          <w:lang w:val="en-US" w:eastAsia="zh-CN"/>
        </w:rPr>
        <w:t>《</w:t>
      </w:r>
      <w:r>
        <w:rPr>
          <w:rFonts w:hint="default"/>
          <w:sz w:val="56"/>
          <w:szCs w:val="56"/>
          <w:lang w:val="en-US" w:eastAsia="zh-CN"/>
        </w:rPr>
        <w:t>春节话今昔</w:t>
      </w:r>
      <w:r>
        <w:rPr>
          <w:rFonts w:hint="eastAsia"/>
          <w:sz w:val="56"/>
          <w:szCs w:val="56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共产党一来，领导大家斗地主，闹翻身，分了地，分了粮，穷人这才有了出头的日子。特别是党领导农民组织起来走集体化、公社化道路，生活一步比一步好。今天，要和旧社会比比，那真是如同天上地下。那时候一年到头不见个白面星，现在哪一户不是常年有面吃。一到春节，不是吃一顿饺子，得要吃十顿、二十顿；差不多的户就要杀口肥猪，没有猪的少数户，也要买上十几斤肉。我在俺们村来说，算个中等户，全家十一口人，每到春节还要杀口猪，磨一百来斤面。去年虽然受了水灾，我还杀了一口猪，磨了八九十斤面哩！当然比我更好的户还有很多。谁的生活也不像以前啦。就拿俺们村八户五保户说吧，要在旧社会，这些人都是干挨饿的人。现在，一切由队里发，过年过节，队里给他们送面、送肉，什么都不缺，真比旧社会的富裕中农户还强。要论穿，更比以前强得多，过去穷人穿的补丁添补丁，一件衣服就得穿一辈子，有的穿几辈子。现在，哪个一年少说也得做件把新衣。要一过春节，就会像戏台上亮相一样，你看吧，这一个是华达呢，那一个是双面卡。要回想起过去，再看看现在，那个好劲我就没法说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1964年3月1日第2版《一个稳产地区的形成——营口县改造西部涝洼低产地区的调查》：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粮食大幅度增产，收入成倍增加，社员的生活也大大改善了。石佛公社黑鱼沟大队的今昔，就是全区巨变的一个缩影。这个大队解放前几乎“十年十不收”，群众生活十分凄苦</w:t>
      </w:r>
      <w:r>
        <w:rPr>
          <w:rFonts w:hint="default"/>
          <w:sz w:val="56"/>
          <w:szCs w:val="56"/>
          <w:lang w:val="en-US" w:eastAsia="zh-CN"/>
        </w:rPr>
        <w:t>，许多人被迫卖儿卖女，外出逃荒。到解放前夕，这个六十户人家的小村庄，全家逃荒出走的有二十多户。现在，这里完全是一片新景象，过去的涝洼荒地变成了一畦畦平整的稻田；解放前没有牲畜，现在不仅有骡马、耕牛，还用拖拉机耕地。</w:t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解放初期靠国家救济过日子，现在一百零三户家家丰衣足食，</w:t>
      </w:r>
      <w:r>
        <w:rPr>
          <w:rFonts w:hint="default"/>
          <w:sz w:val="56"/>
          <w:szCs w:val="56"/>
          <w:lang w:val="en-US" w:eastAsia="zh-CN"/>
        </w:rPr>
        <w:t>一九六三年还交售了八十多万斤余粮。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1965年1月28日第5版《“十万克”——记西藏贫苦农奴茨仁工布今昔变化》：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民主改革后不久，村里成立农业生产互助组，“十万克”领先报名参加。几十年的生活经验，使“十万克”认识了一条真理：“要跟着共产党走，要依靠集体的力量。”一九六○年，他家平均每克（亩）打粮五克半；而一九六一年，却是平均每克打六克十六升；到了一九六二年，又跳到每克产粮八克。三十多克地打下近三百克粮食，把他家的三间小土屋堆得这儿那儿都是。去年夏天，仁青里乡一带遇到了二十年少有的大旱，“十万克”家里仍然收了二百多克粮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“十万克”家里有九口人，每年收二三百克粮吃不完，他就再三嘱咐老伴要计划用粮。节省下的粮食，先买了两头耕牛，又添了十二个犁头和四个犁架。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......民主改革时，全村十四户当中，除一户中等农奴外，家家缺粮；</w:t>
      </w:r>
      <w:r>
        <w:rPr>
          <w:rFonts w:hint="eastAsia"/>
          <w:b/>
          <w:bCs/>
          <w:color w:val="C00000"/>
          <w:sz w:val="56"/>
          <w:szCs w:val="56"/>
          <w:lang w:val="en-US" w:eastAsia="zh-CN"/>
        </w:rPr>
        <w:t>现在都成了余粮户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井冈山观心注：藏区的一克为28斤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1969年12月17 日第5版《丰收不忘歉收年 湖北红安县发动群众节约用粮》：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为了进一步落实毛主席关于</w:t>
      </w:r>
      <w:r>
        <w:rPr>
          <w:rFonts w:hint="default"/>
          <w:sz w:val="56"/>
          <w:szCs w:val="56"/>
          <w:lang w:val="en-US" w:eastAsia="zh-CN"/>
        </w:rPr>
        <w:t>“一定要有储备粮，年年储一点，逐年增多”的伟大教导，红安县广大贫下中农和社员群众在今年夏季和秋季分配中，兼顾国家、集体和个人三者的利益，积极为革命增加集体储备粮食。</w:t>
      </w:r>
      <w:r>
        <w:rPr>
          <w:rFonts w:hint="default"/>
          <w:b/>
          <w:bCs/>
          <w:sz w:val="56"/>
          <w:szCs w:val="56"/>
          <w:lang w:val="en-US" w:eastAsia="zh-CN"/>
        </w:rPr>
        <w:t>全县各生产队，除少数受灾较重的以外，今年又都储备了新粮。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1975年12月29日第4版《各族人民发扬人定胜天的革命精神 西藏夺得公社化后农业新丰收》：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据新华社拉萨电　西藏自治区各族人民，发扬人定胜天的革命精神，战胜严重自然灾害，夺得了今年——人民公社化后的第一年农业丰收。</w:t>
      </w:r>
      <w:r>
        <w:rPr>
          <w:rFonts w:hint="default"/>
          <w:sz w:val="56"/>
          <w:szCs w:val="56"/>
          <w:lang w:val="en-US" w:eastAsia="zh-CN"/>
        </w:rPr>
        <w:br w:type="textWrapping"/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一九七四年，西藏人民深入开展农业学大寨运动，实现了全区粮食自给。</w:t>
      </w:r>
      <w:r>
        <w:rPr>
          <w:rFonts w:hint="default"/>
          <w:sz w:val="56"/>
          <w:szCs w:val="56"/>
          <w:lang w:val="en-US" w:eastAsia="zh-CN"/>
        </w:rPr>
        <w:t>今年，全区粮食总产量又比去年增长百分之八，其中，江达、萨迦、米林等一批县增长幅度都在百分之十五以上。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1973年1月18日</w:t>
      </w:r>
      <w:r>
        <w:rPr>
          <w:rFonts w:hint="default"/>
          <w:sz w:val="56"/>
          <w:szCs w:val="56"/>
          <w:lang w:val="en-US" w:eastAsia="zh-CN"/>
        </w:rPr>
        <w:t>第3版</w:t>
      </w:r>
      <w:r>
        <w:rPr>
          <w:rFonts w:hint="eastAsia"/>
          <w:sz w:val="56"/>
          <w:szCs w:val="56"/>
          <w:lang w:val="en-US" w:eastAsia="zh-CN"/>
        </w:rPr>
        <w:t>《</w:t>
      </w:r>
      <w:r>
        <w:rPr>
          <w:rFonts w:hint="default"/>
          <w:sz w:val="56"/>
          <w:szCs w:val="56"/>
          <w:lang w:val="en-US" w:eastAsia="zh-CN"/>
        </w:rPr>
        <w:t>移风易俗　节约用粮　增加储备</w:t>
      </w:r>
      <w:r>
        <w:rPr>
          <w:rFonts w:hint="eastAsia"/>
          <w:sz w:val="56"/>
          <w:szCs w:val="56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ind w:left="840" w:leftChars="400" w:right="840" w:rightChars="400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全大队先后树立了十四户节约用粮、勤俭持家的标兵，大家学有榜样，赶有目标，节约用粮蔚然成风。</w:t>
      </w:r>
      <w:r>
        <w:rPr>
          <w:rFonts w:hint="default"/>
          <w:sz w:val="56"/>
          <w:szCs w:val="56"/>
          <w:lang w:val="en-US" w:eastAsia="zh-CN"/>
        </w:rPr>
        <w:t>两年来，</w:t>
      </w:r>
      <w:r>
        <w:rPr>
          <w:rFonts w:hint="default"/>
          <w:b/>
          <w:bCs/>
          <w:color w:val="C00000"/>
          <w:sz w:val="56"/>
          <w:szCs w:val="56"/>
          <w:lang w:val="en-US" w:eastAsia="zh-CN"/>
        </w:rPr>
        <w:t>这个大队集体储粮三万斤，社员也储备了两万八千多斤余粮。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补充资料：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begin"/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instrText xml:space="preserve"> HYPERLINK "https://weibo.com/ttarticle/x/m/show" \l "/id=2309404970240638583659&amp;_wb_client_=1" </w:instrTex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separate"/>
      </w:r>
      <w:r>
        <w:rPr>
          <w:rStyle w:val="7"/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t>是改革开放与包产到户解决中国人民不挨饿的吗？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begin"/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instrText xml:space="preserve"> HYPERLINK "https://weibo.com/ttarticle/x/m/show#/id=2309404970240638583659&amp;_wb_client_=1" </w:instrTex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separate"/>
      </w:r>
      <w:r>
        <w:rPr>
          <w:rStyle w:val="7"/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t>https://weibo.com/ttarticle/x/m/show#/id=2309404970240638583659&amp;_wb_client_=1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  <w:fldChar w:fldCharType="end"/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根据联合国粮农组织标准：人均粮食250公斤是基本口粮标准；280公斤是温饱线；400公斤是安全线。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笔者根据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国家统计局《建国三十年国民经济统计提要》整理了相关数据，让我们从数据中认识一下真相到底是什么。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6194425" cy="6892290"/>
            <wp:effectExtent l="0" t="0" r="1587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4425" cy="689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按照联合国的标准，新中国自产粮食在1964年达到人均273公斤，超过了联合国标准的基本口粮线（250公斤），摆脱了挨饿状态。如下图（蓝色为人均粮食，红色为联合国基本口粮线）：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019675" cy="2771775"/>
            <wp:effectExtent l="0" t="0" r="9525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如果算上粮食净进口量，新中国在1963年人均粮食达到了252.45公斤，超过了联合国标准的基本口粮线，摆脱了饥饿状态。如下图（蓝色为人均粮食，红色为联合国基本口粮线）：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029200" cy="277177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按照联合国的标准，新中国自产粮食在1966年达到人均288.5公斤，超过了联合国标准的温饱线（280公斤）。如下图（蓝色为人均粮食，红色为联合国温饱线）：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762500" cy="2771775"/>
            <wp:effectExtent l="0" t="0" r="0" b="952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除联合国标准外，还有一个日本经济学家小岛丽逸提出的标准：一个国家人均拥有粮食低于250公斤，为饥饿状态；超过300公斤为“吃饱主食的状态”，即温饱状态。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即使按照日本经济学家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提出的标准，新中国在1963年也摆脱了饥饿——不挨饿状态（人均250公斤）如下图（蓝色为人均粮食，红色为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不挨饿状态线）：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600575" cy="2771775"/>
            <wp:effectExtent l="0" t="0" r="9525" b="9525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按照日本经济学家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提出的标准，新中国在1973年超过了温饱线（人均300公斤）。如下图（蓝色为人均粮食，红色为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56"/>
          <w:szCs w:val="56"/>
          <w:vertAlign w:val="baseline"/>
        </w:rPr>
        <w:t>小岛丽逸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温饱线）：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4600575" cy="2771775"/>
            <wp:effectExtent l="0" t="0" r="9525" b="9525"/>
            <wp:docPr id="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Style w:val="6"/>
          <w:rFonts w:hint="default" w:ascii="Arial" w:hAnsi="Arial" w:cs="Arial"/>
          <w:b/>
          <w:bCs/>
          <w:i w:val="0"/>
          <w:iCs w:val="0"/>
          <w:caps w:val="0"/>
          <w:color w:val="FF0000"/>
          <w:spacing w:val="0"/>
          <w:sz w:val="56"/>
          <w:szCs w:val="56"/>
          <w:vertAlign w:val="baseline"/>
        </w:rPr>
        <w:t>按照联合国的标准，新中国在1963年就摆脱了吃不饱状态，在1966年就达到了温饱状态。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新中国前三十年的粮食成就是举世瞩目的，从新中国建国时的每公顷产量1030公斤到1976年的每公顷产量2371公斤，是1949年的2.3倍，增长了130%，这是巨大飞跃，是中国人民吃饱饭的决定性因素。1978年每公顷产量是2527公斤，是1949年的2.45倍，增长了1.45倍。如下图（渐变色柱条分别为1949年、1976年、1978年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514975" cy="381952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469" w:afterLines="150" w:afterAutospacing="0" w:line="480" w:lineRule="auto"/>
        <w:ind w:left="0" w:right="0" w:firstLine="0"/>
        <w:textAlignment w:val="baseline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56"/>
          <w:szCs w:val="56"/>
          <w:vertAlign w:val="baseline"/>
        </w:rPr>
        <w:t>粮食总产量与人均产量图：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sz w:val="56"/>
          <w:szCs w:val="56"/>
        </w:rPr>
      </w:pPr>
      <w:r>
        <w:rPr>
          <w:rFonts w:ascii="宋体" w:hAnsi="宋体" w:eastAsia="宋体" w:cs="宋体"/>
          <w:kern w:val="0"/>
          <w:sz w:val="56"/>
          <w:szCs w:val="56"/>
          <w:vertAlign w:val="baseline"/>
          <w:lang w:val="en-US" w:eastAsia="zh-CN" w:bidi="ar"/>
        </w:rPr>
        <w:drawing>
          <wp:inline distT="0" distB="0" distL="114300" distR="114300">
            <wp:extent cx="5513070" cy="4050030"/>
            <wp:effectExtent l="0" t="0" r="11430" b="7620"/>
            <wp:docPr id="8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405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textAlignment w:val="auto"/>
        <w:rPr>
          <w:rFonts w:hint="default"/>
          <w:color w:val="auto"/>
          <w:sz w:val="56"/>
          <w:szCs w:val="56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图片来源：国家统计局《建国三十年国民经济统计提要》</w:t>
      </w: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302A3EF9"/>
    <w:rsid w:val="07B36659"/>
    <w:rsid w:val="133345C8"/>
    <w:rsid w:val="15364367"/>
    <w:rsid w:val="1FBC0768"/>
    <w:rsid w:val="21B15ADA"/>
    <w:rsid w:val="2A5A71A5"/>
    <w:rsid w:val="2A84372B"/>
    <w:rsid w:val="302A3EF9"/>
    <w:rsid w:val="342D6CBE"/>
    <w:rsid w:val="44203604"/>
    <w:rsid w:val="46130FB8"/>
    <w:rsid w:val="4EE00EC5"/>
    <w:rsid w:val="5D6A01F5"/>
    <w:rsid w:val="61FA7A0B"/>
    <w:rsid w:val="6D5B4F1A"/>
    <w:rsid w:val="6D76395F"/>
    <w:rsid w:val="7360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2023-12-23T08:17:00Z</dcterms:created>
  <dc:creator>user</dc:creator>
  <cp:lastModifiedBy>user</cp:lastModifiedBy>
  <dcterms:modified xsi:type="dcterms:W3CDTF">2023-12-30T12:24:37Z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F75FE63AF1F9455ABFB3ED21EEA1CA34_11</vt:lpwstr>
  </property>
</Properties>
</file>