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634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十一届三中全会公报</w:t>
      </w:r>
      <w:r>
        <w:rPr>
          <w:rFonts w:hint="eastAsia"/>
          <w:sz w:val="28"/>
          <w:szCs w:val="28"/>
          <w:lang w:eastAsia="zh-CN"/>
        </w:rPr>
        <w:t>》</w:t>
      </w:r>
      <w:r>
        <w:rPr>
          <w:rFonts w:hint="eastAsia"/>
          <w:sz w:val="28"/>
          <w:szCs w:val="28"/>
          <w:lang w:val="en-US" w:eastAsia="zh-CN"/>
        </w:rPr>
        <w:t>学习，一处有意思的阐述</w:t>
      </w:r>
    </w:p>
    <w:p w14:paraId="269588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中国共产党第十一届中央委员会第三次全体会议（十一届三中全会），于1978年12月18日至22日在北京举行，并于1978年12月22日通过了《中国共产党第十一届中央委员会第三次全体会议公报》。</w:t>
      </w:r>
    </w:p>
    <w:p w14:paraId="5588AF4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848100" cy="1752600"/>
            <wp:effectExtent l="0" t="0" r="7620" b="0"/>
            <wp:docPr id="1" name="图片 1" descr="173504154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5041548021"/>
                    <pic:cNvPicPr>
                      <a:picLocks noChangeAspect="1"/>
                    </pic:cNvPicPr>
                  </pic:nvPicPr>
                  <pic:blipFill>
                    <a:blip r:embed="rId4"/>
                    <a:stretch>
                      <a:fillRect/>
                    </a:stretch>
                  </pic:blipFill>
                  <pic:spPr>
                    <a:xfrm>
                      <a:off x="0" y="0"/>
                      <a:ext cx="3848100" cy="1752600"/>
                    </a:xfrm>
                    <a:prstGeom prst="rect">
                      <a:avLst/>
                    </a:prstGeom>
                  </pic:spPr>
                </pic:pic>
              </a:graphicData>
            </a:graphic>
          </wp:inline>
        </w:drawing>
      </w:r>
    </w:p>
    <w:p w14:paraId="1D4A9B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根据新华社官方稿件：“全会冲破长期“左”的错误和严重束缚，彻底否定“两个凡是”的错误方针，高度评价关于真理标准问题的讨论，</w:t>
      </w:r>
      <w:r>
        <w:rPr>
          <w:rFonts w:hint="eastAsia"/>
          <w:b/>
          <w:bCs/>
          <w:color w:val="795D01" w:themeColor="accent3" w:themeShade="80"/>
          <w:sz w:val="28"/>
          <w:szCs w:val="28"/>
          <w:lang w:val="en-US" w:eastAsia="zh-CN"/>
        </w:rPr>
        <w:t>重新确立了党的实事求是的思想路线</w:t>
      </w:r>
      <w:r>
        <w:rPr>
          <w:rFonts w:hint="eastAsia"/>
          <w:sz w:val="28"/>
          <w:szCs w:val="28"/>
          <w:lang w:val="en-US" w:eastAsia="zh-CN"/>
        </w:rPr>
        <w:t>”。</w:t>
      </w:r>
    </w:p>
    <w:p w14:paraId="2F15EA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本系列将认真学习该次会议精神。</w:t>
      </w:r>
    </w:p>
    <w:p w14:paraId="05E835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《中国共产党第十一届中央委员会第三次全体会议公报》：</w:t>
      </w:r>
    </w:p>
    <w:p w14:paraId="19094F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为了保障人民民主，必须加强社会主义法制，使民主制度化、法律化，使这种制度和法律具有稳定性、连续性和极大的权威，做到有法可依，有法必依，执法必严，违法必究。从现在起，应当把立法工作摆到全国人民代表大会及其常务委员会的重要议程上来。检察机关和司法机关要保持应有的独立性；要忠实于法律和制度，忠实于人民利益，忠实于事实真相；</w:t>
      </w:r>
      <w:r>
        <w:rPr>
          <w:rFonts w:hint="eastAsia"/>
          <w:b/>
          <w:bCs/>
          <w:color w:val="795D01" w:themeColor="accent3" w:themeShade="80"/>
          <w:sz w:val="28"/>
          <w:szCs w:val="28"/>
          <w:lang w:val="en-US" w:eastAsia="zh-CN"/>
        </w:rPr>
        <w:t>要保证人民在自己的法律面前人人平等，不允许任何人有超于法律之上的特权。</w:t>
      </w:r>
      <w:r>
        <w:rPr>
          <w:rFonts w:hint="eastAsia"/>
          <w:sz w:val="28"/>
          <w:szCs w:val="28"/>
          <w:lang w:val="en-US" w:eastAsia="zh-CN"/>
        </w:rPr>
        <w:t>】</w:t>
      </w:r>
    </w:p>
    <w:p w14:paraId="53E26E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到底是什么人“</w:t>
      </w:r>
      <w:r>
        <w:rPr>
          <w:rFonts w:hint="eastAsia" w:asciiTheme="minorHAnsi" w:eastAsiaTheme="minorEastAsia"/>
          <w:b/>
          <w:bCs/>
          <w:color w:val="795D01" w:themeColor="accent3" w:themeShade="80"/>
          <w:sz w:val="28"/>
          <w:szCs w:val="28"/>
          <w:lang w:val="en-US" w:eastAsia="zh-CN"/>
        </w:rPr>
        <w:t>有超于法律之上的特权</w:t>
      </w:r>
      <w:r>
        <w:rPr>
          <w:rFonts w:hint="eastAsia"/>
          <w:sz w:val="28"/>
          <w:szCs w:val="28"/>
          <w:lang w:val="en-US" w:eastAsia="zh-CN"/>
        </w:rPr>
        <w:t>”呢？</w:t>
      </w:r>
    </w:p>
    <w:p w14:paraId="247E71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是普通老百姓？还是其他的什么人？</w:t>
      </w:r>
    </w:p>
    <w:p w14:paraId="67A5CF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请读者仔细思考。</w:t>
      </w:r>
    </w:p>
    <w:p w14:paraId="3E113F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十一届三中全会过去了46年：</w:t>
      </w:r>
    </w:p>
    <w:p w14:paraId="47B969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eastAsia" w:asciiTheme="minorHAnsi" w:eastAsiaTheme="minorEastAsia"/>
          <w:b/>
          <w:bCs/>
          <w:color w:val="795D01" w:themeColor="accent3" w:themeShade="80"/>
          <w:sz w:val="28"/>
          <w:szCs w:val="28"/>
          <w:lang w:val="en-US" w:eastAsia="zh-CN"/>
        </w:rPr>
        <w:t>不允许任何人有超于法律之上的特权</w:t>
      </w:r>
      <w:r>
        <w:rPr>
          <w:rFonts w:hint="eastAsia"/>
          <w:sz w:val="28"/>
          <w:szCs w:val="28"/>
          <w:lang w:val="en-US" w:eastAsia="zh-CN"/>
        </w:rPr>
        <w:t>”，这个目标达到了吗？成果如何？</w:t>
      </w:r>
    </w:p>
    <w:p w14:paraId="7A5241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asciiTheme="minorHAnsi" w:eastAsiaTheme="minorEastAsia"/>
          <w:b/>
          <w:bCs/>
          <w:color w:val="795D01" w:themeColor="accent3" w:themeShade="80"/>
          <w:sz w:val="28"/>
          <w:szCs w:val="28"/>
          <w:lang w:val="en-US" w:eastAsia="zh-CN"/>
        </w:rPr>
        <w:t>有超于法律之上的特权</w:t>
      </w:r>
      <w:r>
        <w:rPr>
          <w:rFonts w:hint="eastAsia"/>
          <w:sz w:val="28"/>
          <w:szCs w:val="28"/>
          <w:lang w:val="en-US" w:eastAsia="zh-CN"/>
        </w:rPr>
        <w:t>”的人比开这次大会之前是多了还是少了？</w:t>
      </w:r>
    </w:p>
    <w:p w14:paraId="603617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eastAsia" w:asciiTheme="minorHAnsi" w:eastAsiaTheme="minorEastAsia"/>
          <w:b/>
          <w:bCs/>
          <w:color w:val="795D01" w:themeColor="accent3" w:themeShade="80"/>
          <w:sz w:val="28"/>
          <w:szCs w:val="28"/>
          <w:lang w:val="en-US" w:eastAsia="zh-CN"/>
        </w:rPr>
        <w:t>超于法律之上的特权</w:t>
      </w:r>
      <w:r>
        <w:rPr>
          <w:rFonts w:hint="eastAsia"/>
          <w:sz w:val="28"/>
          <w:szCs w:val="28"/>
          <w:lang w:val="en-US" w:eastAsia="zh-CN"/>
        </w:rPr>
        <w:t>”之特权，是越来越“特”了？还是越来越小了？</w:t>
      </w:r>
    </w:p>
    <w:p w14:paraId="62B875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请读者仔细思考，认真学习。</w:t>
      </w:r>
    </w:p>
    <w:p w14:paraId="0943C3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给读者朋友们提供一点补充学习资料：</w:t>
      </w:r>
    </w:p>
    <w:p w14:paraId="7FFBF9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中央文献研究室的《毛泽东年谱》记述了毛主席的讲话：</w:t>
      </w:r>
    </w:p>
    <w:p w14:paraId="6BE758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【《毛主席重要指示》是根据毛泽东一九七五年十月至一九七六年一月的多次讲话整理而成。全文如下：</w:t>
      </w:r>
    </w:p>
    <w:p w14:paraId="247705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......民主革命后，工人、贫下中农没有停止，他们要革命。而</w:t>
      </w:r>
      <w:r>
        <w:rPr>
          <w:rFonts w:hint="eastAsia"/>
          <w:b/>
          <w:bCs/>
          <w:color w:val="795D01" w:themeColor="accent3" w:themeShade="80"/>
          <w:sz w:val="28"/>
          <w:szCs w:val="28"/>
          <w:lang w:val="en-US" w:eastAsia="zh-CN"/>
        </w:rPr>
        <w:t>一部分党员却不想前进了，有些人后退了，反对革命了。为什么呢？做了大官了，要保护大官们的利益。他们有了好房子，有汽车，薪水高，还有服务员，比资本家还厉害。</w:t>
      </w:r>
      <w:r>
        <w:rPr>
          <w:rFonts w:hint="eastAsia"/>
          <w:sz w:val="28"/>
          <w:szCs w:val="28"/>
          <w:lang w:val="en-US" w:eastAsia="zh-CN"/>
        </w:rPr>
        <w:t>社会主义革命革到自己头上了，合作化时党内就有人反对，批资产阶级法权他们有反感。搞社会主义革命，不知道资产阶级在哪里，就在共产党内，党内走资产主义道路的当权派。走资派还在走......】</w:t>
      </w:r>
    </w:p>
    <w:p w14:paraId="503967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毛主席所提的这些人是哪些人呢？这些人与“</w:t>
      </w:r>
      <w:r>
        <w:rPr>
          <w:rFonts w:hint="eastAsia" w:asciiTheme="minorHAnsi" w:eastAsiaTheme="minorEastAsia"/>
          <w:b/>
          <w:bCs/>
          <w:color w:val="795D01" w:themeColor="accent3" w:themeShade="80"/>
          <w:sz w:val="28"/>
          <w:szCs w:val="28"/>
          <w:lang w:val="en-US" w:eastAsia="zh-CN"/>
        </w:rPr>
        <w:t>不允许任何人有超于法律之上的特权</w:t>
      </w:r>
      <w:r>
        <w:rPr>
          <w:rFonts w:hint="eastAsia"/>
          <w:sz w:val="28"/>
          <w:szCs w:val="28"/>
          <w:lang w:val="en-US" w:eastAsia="zh-CN"/>
        </w:rPr>
        <w:t>”有什么关系吗？</w:t>
      </w:r>
    </w:p>
    <w:p w14:paraId="65C77E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请读者朋友们仔细思考。</w:t>
      </w:r>
    </w:p>
    <w:p w14:paraId="71C75E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1964年，陈正人的蹲点报告，以及毛主席对该报告的批示，我们也可以仔细研究。根据《毛泽东年谱》：</w:t>
      </w:r>
    </w:p>
    <w:p w14:paraId="731B4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【（1964年12月12日）......毛泽东对陈正人的信和报告写了一些批注。</w:t>
      </w:r>
    </w:p>
    <w:p w14:paraId="2F5E1E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陈正人信中说：“</w:t>
      </w:r>
      <w:r>
        <w:rPr>
          <w:rFonts w:hint="eastAsia"/>
          <w:b/>
          <w:bCs/>
          <w:sz w:val="28"/>
          <w:szCs w:val="28"/>
          <w:lang w:val="en-US" w:eastAsia="zh-CN"/>
        </w:rPr>
        <w:t>特别值得重视的是：</w:t>
      </w:r>
      <w:r>
        <w:rPr>
          <w:rFonts w:hint="eastAsia"/>
          <w:b/>
          <w:bCs/>
          <w:color w:val="795D01" w:themeColor="accent3" w:themeShade="80"/>
          <w:sz w:val="28"/>
          <w:szCs w:val="28"/>
          <w:lang w:val="en-US" w:eastAsia="zh-CN"/>
        </w:rPr>
        <w:t>一部分老干部在革命胜利有了政权以后</w:t>
      </w:r>
      <w:r>
        <w:rPr>
          <w:rFonts w:hint="eastAsia"/>
          <w:b/>
          <w:bCs/>
          <w:sz w:val="28"/>
          <w:szCs w:val="28"/>
          <w:lang w:val="en-US" w:eastAsia="zh-CN"/>
        </w:rPr>
        <w:t>，很容易脱离群众的监督，掌管了一个单位就往往利用自己的当权地位违反党的政策，以至</w:t>
      </w:r>
      <w:r>
        <w:rPr>
          <w:rFonts w:hint="eastAsia"/>
          <w:b/>
          <w:bCs/>
          <w:color w:val="795D01" w:themeColor="accent3" w:themeShade="80"/>
          <w:sz w:val="28"/>
          <w:szCs w:val="28"/>
          <w:lang w:val="en-US" w:eastAsia="zh-CN"/>
        </w:rPr>
        <w:t>发展到为所欲为</w:t>
      </w:r>
      <w:r>
        <w:rPr>
          <w:rFonts w:hint="eastAsia"/>
          <w:b/>
          <w:bCs/>
          <w:sz w:val="28"/>
          <w:szCs w:val="28"/>
          <w:lang w:val="en-US" w:eastAsia="zh-CN"/>
        </w:rPr>
        <w:t>。</w:t>
      </w:r>
      <w:r>
        <w:rPr>
          <w:rFonts w:hint="eastAsia"/>
          <w:sz w:val="28"/>
          <w:szCs w:val="28"/>
          <w:lang w:val="en-US" w:eastAsia="zh-CN"/>
        </w:rPr>
        <w:t>而像我们这些领导人，官僚主义又很严重，对下面这些严重情况又不能及时发现。这就是在夺取了政权之后一个十分严重的危险。”</w:t>
      </w:r>
    </w:p>
    <w:p w14:paraId="1139C6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毛泽东批注：“我也同意这种意见。官僚主义者阶级与工人阶级和贫下中农是两个尖锐对立的阶级。”</w:t>
      </w:r>
    </w:p>
    <w:p w14:paraId="08387C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这些人是已经变成或者正在变成吸工人血的资产阶级分子</w:t>
      </w:r>
      <w:r>
        <w:rPr>
          <w:rFonts w:hint="eastAsia"/>
          <w:sz w:val="28"/>
          <w:szCs w:val="28"/>
          <w:lang w:val="en-US" w:eastAsia="zh-CN"/>
        </w:rPr>
        <w:t>，他们怎么会认识足呢？这些人是斗争对象，革命对象，社教运动绝对不能依靠他们。我们能依靠的，只有那些同工人没有仇恨，而又有革命精神的干部。】</w:t>
      </w:r>
    </w:p>
    <w:p w14:paraId="7883BA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陈正人报告</w:t>
      </w:r>
      <w:bookmarkStart w:id="0" w:name="_GoBack"/>
      <w:bookmarkEnd w:id="0"/>
      <w:r>
        <w:rPr>
          <w:rFonts w:hint="eastAsia"/>
          <w:sz w:val="28"/>
          <w:szCs w:val="28"/>
          <w:lang w:val="en-US" w:eastAsia="zh-CN"/>
        </w:rPr>
        <w:t>与毛主席批示中所提的这些人到底存在不存在？报告中的现象到底存在不存在？都是一些什么人呢？</w:t>
      </w:r>
    </w:p>
    <w:p w14:paraId="5DFFC4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请读者朋友们仔细思考。</w:t>
      </w:r>
    </w:p>
    <w:p w14:paraId="7D7EB5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按照新华社稿件所言“</w:t>
      </w:r>
      <w:r>
        <w:rPr>
          <w:rFonts w:hint="eastAsia" w:asciiTheme="minorHAnsi" w:eastAsiaTheme="minorEastAsia"/>
          <w:b/>
          <w:bCs/>
          <w:color w:val="795D01" w:themeColor="accent3" w:themeShade="80"/>
          <w:sz w:val="28"/>
          <w:szCs w:val="28"/>
          <w:lang w:val="en-US" w:eastAsia="zh-CN"/>
        </w:rPr>
        <w:t>重新确立了党的实事求是的思想路线</w:t>
      </w:r>
      <w:r>
        <w:rPr>
          <w:rFonts w:hint="eastAsia"/>
          <w:sz w:val="28"/>
          <w:szCs w:val="28"/>
          <w:lang w:val="en-US" w:eastAsia="zh-CN"/>
        </w:rPr>
        <w:t>”，我们根据“</w:t>
      </w:r>
      <w:r>
        <w:rPr>
          <w:rFonts w:hint="eastAsia" w:asciiTheme="minorHAnsi" w:eastAsiaTheme="minorEastAsia"/>
          <w:b/>
          <w:bCs/>
          <w:color w:val="795D01" w:themeColor="accent3" w:themeShade="80"/>
          <w:sz w:val="28"/>
          <w:szCs w:val="28"/>
          <w:lang w:val="en-US" w:eastAsia="zh-CN"/>
        </w:rPr>
        <w:t>实事求是的思想路线</w:t>
      </w:r>
      <w:r>
        <w:rPr>
          <w:rFonts w:hint="eastAsia"/>
          <w:sz w:val="28"/>
          <w:szCs w:val="28"/>
          <w:lang w:val="en-US" w:eastAsia="zh-CN"/>
        </w:rPr>
        <w:t>”进行实事求是地学习，相信读者会有深刻的学习体会，也会有自己的答案。</w:t>
      </w:r>
    </w:p>
    <w:p w14:paraId="45793F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168A3"/>
    <w:rsid w:val="1712246D"/>
    <w:rsid w:val="28E847F4"/>
    <w:rsid w:val="5FD168A3"/>
    <w:rsid w:val="6FEF1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2024-12-24T10:45:00Z</dcterms:created>
  <dc:creator>Administrator</dc:creator>
  <cp:lastModifiedBy>Administrator</cp:lastModifiedBy>
  <dcterms:modified xsi:type="dcterms:W3CDTF">2024-12-24T12:11:23Z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FD81C95759F64E29B3F650831526FF28_11</vt:lpwstr>
  </property>
</Properties>
</file>