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D9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《实践是检验真理的唯一标准》</w:t>
      </w:r>
      <w:r>
        <w:rPr>
          <w:rFonts w:hint="eastAsia"/>
          <w:sz w:val="28"/>
          <w:szCs w:val="28"/>
          <w:lang w:val="en-US" w:eastAsia="zh-CN"/>
        </w:rPr>
        <w:t>文中的真理能否经住实践的检验？</w:t>
      </w:r>
    </w:p>
    <w:p w14:paraId="2AA21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上期：</w:t>
      </w: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"https://mp.weixin.qq.com/s/33w8HdPzUOGgYqw7V8e8_w?token=569169424&amp;lang=zh_CN"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eastAsia"/>
          <w:sz w:val="28"/>
          <w:szCs w:val="28"/>
          <w:lang w:val="en-US" w:eastAsia="zh-CN"/>
        </w:rPr>
        <w:t>《实践是检验真理的唯一标准》一文中的几处失实（一）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 w14:paraId="30210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1978年5月11日《光明日报》发表了题为《实践是检验真理的唯一标准》的特约评论员文章，掀起了真理标准问题的大讨论。</w:t>
      </w:r>
      <w:r>
        <w:rPr>
          <w:rFonts w:hint="eastAsia"/>
          <w:sz w:val="28"/>
          <w:szCs w:val="28"/>
          <w:lang w:val="en-US" w:eastAsia="zh-CN"/>
        </w:rPr>
        <w:t>该文说：</w:t>
      </w:r>
    </w:p>
    <w:p w14:paraId="6A5BC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【“四人帮”出于篡党夺权的反革命需要，鼓吹种种唯心论的先验论，反对实践是检验真理的标准。例如，他们炮制“天才论”，捏造文艺、教育等各条战线的“黑线专政”论，伪造老干部是民主派、民主派必然变成走资派的“规律”，</w:t>
      </w:r>
      <w:r>
        <w:rPr>
          <w:rFonts w:hint="default"/>
          <w:b/>
          <w:bCs/>
          <w:color w:val="795D01" w:themeColor="accent3" w:themeShade="80"/>
          <w:sz w:val="28"/>
          <w:szCs w:val="28"/>
          <w:lang w:val="en-US" w:eastAsia="zh-CN"/>
        </w:rPr>
        <w:t>胡诌社会主义生产关系“是产生新的资产阶级分子的经济基础”的谬论，</w:t>
      </w:r>
      <w:r>
        <w:rPr>
          <w:rFonts w:hint="default"/>
          <w:sz w:val="28"/>
          <w:szCs w:val="28"/>
          <w:lang w:val="en-US" w:eastAsia="zh-CN"/>
        </w:rPr>
        <w:t>虚构儒法斗争继续到现在的无稽之谈，等等。】</w:t>
      </w:r>
    </w:p>
    <w:p w14:paraId="54E1B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541520" cy="3276600"/>
            <wp:effectExtent l="0" t="0" r="0" b="0"/>
            <wp:docPr id="2" name="图片 2" descr="1733091908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330919083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0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图片：《人民日报》1978年5月12日转载《实践是检验真理的唯一标准》</w:t>
      </w:r>
    </w:p>
    <w:p w14:paraId="6EFC2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文章说，“‘四人帮’胡诌社会主义生产关系‘是产生新的资产阶级分子的经济基础’的谬论”。</w:t>
      </w:r>
    </w:p>
    <w:p w14:paraId="0A2DE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《实践是检验真理的唯一标准》的意思是说：社会主义生产关系不会“产生新的资产阶级分子”。也就是说，“社会主义生产关系不会‘产生新的资产阶级分子’”是真理。</w:t>
      </w:r>
    </w:p>
    <w:p w14:paraId="2CAC5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邓小平在1985年3月7日讲话《一靠理想二靠纪律才能团结起来》（《邓选》第三卷）也表达过类似的观点：</w:t>
      </w:r>
    </w:p>
    <w:p w14:paraId="25207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【如果产生了什么新的资产阶级，那我们就真是走了邪路了】</w:t>
      </w:r>
    </w:p>
    <w:p w14:paraId="6D75E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8335" cy="3223895"/>
            <wp:effectExtent l="0" t="0" r="1905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223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CEB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实践是检验真理的唯一标准，那么“社会主义生产关系不会‘产生新的资产阶级分子’”这个真理能否经得住实践的检验呢？</w:t>
      </w:r>
    </w:p>
    <w:p w14:paraId="6B437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笔者根据国家统计局的数据，进行了整理。</w:t>
      </w:r>
    </w:p>
    <w:p w14:paraId="4C77E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各类企业法人单位数量：</w:t>
      </w:r>
    </w:p>
    <w:p w14:paraId="30B19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73040" cy="2537460"/>
            <wp:effectExtent l="0" t="0" r="0" b="7620"/>
            <wp:docPr id="4" name="图片 4" descr="3-企业数量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-企业数量-表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B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从表中可以看到，国有控股企业占比1.1%，集体控股占比0.6%，二者之和为1.7%。</w:t>
      </w:r>
    </w:p>
    <w:p w14:paraId="0A8DE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私人控股企业数量为3149万个，占全部企业比例为95.93%。</w:t>
      </w:r>
    </w:p>
    <w:p w14:paraId="62C96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为直观起见，作图如下（蓝色为国有控股，橘色为集体控股，灰色为私人控股）：</w:t>
      </w:r>
    </w:p>
    <w:p w14:paraId="61EC8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drawing>
          <wp:inline distT="0" distB="0" distL="114300" distR="114300">
            <wp:extent cx="5269230" cy="3380105"/>
            <wp:effectExtent l="0" t="0" r="3810" b="3175"/>
            <wp:docPr id="3" name="图片 3" descr="4-企业数量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-企业数量-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5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这3149万个企业的老板以及股东们，是不是新兴资产阶级？由读者自己去判断。</w:t>
      </w:r>
    </w:p>
    <w:p w14:paraId="171DC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这3149万个企业的老板以及股东们，是属于个别资本家？还是形成了一个新兴资产阶级？请读者朋友们自己去判断。</w:t>
      </w:r>
    </w:p>
    <w:p w14:paraId="55E9F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实践是检验真理的唯一标准。</w:t>
      </w:r>
    </w:p>
    <w:p w14:paraId="34779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有的人可能会说，单纯比数量没有意义。</w:t>
      </w:r>
    </w:p>
    <w:p w14:paraId="46831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那我们看看其他数据。</w:t>
      </w:r>
    </w:p>
    <w:p w14:paraId="3392D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"https://mp.weixin.qq.com/s?__biz=MzU1NzcyMjY5Mw==&amp;mid=2247489869&amp;idx=1&amp;sn=1d793f994cdb03ea0ff3b001ec961a41&amp;chksm=fc302467cb47ad71fe85878ce10eb185cd3b30f08399c73035f6baa347640ad242676f646526&amp;scene=21" \l "wechat_redirect"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eastAsia"/>
          <w:sz w:val="28"/>
          <w:szCs w:val="28"/>
          <w:lang w:val="en-US" w:eastAsia="zh-CN"/>
        </w:rPr>
        <w:t>从统计数据看中国是公有制为主体还是私有制为主体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 w14:paraId="36BF3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fldChar w:fldCharType="begin"/>
      </w:r>
      <w:r>
        <w:rPr>
          <w:rFonts w:hint="eastAsia"/>
          <w:sz w:val="28"/>
          <w:szCs w:val="28"/>
          <w:lang w:val="en-US" w:eastAsia="zh-CN"/>
        </w:rPr>
        <w:instrText xml:space="preserve"> HYPERLINK "https://mp.weixin.qq.com/s?__biz=MzU1NzcyMjY5Mw==&amp;mid=2247489985&amp;idx=1&amp;sn=d1d18aaabb2b11244043eb997a417457&amp;chksm=fc3024ebcb47adfd61e73b2f9ac14479af05adcb447485af1d3c5b884edda910e0d419f6b508&amp;scene=21" \l "wechat_redirect" </w:instrText>
      </w:r>
      <w:r>
        <w:rPr>
          <w:rFonts w:hint="eastAsia"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eastAsia"/>
          <w:sz w:val="28"/>
          <w:szCs w:val="28"/>
          <w:lang w:val="en-US" w:eastAsia="zh-CN"/>
        </w:rPr>
        <w:t>《邓选》学习 88 特色社会主义该往何处走？</w:t>
      </w:r>
      <w:r>
        <w:rPr>
          <w:rFonts w:hint="eastAsia"/>
          <w:sz w:val="28"/>
          <w:szCs w:val="28"/>
          <w:lang w:val="en-US" w:eastAsia="zh-CN"/>
        </w:rPr>
        <w:fldChar w:fldCharType="end"/>
      </w:r>
    </w:p>
    <w:p w14:paraId="175BBE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420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ascii="Helvetica" w:hAnsi="Helvetica" w:eastAsia="Helvetica" w:cs="Helvetica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根据中国政府网（https://www.gov.cn）2022年7月8日转载《经济日报》报道《过去10年数量翻两番，社会贡献不断增大——民营经济创新创造活力迸发》：</w:t>
      </w:r>
    </w:p>
    <w:p w14:paraId="71073B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420" w:lineRule="atLeast"/>
        <w:ind w:left="840" w:right="84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  <w:lang w:eastAsia="zh-CN"/>
        </w:rPr>
        <w:t>【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我国民营经济贡献了50%以上的税收、60%以上的国内生产总值、70%以上的技术创新成果、80%以上的城镇劳动就业、90%以上的企业数量，未来必将持续发展壮大。】</w:t>
      </w:r>
    </w:p>
    <w:p w14:paraId="533E4D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84" w:afterAutospacing="0" w:line="420" w:lineRule="atLeast"/>
        <w:ind w:left="840" w:right="84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8"/>
          <w:szCs w:val="28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7"/>
          <w:sz w:val="28"/>
          <w:szCs w:val="28"/>
          <w:bdr w:val="none" w:color="auto" w:sz="0" w:space="0"/>
          <w:shd w:val="clear" w:fill="FFFFFF"/>
        </w:rPr>
        <w:t>https://www.gov.cn/xinwen/2022-07/08/content_5699854.htm</w:t>
      </w:r>
    </w:p>
    <w:p w14:paraId="68001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“我国民营经济贡献了......80%以上的城镇劳动就业”。</w:t>
      </w:r>
    </w:p>
    <w:p w14:paraId="5EA14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这“80%以上的城镇劳动就业”人口，在民营企业打工有没有被剥削？还是由读者们自己去判断。</w:t>
      </w:r>
    </w:p>
    <w:p w14:paraId="59529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有的人会说，企业家是我们的衣食父母。那么到底是资本家养活工人？还是工人养活资本家？相信读者会有自己的判断。</w:t>
      </w:r>
    </w:p>
    <w:p w14:paraId="26635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根据北京大学中国社会科学调查中心发布的《中国民生发展报告2014》，2014年中国的财富分配如下：</w:t>
      </w:r>
    </w:p>
    <w:p w14:paraId="63D55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805170" cy="2458085"/>
            <wp:effectExtent l="0" t="0" r="1270" b="10795"/>
            <wp:docPr id="5" name="图片 5" descr="1727844786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278447860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6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（注，底端25%包括在底端50%之中）</w:t>
      </w:r>
    </w:p>
    <w:p w14:paraId="1E759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根据国家统计局、国务院第七次全国人口普查领导小组办公室2021年5月11日公布的《第七次全国人口普查公报》：</w:t>
      </w:r>
    </w:p>
    <w:p w14:paraId="48DAB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【全国共有家庭户494157423户，集体户28531842户，家庭户人口为1292809300人，集体户人口为118969424人。平均每个家庭户的人口为2.62人，】</w:t>
      </w:r>
    </w:p>
    <w:p w14:paraId="3D612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按照《中国民生发展报告2014》数据，最顶端5%的家庭占有总财富的51.2%。也就是说，这5%的家庭占有社会财富的一半儿以上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。</w:t>
      </w:r>
    </w:p>
    <w:p w14:paraId="693B2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根据《第七次全国人口普查公报》，“全国共有家庭户494157423户”，5%就是2470万户，这2470万户属不属于新兴资产阶级？这个还是由读者们自己家判断。</w:t>
      </w:r>
    </w:p>
    <w:p w14:paraId="3C740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2470万户，是个别还是一个新兴资产阶级？</w:t>
      </w:r>
    </w:p>
    <w:p w14:paraId="229DA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这个由读者们自己家判断。</w:t>
      </w:r>
    </w:p>
    <w:p w14:paraId="3C67D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b/>
          <w:bCs/>
          <w:sz w:val="28"/>
          <w:szCs w:val="28"/>
          <w:lang w:val="en-US" w:eastAsia="zh-CN"/>
        </w:rPr>
        <w:t>经过实践的检验，“社会主义生产关系不会‘产生新的资产阶级分子’”这个真理到底是不是真理？请读者朋友们自己判断。</w:t>
      </w:r>
    </w:p>
    <w:p w14:paraId="0BDD4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 w:asciiTheme="minorHAnsi" w:eastAsiaTheme="minorEastAsia"/>
          <w:b/>
          <w:bCs/>
          <w:sz w:val="28"/>
          <w:szCs w:val="28"/>
          <w:lang w:val="en-US" w:eastAsia="zh-CN"/>
        </w:rPr>
        <w:t>经过实践的检验，“‘四人帮’胡诌社会主义生产关系‘是产生新的资产阶级分子的经济基础’的谬论”，到底是不是“胡诌”？是不是“谬论”？请读者朋友们自己去判断。</w:t>
      </w:r>
    </w:p>
    <w:p w14:paraId="6D18D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实践是检验真理的唯一标准。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EC7664"/>
    <w:rsid w:val="00DE1BE7"/>
    <w:rsid w:val="02EC7664"/>
    <w:rsid w:val="26B75F6B"/>
    <w:rsid w:val="35E77D1F"/>
    <w:rsid w:val="46353342"/>
    <w:rsid w:val="4650072D"/>
    <w:rsid w:val="533846CA"/>
    <w:rsid w:val="54BB24EB"/>
    <w:rsid w:val="54C142D5"/>
    <w:rsid w:val="579B0E0D"/>
    <w:rsid w:val="68C942E6"/>
    <w:rsid w:val="6E32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2024-12-02T01:28:00Z</dcterms:created>
  <dc:creator>Administrator</dc:creator>
  <cp:lastModifiedBy>Administrator</cp:lastModifiedBy>
  <dcterms:modified xsi:type="dcterms:W3CDTF">2024-12-02T11:54:11Z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5B0302F6662941CAAD9C135ABFF2B5C1_11</vt:lpwstr>
  </property>
</Properties>
</file>