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9D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Theme="minor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四</w:t>
      </w:r>
      <w:r>
        <w:rPr>
          <w:rFonts w:hint="eastAsia"/>
          <w:sz w:val="25"/>
          <w:szCs w:val="25"/>
        </w:rPr>
        <w:t>谈李道国被河南警方跨省拘捕。外一篇：</w:t>
      </w:r>
      <w:r>
        <w:rPr>
          <w:rFonts w:hint="eastAsia"/>
          <w:sz w:val="25"/>
          <w:szCs w:val="25"/>
          <w:lang w:val="en-US" w:eastAsia="zh-CN"/>
        </w:rPr>
        <w:t>毛主席谈人民根本权利</w:t>
      </w:r>
    </w:p>
    <w:p w14:paraId="25DDC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距离乌有之乡主编李道国2026年3月25日晚被河南辉县警方以“敲诈勒索罪”跨省刑拘已经7天了。</w:t>
      </w:r>
    </w:p>
    <w:p w14:paraId="18D8F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65420" cy="2893060"/>
            <wp:effectExtent l="0" t="0" r="7620" b="2540"/>
            <wp:docPr id="4" name="图片 4" descr="9f3016166514d36814e110a872efd4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f3016166514d36814e110a872efd43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6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笔者28日转发了红歌会、乌有之乡的一篇文章，于当日被以“接相关投诉，违反《中华人民共和国网络安全法》”为由删除。仅存活了7个小时不到。</w:t>
      </w:r>
    </w:p>
    <w:p w14:paraId="737EE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71135" cy="4622800"/>
            <wp:effectExtent l="0" t="0" r="1905" b="10160"/>
            <wp:docPr id="2" name="图片 2" descr="494a1cd3a344595772ec40fea3931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94a1cd3a344595772ec40fea39316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F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3月30日，笔者写了第二篇，同样于当日被以“接相关投诉，违反《中华人民共和国网络安全法》”为由删除。仅存活了8个小时不到。</w:t>
      </w:r>
    </w:p>
    <w:p w14:paraId="3F673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71135" cy="4942840"/>
            <wp:effectExtent l="0" t="0" r="1905" b="10160"/>
            <wp:docPr id="1" name="图片 1" descr="2d2f3c153532ef7bcc37b0ba7589c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d2f3c153532ef7bcc37b0ba7589c4e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D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这两篇文章都是网络公开资料，包括全国政协网、全国人大网、百度百科、人民网、红歌会等。</w:t>
      </w:r>
    </w:p>
    <w:p w14:paraId="7DBE5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3月31日，笔者写了第三篇，仅仅存活了两个小时就被“涉嫌违反相关法律法规和政策”而删除。</w:t>
      </w:r>
    </w:p>
    <w:p w14:paraId="2A449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ascii="宋体" w:hAnsi="宋体" w:eastAsia="宋体" w:cs="宋体"/>
          <w:sz w:val="25"/>
          <w:szCs w:val="25"/>
          <w:lang w:val="en-US" w:eastAsia="zh-CN"/>
        </w:rPr>
      </w:pPr>
      <w:r>
        <w:rPr>
          <w:rFonts w:hint="default" w:ascii="宋体" w:hAnsi="宋体" w:eastAsia="宋体" w:cs="宋体"/>
          <w:sz w:val="25"/>
          <w:szCs w:val="25"/>
          <w:lang w:val="en-US" w:eastAsia="zh-CN"/>
        </w:rPr>
        <w:drawing>
          <wp:inline distT="0" distB="0" distL="114300" distR="114300">
            <wp:extent cx="5271135" cy="4873625"/>
            <wp:effectExtent l="0" t="0" r="1905" b="3175"/>
            <wp:docPr id="3" name="图片 3" descr="0e6500fe1d4e982b9dd9dbf37b4c9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6500fe1d4e982b9dd9dbf37b4c98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6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b/>
          <w:bCs/>
          <w:color w:val="795D01" w:themeColor="accent3" w:themeShade="80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795D01" w:themeColor="accent3" w:themeShade="80"/>
          <w:sz w:val="25"/>
          <w:szCs w:val="25"/>
          <w:lang w:val="en-US" w:eastAsia="zh-CN"/>
        </w:rPr>
        <w:t>一句话简介：李道国在同家乡父老乡亲维护权益过程中，被河南省辉县公安局以涉嫌“敲诈勒索罪”跨省刑事拘留。</w:t>
      </w:r>
    </w:p>
    <w:p w14:paraId="52DB7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再次强调，对于李道国到底为何被“带走”，笔者不清楚，在警方调查结果出来之前，笔者绝绝不敢“置喙”。</w:t>
      </w:r>
    </w:p>
    <w:p w14:paraId="2FCA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两个绝绝如果不够，那就再加上三个。对于李道国到底为何被“带走”，笔者不清楚，在警方调查结果出来之前，笔者绝绝绝绝绝绝不敢“置喙”。</w:t>
      </w:r>
    </w:p>
    <w:p w14:paraId="34C24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推荐阅读：</w:t>
      </w:r>
    </w:p>
    <w:p w14:paraId="07E4E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"https://mp.weixin.qq.com/s/uHylopwhVwlLMit_AJ35DA"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4"/>
          <w:rFonts w:ascii="宋体" w:hAnsi="宋体" w:eastAsia="宋体" w:cs="宋体"/>
          <w:sz w:val="25"/>
          <w:szCs w:val="25"/>
        </w:rPr>
        <w:t>如何看待湖南12字留言批“豆腐渣”被拘留事件？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37269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"https://mp.weixin.qq.com/s/vj1_6GK8Jq_hRZ39VMTbCg"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4"/>
          <w:rFonts w:ascii="宋体" w:hAnsi="宋体" w:eastAsia="宋体" w:cs="宋体"/>
          <w:sz w:val="25"/>
          <w:szCs w:val="25"/>
        </w:rPr>
        <w:t>从江西万年县委书记被举报“胁迫、性侵乡党委书记”看文革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4659B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ascii="宋体" w:hAnsi="宋体" w:eastAsia="宋体" w:cs="宋体"/>
          <w:sz w:val="25"/>
          <w:szCs w:val="25"/>
        </w:rPr>
        <w:fldChar w:fldCharType="begin"/>
      </w:r>
      <w:r>
        <w:rPr>
          <w:rFonts w:ascii="宋体" w:hAnsi="宋体" w:eastAsia="宋体" w:cs="宋体"/>
          <w:sz w:val="25"/>
          <w:szCs w:val="25"/>
        </w:rPr>
        <w:instrText xml:space="preserve"> HYPERLINK "https://mp.weixin.qq.com/s/LYohYZl3lBBbpaKztq56Lw" \t "_blank" </w:instrText>
      </w:r>
      <w:r>
        <w:rPr>
          <w:rFonts w:ascii="宋体" w:hAnsi="宋体" w:eastAsia="宋体" w:cs="宋体"/>
          <w:sz w:val="25"/>
          <w:szCs w:val="25"/>
        </w:rPr>
        <w:fldChar w:fldCharType="separate"/>
      </w:r>
      <w:r>
        <w:rPr>
          <w:rStyle w:val="4"/>
          <w:rFonts w:ascii="宋体" w:hAnsi="宋体" w:eastAsia="宋体" w:cs="宋体"/>
          <w:sz w:val="25"/>
          <w:szCs w:val="25"/>
        </w:rPr>
        <w:t>实名举报苏州某商务局局长，我们如何看待？</w:t>
      </w:r>
      <w:r>
        <w:rPr>
          <w:rFonts w:ascii="宋体" w:hAnsi="宋体" w:eastAsia="宋体" w:cs="宋体"/>
          <w:sz w:val="25"/>
          <w:szCs w:val="25"/>
        </w:rPr>
        <w:fldChar w:fldCharType="end"/>
      </w:r>
    </w:p>
    <w:p w14:paraId="5A162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关于李道国被跨省刑事拘留更详细报道：</w:t>
      </w:r>
    </w:p>
    <w:p w14:paraId="5BE84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1、《信息汇总：乌有之乡网站主编李道国被河南警方跨省刑拘》</w:t>
      </w:r>
    </w:p>
    <w:p w14:paraId="73ACC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https://www.szhgh.com/Article/opinion/zatan/2026-03-30/402030.html</w:t>
      </w:r>
    </w:p>
    <w:p w14:paraId="1DFC8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2、《关键6天：复盘裴春亮夫妇介入李道国环境赔偿案全过程》</w:t>
      </w:r>
    </w:p>
    <w:p w14:paraId="5102E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https://www.szhgh.com/Article/opinion/zatan/2026-03-31/402115.html</w:t>
      </w:r>
    </w:p>
    <w:p w14:paraId="0FD4A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3、《乡政府见证的赔偿协议，为何成了“敲诈”？李道国案撕开维权困局》</w:t>
      </w:r>
    </w:p>
    <w:p w14:paraId="0DA69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https://www.szhgh.com/Article/opinion/zatan/2026-03-31/402123.html</w:t>
      </w:r>
    </w:p>
    <w:p w14:paraId="58123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4、《郝贵生：李道国事件说明了什么？》</w:t>
      </w:r>
    </w:p>
    <w:p w14:paraId="04659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https://www.szhgh.com/Article/opinion/xuezhe/2026-03-31/402113.html</w:t>
      </w:r>
    </w:p>
    <w:p w14:paraId="130A2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5、《乌有之乡主编李道国被刑拘！不是说守护绿水青山吗？》</w:t>
      </w:r>
    </w:p>
    <w:p w14:paraId="60F1F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https://www.szhgh.com/Article/gnzs/gongyi/2026-03-31/402089.html</w:t>
      </w:r>
    </w:p>
    <w:p w14:paraId="10265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6、《子午：李道国进去了，谁来为储备窑村民主持公道？》</w:t>
      </w:r>
    </w:p>
    <w:p w14:paraId="0B964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5"/>
          <w:szCs w:val="25"/>
          <w:lang w:val="en-US" w:eastAsia="zh-CN"/>
        </w:rPr>
      </w:pPr>
      <w:r>
        <w:rPr>
          <w:rFonts w:hint="eastAsia" w:ascii="宋体" w:hAnsi="宋体" w:eastAsia="宋体" w:cs="宋体"/>
          <w:sz w:val="25"/>
          <w:szCs w:val="25"/>
          <w:lang w:val="en-US" w:eastAsia="zh-CN"/>
        </w:rPr>
        <w:t>https://www.szhgh.com/Article/opinion/zatan/2026-03-30/401987.html</w:t>
      </w:r>
    </w:p>
    <w:p w14:paraId="6AE34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60"/>
          <w:szCs w:val="60"/>
          <w:lang w:val="en-US" w:eastAsia="zh-CN"/>
        </w:rPr>
        <w:t>本文到此结束</w:t>
      </w:r>
    </w:p>
    <w:p w14:paraId="63407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宋体" w:hAnsi="宋体" w:eastAsia="宋体" w:cs="宋体"/>
          <w:b/>
          <w:bCs/>
          <w:sz w:val="25"/>
          <w:szCs w:val="25"/>
          <w:lang w:val="en-US" w:eastAsia="zh-CN"/>
        </w:rPr>
      </w:pPr>
      <w:r>
        <w:rPr>
          <w:rFonts w:ascii="Helvetica" w:hAnsi="Helvetica" w:eastAsia="Helvetica" w:cs="Helvetica"/>
          <w:b/>
          <w:bCs/>
          <w:color w:val="7B0C00"/>
          <w:sz w:val="24"/>
          <w:szCs w:val="24"/>
        </w:rPr>
        <w:t>注：外一篇与上文全无关系。</w:t>
      </w:r>
    </w:p>
    <w:p w14:paraId="7773C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 w:eastAsiaTheme="minor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外一篇：毛主席：劳动者如果没有管理国家、军队的权利，那么工作权、休息权、受教育权等等权利，就没有保证</w:t>
      </w:r>
    </w:p>
    <w:p w14:paraId="6CDB7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根据中央文献研究室《毛泽东年谱》：</w:t>
      </w:r>
    </w:p>
    <w:p w14:paraId="7B0DB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sz w:val="25"/>
          <w:szCs w:val="25"/>
        </w:rPr>
      </w:pPr>
      <w:r>
        <w:rPr>
          <w:rFonts w:hint="eastAsia"/>
          <w:sz w:val="25"/>
          <w:szCs w:val="25"/>
        </w:rPr>
        <w:t>【毛泽东批注：“最大的权利是管理国家。”......</w:t>
      </w:r>
      <w:r>
        <w:rPr>
          <w:rFonts w:hint="eastAsia"/>
          <w:b/>
          <w:bCs/>
          <w:color w:val="795D01" w:themeColor="accent3" w:themeShade="80"/>
          <w:sz w:val="25"/>
          <w:szCs w:val="25"/>
        </w:rPr>
        <w:t>毛泽东说：这里讲到苏联劳动者享受的各种权利时，没有讲劳动者管理国家、管理军队、管理各种企业、管理文化教育的权利。实际上，这是社会主义制度下劳动者最大的权利，最根本的权利。没有这种权利，劳动者的工作权、休息权、受教育权等等权利，就没有保证。</w:t>
      </w:r>
      <w:r>
        <w:rPr>
          <w:rFonts w:hint="eastAsia"/>
          <w:sz w:val="25"/>
          <w:szCs w:val="25"/>
        </w:rPr>
        <w:t>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74A5E"/>
    <w:rsid w:val="34DA79F4"/>
    <w:rsid w:val="4FBD68B6"/>
    <w:rsid w:val="7E3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520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2026-04-01T02:25:00Z</dcterms:created>
  <dc:creator>Administrator</dc:creator>
  <cp:lastModifiedBy>Administrator</cp:lastModifiedBy>
  <dcterms:modified xsi:type="dcterms:W3CDTF">2026-04-01T11:22:15Z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F694F60FAC654862806C2DAE1BB6BDCB_11</vt:lpwstr>
  </property>
</Properties>
</file>