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D11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如何看待华为与竹知了？进而两省官媒互杠？进而粉丝互撕？</w:t>
      </w:r>
    </w:p>
    <w:p w14:paraId="3A72C6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日前，竹知了突然火遍全网。背后的原因是华为对某些竹知了视频的投诉。</w:t>
      </w:r>
    </w:p>
    <w:p w14:paraId="44063E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根据联合早报2026年8月6日的《华为“竹知了”风波撕裂中国舆论 政务官媒账号互杠》：</w:t>
      </w:r>
    </w:p>
    <w:p w14:paraId="1ACC60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【中国科技巨头华为深陷“竹知了”公关危机，政务账号和官媒对此发出看法不一的互杠声音。如何看待这家与“爱国情怀”高度绑定的企业，撕裂中国舆论。</w:t>
      </w:r>
    </w:p>
    <w:p w14:paraId="3E995D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中国民间传统竹制玩具“竹知了”摇动时发出的“哇哇”声，因与华为高管余承东发布会上的观众惊叹声相似，成了中国网民嘲讽华为和余承东的迷因视频素材。华为一纸损害商誉投诉导致部分视频被平台下架，强硬做派引爆批评声浪。</w:t>
      </w:r>
    </w:p>
    <w:p w14:paraId="4154A5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华为星期二（8月4日）通过旗下汽车业务“鸿蒙智行”发声明，指网络持续存在恶意剪辑、仿冒高管声音等内容，投诉是日常维权，并非针对“竹知了”；公司尊重正常网络表达和善意批评，同时也将维护合法权益。</w:t>
      </w:r>
    </w:p>
    <w:p w14:paraId="08F248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color w:val="795D01" w:themeColor="accent3" w:themeShade="80"/>
          <w:sz w:val="25"/>
          <w:szCs w:val="25"/>
          <w:lang w:val="en-US" w:eastAsia="zh-CN"/>
        </w:rPr>
        <w:t>中共浙江省委宣传部新媒体账号“浙江宣传”</w:t>
      </w:r>
      <w:r>
        <w:rPr>
          <w:rFonts w:hint="eastAsia"/>
          <w:sz w:val="25"/>
          <w:szCs w:val="25"/>
          <w:lang w:val="en-US" w:eastAsia="zh-CN"/>
        </w:rPr>
        <w:t>星期三（8月5日）对此发长文，提出“越是强大的企业，越有接受讨论的胸怀”“听得进‘嘈杂’，本身就是一种自信”等观点。</w:t>
      </w:r>
    </w:p>
    <w:p w14:paraId="06AFFF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color w:val="795D01" w:themeColor="accent3" w:themeShade="80"/>
          <w:sz w:val="25"/>
          <w:szCs w:val="25"/>
          <w:lang w:val="en-US" w:eastAsia="zh-CN"/>
        </w:rPr>
        <w:t>这篇获中共党刊《半月谈》转载的文章，</w:t>
      </w:r>
      <w:r>
        <w:rPr>
          <w:rFonts w:hint="eastAsia"/>
          <w:sz w:val="25"/>
          <w:szCs w:val="25"/>
          <w:lang w:val="en-US" w:eastAsia="zh-CN"/>
        </w:rPr>
        <w:t>也直接点名有“首席吹牛官”“余大嘴”等争议称号的华为常务董事、产品投资评审委员会主任、终端BG董事长余承东，指他的“最强悍”“没有之一”等言论不留余地，高调表达成了公众由喝彩变为玩梗的导火线。</w:t>
      </w:r>
    </w:p>
    <w:p w14:paraId="6C4D39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p>
    <w:p w14:paraId="33C0A7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尽管批评委婉，浙江宣传的文章依然引起亲华为博主和粉丝不满。</w:t>
      </w:r>
      <w:r>
        <w:rPr>
          <w:rFonts w:hint="eastAsia"/>
          <w:b/>
          <w:bCs/>
          <w:color w:val="795D01" w:themeColor="accent3" w:themeShade="80"/>
          <w:sz w:val="25"/>
          <w:szCs w:val="25"/>
          <w:lang w:val="en-US" w:eastAsia="zh-CN"/>
        </w:rPr>
        <w:t>江苏官媒“荔枝新闻”</w:t>
      </w:r>
      <w:r>
        <w:rPr>
          <w:rFonts w:hint="eastAsia"/>
          <w:sz w:val="25"/>
          <w:szCs w:val="25"/>
          <w:lang w:val="en-US" w:eastAsia="zh-CN"/>
        </w:rPr>
        <w:t>星期三连发多条华为新品宣传微博后，更评论质问：“那些劝华为要大度的，你们适不适合？”</w:t>
      </w:r>
    </w:p>
    <w:p w14:paraId="5EC737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这篇星期四（8月6日）登上热搜的评论称，华为遭遇恶意攻讦，反击“展现铮铮铁骨”，劝它大度的人是替黑流量张目，并指华为多次遭到外部制裁后突围，应从更大格局评价民企，尊重宽容胸怀报国志的企业。】</w:t>
      </w:r>
    </w:p>
    <w:p w14:paraId="008B30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不出所料，竞争对手卷入进来了，双方的粉丝也卷入进来了。</w:t>
      </w:r>
    </w:p>
    <w:p w14:paraId="3138E8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联合早报2026年8月7日《华为小米粉丝掐架 小米高管疑影射华为“孩go”言论上热搜》：</w:t>
      </w:r>
    </w:p>
    <w:p w14:paraId="2B0C7D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中国科技巨头华为深陷“竹知了”公关危机之际，华为和竞争对手小米的粉丝持续在网络掐架，期间一名小米网红高管的“孩go”（谐音“海狗”，小米粉丝对华为粉丝的辱称）争议言论登上热搜，为双方骂战再填柴火。</w:t>
      </w:r>
    </w:p>
    <w:p w14:paraId="5A0ABB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在微博拥有80万粉丝的小米集团董事长特别助理、战略市场部副总经理、公关部总经理徐洁云，星期四（8月6日）发微博回应一则“张口闭口higo的人都能做高管我是服气的”评论时说：“一位小米用户经常在网上晒她养的宠物，宠物名字叫‘孩 go’。我看得多了互动问候下，这很合理吧？”</w:t>
      </w:r>
    </w:p>
    <w:p w14:paraId="5A309E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“小米徐洁云回应孩go言论”随后登上微博热搜。亲华为大V和粉丝则开始利用中国品牌洁云的厕纸产品进行反击，玩梗嘲讽徐洁云、小米创始人雷军和小米粉丝。</w:t>
      </w:r>
    </w:p>
    <w:p w14:paraId="3EF22E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今年6月，徐洁云与认证为“汽车博主”的亲小米微博账号“圈内人Xm_”互动时，留言“孩go最近可好？”引发争议。在中国社交平台上，“海狗”通常是小米粉丝指代华为粉丝的负面称呼。</w:t>
      </w:r>
    </w:p>
    <w:p w14:paraId="1816E0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华为旗下汽车业务“鸿蒙智行”5月曾宣布正式起诉“圈内人Xm_”，指这个账号持续在中国多个平台肆意发布不实信息及侮辱性言论，多次恶意搬运、剪辑、拼凑网传视频，诋毁鸿蒙智行品牌及产品；夸大炒作负面话题，挑起群体极端对立情绪，严重降低鸿蒙智行品牌及产品的社会评价，损害鸿蒙智行品牌声誉。</w:t>
      </w:r>
    </w:p>
    <w:p w14:paraId="3A54E2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小米和华为多年来在手机数码和汽车市场高强度竞争，双方高管常常针锋相对隔空互怼，企业间的“恩怨情仇”也延烧至粉丝群体，“米粉”和“花粉”经年累月互撕，分别以“海狗”和“米猴”等称呼来侮辱对方。</w:t>
      </w:r>
    </w:p>
    <w:p w14:paraId="784FD5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p>
    <w:p w14:paraId="70E89F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一些亲华为博主和粉丝则认为华为遭到恶意攻击，甚至暗暗质疑小米是否在其中扮演角色。常陷入“黑公关”争议的网络大V张洋就在他名为“理记”的微博说：“这次的（竹知了）事件，小米认为之前（小米创始人）雷军被各种攻击，就是华为干的。华为认为，这次余承东的事，就是小米你丫干的......都装什么外宾啊，就这点事，各个都整得好像自己多委屈，各个都是被黑公关攻击。其实，不都是在看镜子吗。”】</w:t>
      </w:r>
    </w:p>
    <w:p w14:paraId="0044CE1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73040" cy="3203575"/>
            <wp:effectExtent l="0" t="0" r="0"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3040" cy="3203575"/>
                    </a:xfrm>
                    <a:prstGeom prst="rect">
                      <a:avLst/>
                    </a:prstGeom>
                    <a:noFill/>
                    <a:ln w="9525">
                      <a:noFill/>
                    </a:ln>
                  </pic:spPr>
                </pic:pic>
              </a:graphicData>
            </a:graphic>
          </wp:inline>
        </w:drawing>
      </w:r>
    </w:p>
    <w:p w14:paraId="73CD8BC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图片来自联合早报</w:t>
      </w:r>
    </w:p>
    <w:p w14:paraId="7A39BF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如何看待这件事呢？</w:t>
      </w:r>
    </w:p>
    <w:p w14:paraId="5569FB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如果陷入到底是应该支持华为维权还是支持华为应该大度、应该支持华为还是应该支持小米的漩涡，那就是没有看清问题的真相，或者说，没有认清自己的阶级地位。</w:t>
      </w:r>
    </w:p>
    <w:p w14:paraId="53DAA6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华为与小米的粉丝都是哪些群体呢？</w:t>
      </w:r>
    </w:p>
    <w:p w14:paraId="36F901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绝大多数都是普通群众。</w:t>
      </w:r>
    </w:p>
    <w:p w14:paraId="700C7B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5"/>
          <w:szCs w:val="25"/>
          <w:lang w:val="en-US" w:eastAsia="zh-CN"/>
        </w:rPr>
      </w:pPr>
      <w:r>
        <w:rPr>
          <w:rFonts w:hint="eastAsia"/>
          <w:sz w:val="25"/>
          <w:szCs w:val="25"/>
          <w:lang w:val="en-US" w:eastAsia="zh-CN"/>
        </w:rPr>
        <w:t>当然了，1000万以内的某产品绝对不是给普通群众的。</w:t>
      </w:r>
    </w:p>
    <w:p w14:paraId="2D9CB9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华为与小米的利益是谁的利益呢？是无产阶级的利益还是其他什么阶级的利益呢？或者说，他的利润归谁呢？归这两个公司的粉丝吗？</w:t>
      </w:r>
    </w:p>
    <w:p w14:paraId="5ACEEE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5"/>
          <w:szCs w:val="25"/>
          <w:lang w:val="en-US" w:eastAsia="zh-CN"/>
        </w:rPr>
      </w:pPr>
      <w:r>
        <w:rPr>
          <w:rFonts w:hint="eastAsia"/>
          <w:sz w:val="25"/>
          <w:szCs w:val="25"/>
          <w:lang w:val="en-US" w:eastAsia="zh-CN"/>
        </w:rPr>
        <w:t>还是请读者朋友们自己思考。</w:t>
      </w:r>
    </w:p>
    <w:p w14:paraId="27DAED1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1、粉丝大战</w:t>
      </w:r>
    </w:p>
    <w:p w14:paraId="555F57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第一次世界大战爆发后，“各交战国政府冠冕堂皇地声明本国参战的正义性，掩盖各自的掠夺计划，欺骗人民群众，在“保卫祖国”的幌子下煽动民族主义、沙文主义狂热，借以达到分裂工人阶级、镇压革命运动的目的。各交战国社会党和第二国际的大多数领袖抛弃他们在国际社会党代表大会上通过的反对帝国主义战争的决议，纷纷站到本国资产阶级一边，支持本国政府进行战争，成为社会沙文主义者。</w:t>
      </w:r>
      <w:r>
        <w:rPr>
          <w:rFonts w:hint="eastAsia"/>
          <w:sz w:val="25"/>
          <w:szCs w:val="25"/>
          <w:lang w:val="en-US" w:eastAsia="zh-CN"/>
        </w:rPr>
        <w:t>”（《列宁全集》第26卷前言）</w:t>
      </w:r>
    </w:p>
    <w:p w14:paraId="5CCD05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各国的无产阶级确实被分裂，成为了本国资产阶级的忠实粉丝。</w:t>
      </w:r>
    </w:p>
    <w:p w14:paraId="0EC744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大战一爆发，各国的马克思主义政党纷纷支持本国的资产阶级政府，背叛了马克思主义、背叛了无产阶级革命。包括俄国马克思主义之父的普列汉诺夫也打出了“革命护国主义”的大旗，坚定地站在了压迫俄国人民的沙俄政府一边支持帝国主义因为瓜分各国无产阶级利益的帝国主义战争。</w:t>
      </w:r>
    </w:p>
    <w:p w14:paraId="4218AC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而伟大无产阶级导师列宁，在大战开始一个月就完成了著名的《革命的社会民主党在欧洲大战中的任务》，他一针见血地指出了这次帝国主义战争的实质：</w:t>
      </w:r>
    </w:p>
    <w:p w14:paraId="4A3B30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【这场欧洲的和世界的大战，具有十分明显的资产阶级、帝国主义、王朝战争的性质。争夺市场和掠夺其他国家，力图扼制国内无产阶级和民主派的革命运动，力图愚弄、分裂和屠杀各国无产者，</w:t>
      </w:r>
      <w:r>
        <w:rPr>
          <w:rFonts w:hint="eastAsia"/>
          <w:b/>
          <w:bCs/>
          <w:color w:val="795D01" w:themeColor="accent3" w:themeShade="80"/>
          <w:sz w:val="25"/>
          <w:szCs w:val="25"/>
          <w:lang w:val="en-US" w:eastAsia="zh-CN"/>
        </w:rPr>
        <w:t>驱使一国的雇佣奴隶为了资产阶级的利益去反对另一国的雇佣奴隶——这就是这场战争唯一真实的内容和作用。</w:t>
      </w:r>
      <w:r>
        <w:rPr>
          <w:rFonts w:hint="eastAsia"/>
          <w:sz w:val="25"/>
          <w:szCs w:val="25"/>
          <w:lang w:val="en-US" w:eastAsia="zh-CN"/>
        </w:rPr>
        <w:t>】</w:t>
      </w:r>
    </w:p>
    <w:p w14:paraId="259603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这个雇佣奴隶，指的就是各国的无产阶级，也就是被蒙蔽、被欺骗的各国资产阶级政府的拥趸——粉丝。</w:t>
      </w:r>
    </w:p>
    <w:p w14:paraId="5A00CA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各国资产阶级政府的大战，为的是资产阶级的利益，而它的粉丝为其呐喊、牺牲——成为前线炮灰。资产阶级得到的是阶级利益，而它的粉丝得到的是贫困与伤亡——还在为剥削他们的资产阶级摇旗呐喊、擂鼓助威。</w:t>
      </w:r>
    </w:p>
    <w:p w14:paraId="58583A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列宁在这部著作中教育无产阶级要觉醒，并提出了口号：</w:t>
      </w:r>
    </w:p>
    <w:p w14:paraId="35494F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 xml:space="preserve">【社会民主党现时的口号应当是： </w:t>
      </w:r>
    </w:p>
    <w:p w14:paraId="516C08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第一，在各方面（包括在军队内、在战场上）宣传社会主义革命，宣传必须把枪口对准各国反动的资产阶级政府和政党，而不是对准自己的弟兄——其他国家的雇佣奴隶。】</w:t>
      </w:r>
    </w:p>
    <w:p w14:paraId="38CD6B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因为这个口号，布尔什维克党团（社会民主党工人党团）遭到了沙皇反动政府的镇压——坚决不允许布尔什维克揭露真相。列宁《对俄国社会民主党工人党团的审判证明了什么？》：</w:t>
      </w:r>
    </w:p>
    <w:p w14:paraId="4568A1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沙皇法庭对1914年11月4日在彼得格勒近郊召开的代表会议上被捕的俄国社会民主党工人党团的5名成员和另外6名社会民主党党员的审判，已经结束了。他们都被判处终身流放。各合法报纸登载了审判报道，但那些使沙皇政府和爱国主义者不愉快的地方，全被书报检查机关删掉了。对“国内的敌人”的惩治进行得很迅速，在社会生活的表面，除一大群资产阶级沙文主义者的疯狂叫嚣和一小撮社会沙文主义者的随声附和之外，又什么也看不到、听不到了。】</w:t>
      </w:r>
    </w:p>
    <w:p w14:paraId="53FC37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【起诉书引用了这样一句话：“</w:t>
      </w:r>
      <w:r>
        <w:rPr>
          <w:rFonts w:hint="eastAsia"/>
          <w:b/>
          <w:bCs/>
          <w:color w:val="795D01" w:themeColor="accent3" w:themeShade="80"/>
          <w:sz w:val="25"/>
          <w:szCs w:val="25"/>
          <w:lang w:val="en-US" w:eastAsia="zh-CN"/>
        </w:rPr>
        <w:t>不应当把枪口对准自己的兄弟即别国的雇佣奴隶，而要对准各国反动的资产阶级政府和政党。</w:t>
      </w:r>
      <w:r>
        <w:rPr>
          <w:rFonts w:hint="eastAsia"/>
          <w:sz w:val="25"/>
          <w:szCs w:val="25"/>
          <w:lang w:val="en-US" w:eastAsia="zh-CN"/>
        </w:rPr>
        <w:t>”通过审判，这句话一定会把而且已经把实行无产阶级国际主义、进行无产阶级革命的号召传遍俄国。通过审判，俄国工人先锋队的这一阶级口号已经深入广大群众。】</w:t>
      </w:r>
    </w:p>
    <w:p w14:paraId="5F8070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imes New Roman" w:eastAsia="宋体"/>
          <w:sz w:val="25"/>
          <w:szCs w:val="25"/>
          <w:lang w:val="en-US" w:eastAsia="zh-CN"/>
        </w:rPr>
        <w:t>“</w:t>
      </w:r>
      <w:r>
        <w:rPr>
          <w:rFonts w:hint="eastAsia" w:ascii="Times New Roman" w:eastAsia="宋体"/>
          <w:b/>
          <w:bCs/>
          <w:color w:val="795D01" w:themeColor="accent3" w:themeShade="80"/>
          <w:sz w:val="25"/>
          <w:szCs w:val="25"/>
          <w:lang w:val="en-US" w:eastAsia="zh-CN"/>
        </w:rPr>
        <w:t>不应当把枪口对准自己的兄弟即别国的雇佣奴隶，而要对准各国反动的资产阶级政府和政党</w:t>
      </w:r>
      <w:r>
        <w:rPr>
          <w:rFonts w:hint="eastAsia" w:ascii="Times New Roman" w:eastAsia="宋体"/>
          <w:sz w:val="25"/>
          <w:szCs w:val="25"/>
          <w:lang w:val="en-US" w:eastAsia="zh-CN"/>
        </w:rPr>
        <w:t>”竟成了布尔什维克的“罪状”。</w:t>
      </w:r>
    </w:p>
    <w:p w14:paraId="396DD3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5"/>
          <w:szCs w:val="25"/>
          <w:lang w:val="en-US" w:eastAsia="zh-CN"/>
        </w:rPr>
      </w:pPr>
      <w:r>
        <w:rPr>
          <w:rFonts w:hint="eastAsia"/>
          <w:sz w:val="25"/>
          <w:szCs w:val="25"/>
          <w:lang w:val="en-US" w:eastAsia="zh-CN"/>
        </w:rPr>
        <w:t>在“护国主义”、“革命护国主义”的迷惑下，很多无产阶级、绝大多数的小资产阶级（包括农民）——资产阶级的粉丝根本不相信列宁，他们疯狂得粉着剥削他们的资产阶级与大地主阶级。俄国的工农群众直到因为战争而没有面包、没有牛奶，剥削、压迫层层加重，他们才突然醒悟——认识到了列宁与布尔什维克的正确——</w:t>
      </w:r>
      <w:r>
        <w:rPr>
          <w:rFonts w:hint="eastAsia" w:ascii="Times New Roman" w:eastAsia="宋体"/>
          <w:sz w:val="25"/>
          <w:szCs w:val="25"/>
          <w:lang w:val="en-US" w:eastAsia="zh-CN"/>
        </w:rPr>
        <w:t>“</w:t>
      </w:r>
      <w:r>
        <w:rPr>
          <w:rFonts w:hint="eastAsia" w:ascii="Times New Roman" w:eastAsia="宋体"/>
          <w:b/>
          <w:bCs/>
          <w:color w:val="795D01" w:themeColor="accent3" w:themeShade="80"/>
          <w:sz w:val="25"/>
          <w:szCs w:val="25"/>
          <w:lang w:val="en-US" w:eastAsia="zh-CN"/>
        </w:rPr>
        <w:t>不应当把枪口对准自己的兄弟即别国的雇佣奴隶，而要对准各国反动的资产阶级政府和政党</w:t>
      </w:r>
      <w:r>
        <w:rPr>
          <w:rFonts w:hint="eastAsia" w:ascii="Times New Roman" w:eastAsia="宋体"/>
          <w:sz w:val="25"/>
          <w:szCs w:val="25"/>
          <w:lang w:val="en-US" w:eastAsia="zh-CN"/>
        </w:rPr>
        <w:t>”。</w:t>
      </w:r>
    </w:p>
    <w:p w14:paraId="32AAA8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5"/>
          <w:szCs w:val="25"/>
          <w:lang w:val="en-US" w:eastAsia="zh-CN"/>
        </w:rPr>
      </w:pPr>
      <w:r>
        <w:rPr>
          <w:rFonts w:hint="eastAsia" w:ascii="Times New Roman" w:eastAsia="宋体"/>
          <w:sz w:val="25"/>
          <w:szCs w:val="25"/>
          <w:lang w:val="en-US" w:eastAsia="zh-CN"/>
        </w:rPr>
        <w:t>上述论述的实质，同样适用于非公有制下的公司与公司、粉丝与粉丝。</w:t>
      </w:r>
    </w:p>
    <w:p w14:paraId="0AB0A8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“海狗”和“米猴”的称呼，都是大多数普通群众在互相内斗，分明是在分裂。</w:t>
      </w:r>
    </w:p>
    <w:p w14:paraId="78E587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所有的粉丝们都应该想一想，作为无产阶级的自己到底应该是谁的粉丝？</w:t>
      </w:r>
    </w:p>
    <w:p w14:paraId="13EC18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列宁上述的话应该反复、仔细阅读：</w:t>
      </w:r>
    </w:p>
    <w:p w14:paraId="097F19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w:t>
      </w:r>
      <w:r>
        <w:rPr>
          <w:rFonts w:hint="eastAsia" w:ascii="Times New Roman" w:eastAsia="宋体"/>
          <w:sz w:val="25"/>
          <w:szCs w:val="25"/>
          <w:lang w:val="en-US" w:eastAsia="zh-CN"/>
        </w:rPr>
        <w:t>这场欧洲的和世界的大战，具有十分明显的资产阶级、帝国主义、王朝战争的性质。争夺市场和掠夺其他国家，力图扼制国内无产阶级和民主派的革命运动，力图愚弄、分裂和屠杀各国无产者，</w:t>
      </w:r>
      <w:r>
        <w:rPr>
          <w:rFonts w:hint="eastAsia" w:ascii="Times New Roman" w:eastAsia="宋体"/>
          <w:b/>
          <w:bCs/>
          <w:color w:val="795D01" w:themeColor="accent3" w:themeShade="80"/>
          <w:sz w:val="25"/>
          <w:szCs w:val="25"/>
          <w:lang w:val="en-US" w:eastAsia="zh-CN"/>
        </w:rPr>
        <w:t>驱使一国的雇佣奴隶为了资产阶级的利益去反对另一国的雇佣奴隶——这就是这场战争唯一真实的内容和作用。</w:t>
      </w:r>
      <w:r>
        <w:rPr>
          <w:rFonts w:hint="eastAsia"/>
          <w:sz w:val="25"/>
          <w:szCs w:val="25"/>
          <w:lang w:val="en-US" w:eastAsia="zh-CN"/>
        </w:rPr>
        <w:t>】</w:t>
      </w:r>
    </w:p>
    <w:p w14:paraId="23810C8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2、怪谁呢？</w:t>
      </w:r>
    </w:p>
    <w:p w14:paraId="187249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站稳了立场，问题就非常清楚了。</w:t>
      </w:r>
    </w:p>
    <w:p w14:paraId="115DDF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在私有制下，企业（实际上是资本家）的唯一目的是赚取利润（剩余价值的表现形式），在残酷的弱肉强食丛林法则——自由竞争下，企业不可能不追求利润最大化——不追求利润最大化，企业就得死。</w:t>
      </w:r>
    </w:p>
    <w:p w14:paraId="464A40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w:t>
      </w:r>
      <w:r>
        <w:rPr>
          <w:rFonts w:hint="eastAsia"/>
          <w:sz w:val="25"/>
          <w:szCs w:val="25"/>
          <w:lang w:val="en-US" w:eastAsia="zh-CN"/>
        </w:rPr>
        <w:t>资本论</w:t>
      </w:r>
      <w:r>
        <w:rPr>
          <w:rFonts w:hint="eastAsia"/>
          <w:sz w:val="25"/>
          <w:szCs w:val="25"/>
          <w:lang w:val="en-US" w:eastAsia="zh-CN"/>
        </w:rPr>
        <w:t>》：</w:t>
      </w:r>
    </w:p>
    <w:p w14:paraId="41B81E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【不过总的说来这也并不取决于个别资本家的善意或恶意。</w:t>
      </w:r>
      <w:r>
        <w:rPr>
          <w:rFonts w:hint="eastAsia"/>
          <w:b/>
          <w:bCs/>
          <w:color w:val="795D01" w:themeColor="accent3" w:themeShade="80"/>
          <w:sz w:val="25"/>
          <w:szCs w:val="25"/>
          <w:lang w:val="en-US" w:eastAsia="zh-CN"/>
        </w:rPr>
        <w:t>自由竞争使资本主义生产的内在规律作为外在的强制规律对每个资本家起作用。</w:t>
      </w:r>
      <w:r>
        <w:rPr>
          <w:rFonts w:hint="eastAsia"/>
          <w:sz w:val="25"/>
          <w:szCs w:val="25"/>
          <w:lang w:val="en-US" w:eastAsia="zh-CN"/>
        </w:rPr>
        <w:t>】</w:t>
      </w:r>
    </w:p>
    <w:p w14:paraId="152218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评论家季刊》说：“资本害怕没有利润或利润太少，就像自然界害怕真空一样。一旦有适当的利润，资本就胆大起来。如果有10%的利润，它就保证到处被使用；有20%的利润，它就活跃起来；有50%的利润，它就铤而走险；为了100%的利润，它就敢践踏一切人间法律；有300%的利润，它就敢犯任何罪行，甚至冒绞首的危险。如果动乱和纷争能带来利润，它就会鼓励动乱和纷争。走私和贩卖奴隶就是证明。”（托·约·邓宁《工联和罢工》1860年伦敦版第35、36页）】</w:t>
      </w:r>
    </w:p>
    <w:p w14:paraId="3E530C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w:t>
      </w:r>
      <w:r>
        <w:rPr>
          <w:rFonts w:hint="eastAsia" w:ascii="Times New Roman" w:eastAsia="宋体"/>
          <w:b/>
          <w:bCs/>
          <w:color w:val="795D01" w:themeColor="accent3" w:themeShade="80"/>
          <w:sz w:val="25"/>
          <w:szCs w:val="25"/>
          <w:lang w:val="en-US" w:eastAsia="zh-CN"/>
        </w:rPr>
        <w:t>自由竞争使资本主义生产的内在规律作为外在的强制规律对每个资本家起作用</w:t>
      </w:r>
      <w:r>
        <w:rPr>
          <w:rFonts w:hint="eastAsia"/>
          <w:sz w:val="25"/>
          <w:szCs w:val="25"/>
          <w:lang w:val="en-US" w:eastAsia="zh-CN"/>
        </w:rPr>
        <w:t>”，这使得：</w:t>
      </w:r>
    </w:p>
    <w:p w14:paraId="27C4F7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在利润面前，只要影响利润的——负面素材，必须铲除——包括下架各种不利于自己公司的一切——视频、文章等等；</w:t>
      </w:r>
    </w:p>
    <w:p w14:paraId="37A360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在利润面前，只要能带来流量——尤其是能够打击竞争对手的流量，必须要高效率利用，绝不放过任何一点点机会，于是有了各种蹭热度。</w:t>
      </w:r>
    </w:p>
    <w:p w14:paraId="703D0A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这一切，怪不得资本家个体，毕竟都是为了自己的利益——“总的说来这也并不取决于个别资本家的善意或恶意。”</w:t>
      </w:r>
    </w:p>
    <w:p w14:paraId="334461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这一切，怪不得普通群众，毕竟很多人还没有真正了解自己的阶级地位，也不了解某些公司老板、高管的阶级地位。</w:t>
      </w:r>
    </w:p>
    <w:p w14:paraId="0F38AE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一切的根源在于生产关系，在于经济基础。</w:t>
      </w:r>
    </w:p>
    <w:p w14:paraId="29E0D2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公有制下，企业与企业的关系是协作关系，是互相帮助、互相借鉴的友好关系；</w:t>
      </w:r>
    </w:p>
    <w:p w14:paraId="26F1DF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非公有制下，企业与企业的关系是赤裸裸的丛林法则下的你死我活的竞争关系。</w:t>
      </w:r>
    </w:p>
    <w:p w14:paraId="443BB6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1963</w:t>
      </w:r>
      <w:r>
        <w:rPr>
          <w:rFonts w:hint="default"/>
          <w:sz w:val="25"/>
          <w:szCs w:val="25"/>
          <w:lang w:val="en-US" w:eastAsia="zh-CN"/>
        </w:rPr>
        <w:t>年</w:t>
      </w:r>
      <w:r>
        <w:rPr>
          <w:rFonts w:hint="eastAsia"/>
          <w:sz w:val="25"/>
          <w:szCs w:val="25"/>
          <w:lang w:val="en-US" w:eastAsia="zh-CN"/>
        </w:rPr>
        <w:t>9</w:t>
      </w:r>
      <w:r>
        <w:rPr>
          <w:rFonts w:hint="default"/>
          <w:sz w:val="25"/>
          <w:szCs w:val="25"/>
          <w:lang w:val="en-US" w:eastAsia="zh-CN"/>
        </w:rPr>
        <w:t>月</w:t>
      </w:r>
      <w:r>
        <w:rPr>
          <w:rFonts w:hint="eastAsia"/>
          <w:sz w:val="25"/>
          <w:szCs w:val="25"/>
          <w:lang w:val="en-US" w:eastAsia="zh-CN"/>
        </w:rPr>
        <w:t>26</w:t>
      </w:r>
      <w:r>
        <w:rPr>
          <w:rFonts w:hint="default"/>
          <w:sz w:val="25"/>
          <w:szCs w:val="25"/>
          <w:lang w:val="en-US" w:eastAsia="zh-CN"/>
        </w:rPr>
        <w:t>日发表的第三篇《南斯拉夫是社会主义国家吗？――三评苏共中央的公开信》</w:t>
      </w:r>
      <w:r>
        <w:rPr>
          <w:rFonts w:hint="eastAsia"/>
          <w:sz w:val="25"/>
          <w:szCs w:val="25"/>
          <w:lang w:val="en-US" w:eastAsia="zh-CN"/>
        </w:rPr>
        <w:t>：</w:t>
      </w:r>
    </w:p>
    <w:p w14:paraId="2645AE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【铁托集团推行所谓“工人自治”，使原来属于全民所有制的企业，完全脱离了社会主义经济的轨道。</w:t>
      </w:r>
    </w:p>
    <w:p w14:paraId="136A13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这主要表现在：</w:t>
      </w:r>
    </w:p>
    <w:p w14:paraId="6AC15D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第一，取消国家统一的经济计划。</w:t>
      </w:r>
    </w:p>
    <w:p w14:paraId="783B3B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二，把利润作为刺激企业经营积极性的根本手段。企业为了增加收入和利润，可以自行采取各种办法。这就是说，所谓“工人自治”企业的生产目的，根本不是为了满足社会的需要，而是像资本主义企业一样，是为了追求利润。</w:t>
      </w:r>
    </w:p>
    <w:p w14:paraId="43F28F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第三，实行鼓励资本主义自由竞争的政策。......</w:t>
      </w:r>
    </w:p>
    <w:p w14:paraId="6A17D8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第四，把信贷和银行作为支持资本主义的自由竞争的重要杠杆。......</w:t>
      </w:r>
    </w:p>
    <w:p w14:paraId="2CAEFC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sz w:val="25"/>
          <w:szCs w:val="25"/>
          <w:lang w:val="en-US" w:eastAsia="zh-CN"/>
        </w:rPr>
        <w:t>第五，</w:t>
      </w:r>
      <w:r>
        <w:rPr>
          <w:rFonts w:hint="eastAsia"/>
          <w:b/>
          <w:bCs/>
          <w:color w:val="795D01" w:themeColor="accent3" w:themeShade="80"/>
          <w:sz w:val="25"/>
          <w:szCs w:val="25"/>
          <w:lang w:val="en-US" w:eastAsia="zh-CN"/>
        </w:rPr>
        <w:t>各企业之间的关系，不是在国家统一计划下的互相支援、互相协作的社会主义关系，而是在自由市场中互相竞争、互相倾轧的资本主义关系。</w:t>
      </w:r>
    </w:p>
    <w:p w14:paraId="07BE12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所有这些，都从根本上破坏了社会主义的计划经济。</w:t>
      </w:r>
    </w:p>
    <w:p w14:paraId="7E5D4C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列宁说过：“没有国家的有计划的组织，使千百万人在产品的生产和分配中最严格地遵守统一的准则，社会主义就无从设想。”(《列宁全集》第二十七卷，第三百一十四页。)】</w:t>
      </w:r>
    </w:p>
    <w:p w14:paraId="3C5352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某些公司的竞争关系，是不是“</w:t>
      </w:r>
      <w:r>
        <w:rPr>
          <w:rFonts w:hint="eastAsia" w:ascii="Times New Roman" w:eastAsia="宋体"/>
          <w:b/>
          <w:bCs/>
          <w:color w:val="795D01" w:themeColor="accent3" w:themeShade="80"/>
          <w:sz w:val="25"/>
          <w:szCs w:val="25"/>
          <w:lang w:val="en-US" w:eastAsia="zh-CN"/>
        </w:rPr>
        <w:t>在自由市场中互相竞争、互相倾轧的资本主义关系</w:t>
      </w:r>
      <w:r>
        <w:rPr>
          <w:rFonts w:hint="eastAsia"/>
          <w:sz w:val="25"/>
          <w:szCs w:val="25"/>
          <w:lang w:val="en-US" w:eastAsia="zh-CN"/>
        </w:rPr>
        <w:t>”？还是请读者朋友们自己思考。</w:t>
      </w:r>
    </w:p>
    <w:p w14:paraId="60A1AA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为也好，米也罢，他们从不在意个体的意见，他们在意的只有利润——这是他们唯一在意的。包括为与米在内的所有企业，如果说在意个体，那是因为个体的因素发酵为群体因素，影响到它的利润了。</w:t>
      </w:r>
    </w:p>
    <w:p w14:paraId="147763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1953年9月12日，毛主席在中央人民政府委员会第二十四次会议的讲话中说了这样的一段话：</w:t>
      </w:r>
    </w:p>
    <w:p w14:paraId="596C12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【美帝国主义者很傲慢，凡是可以不讲理的地方就一定不讲理，要是讲一点理的话，那是被逼得不得已了。】</w:t>
      </w:r>
    </w:p>
    <w:p w14:paraId="52F8B3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私有制下，企业也是这样，追求的是利润最大化，从来不会考虑劳动人民的感受——“凡是可以不讲理的地方就一定不讲理，要是讲一点理的话，那是被逼得不得已了”。所谓的顾客是上帝根本是骗人的，实际上，利润才是它们的上帝。正是因为顾客不是上帝，所以才高喊顾客是上帝。对于资本家来说，他的上帝只有一个——利润。</w:t>
      </w:r>
    </w:p>
    <w:p w14:paraId="1276EF3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3、成果呢？得到了什么？</w:t>
      </w:r>
    </w:p>
    <w:p w14:paraId="27870A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私有制下，任何一个企业想要“为人民服务”，结果只有一个——破产倒闭——因为它给不了无产阶级自己应得的劳动成果。</w:t>
      </w:r>
    </w:p>
    <w:p w14:paraId="0118C7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联合早报2026年8月7日《韩产业部长吁调整52小时工作制：须与中国竞争力比较》：</w:t>
      </w:r>
    </w:p>
    <w:p w14:paraId="6DD55D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韩国政府内部围绕每周52小时工作制的分歧进一步浮现。韩国产业通商资源部长金正官说，讨论工时制度不能脱离全球产业竞争环境，尤其必须与韩国最大制造业竞争对手中国比较。他主张，不仅半导体，研发、初创企业等高端产业也有必要提高工时制度的灵活性。</w:t>
      </w:r>
    </w:p>
    <w:p w14:paraId="6B8F47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金正官星期四（8月6日）在首尔韩国新闻中心举行的宽勋论坛上说，企业、产业乃至国家竞争力都必须放在国际环境中衡量，“每周52小时制的问题也必须与我们最大的竞争对手中国进行比较”。</w:t>
      </w:r>
    </w:p>
    <w:p w14:paraId="705570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他以过去赴中国出差的经历为例说，曾听闻重庆一家IT企业原计划实行“996”工作制，即上午9时上班、晚上9时下班、每周工作六天，却遭员工反对，理由竟是“这样怎么和其他企业竞争”，最终甚至延长至午夜下班。“中国内部竞争真的非常激烈”，员工也担心企业竞争力下降最终影响自身收入。</w:t>
      </w:r>
    </w:p>
    <w:p w14:paraId="46B6F9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金正官认为，在中韩企业竞争日趋激烈的情况下，如果通过法律统一限制工时，可能削弱韩国企业的全球竞争力。制度“不应打击那些愿意努力工作并取得成就者的积极性”。他强调，工时改革不能只针对半导体，研发、初创企业等整个高端产业都应重新审视。</w:t>
      </w:r>
    </w:p>
    <w:p w14:paraId="0724E2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p>
    <w:p w14:paraId="7D09F6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目前韩国制造业对中国快速追赶的危机感持续升高。韩国《中央日报》7日报道，韩国贸易协会比较2019年和2024年五大出口产业竞争力发现，除半导体外，韩国汽车、机械、钢铁和化工竞争力均已落后中国。】</w:t>
      </w:r>
    </w:p>
    <w:p w14:paraId="7F0570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韩国产业通商资源部长金正官</w:t>
      </w:r>
      <w:r>
        <w:rPr>
          <w:rFonts w:hint="eastAsia"/>
          <w:sz w:val="25"/>
          <w:szCs w:val="25"/>
          <w:lang w:val="en-US" w:eastAsia="zh-CN"/>
        </w:rPr>
        <w:t>说的是什么意思呢？翻译成大白话就是，我们韩国不能再实行52小时工作制了，必须要考虑996，否则就要被全面超越了。</w:t>
      </w:r>
    </w:p>
    <w:p w14:paraId="30D9EC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追赶者用什么超越？相信读者朋友们会有自己的答案。</w:t>
      </w:r>
    </w:p>
    <w:p w14:paraId="1884E2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当然，有的企业——比如某为、有的国家在追赶中取得了很大的“成就”，这不能否认。</w:t>
      </w:r>
      <w:bookmarkStart w:id="0" w:name="_GoBack"/>
      <w:bookmarkEnd w:id="0"/>
    </w:p>
    <w:p w14:paraId="344703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这么巨大的“成就”，问题在于，无产阶级得到了什么呢？</w:t>
      </w:r>
    </w:p>
    <w:p w14:paraId="321BC8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马克思《雇佣劳动与资本》：</w:t>
      </w:r>
    </w:p>
    <w:p w14:paraId="6927A4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劳动是工人本身的生命活动，是工人本身的生命的表现。工人正是把这种生命活动出卖给别人，以获得自己所必需的生活资料。可见，工人的生命活动对于他不过是使他能以生存的一种手段而已。他是为生活而工作的。他甚至不认为劳动是自己生活的一部分；相反地，对于他来说，</w:t>
      </w:r>
      <w:r>
        <w:rPr>
          <w:rFonts w:hint="eastAsia"/>
          <w:b/>
          <w:bCs/>
          <w:color w:val="795D01" w:themeColor="accent3" w:themeShade="80"/>
          <w:sz w:val="25"/>
          <w:szCs w:val="25"/>
          <w:lang w:val="en-US" w:eastAsia="zh-CN"/>
        </w:rPr>
        <w:t>劳动就是牺牲自己的生活。劳动是已由他出卖给别人的一种商品。</w:t>
      </w:r>
      <w:r>
        <w:rPr>
          <w:rFonts w:hint="eastAsia"/>
          <w:sz w:val="25"/>
          <w:szCs w:val="25"/>
          <w:lang w:val="en-US" w:eastAsia="zh-CN"/>
        </w:rPr>
        <w:t>因此，他的活动的产物也就不是他的活动的目的。</w:t>
      </w:r>
      <w:r>
        <w:rPr>
          <w:rFonts w:hint="eastAsia"/>
          <w:b/>
          <w:bCs/>
          <w:sz w:val="25"/>
          <w:szCs w:val="25"/>
          <w:lang w:val="en-US" w:eastAsia="zh-CN"/>
        </w:rPr>
        <w:t>工人为自己生产的不是他织成的绸缎，不是他从金矿里开采出的黄金，也不是他盖起的高楼大厦。他为自己生产的是工资，而绸缎、黄金、高楼大厦对于他都变成一定数量的生活资料，也许是变成棉布上衣，变成铜币，变成某处地窖的住所了。</w:t>
      </w:r>
      <w:r>
        <w:rPr>
          <w:rFonts w:hint="eastAsia"/>
          <w:sz w:val="25"/>
          <w:szCs w:val="25"/>
          <w:lang w:val="en-US" w:eastAsia="zh-CN"/>
        </w:rPr>
        <w:t>一个工人在一昼夜中有十二小时在织布、纺纱、钻孔、研磨、建筑、挖掘、打石子、搬运重物等等，他能不能认为这十二小时的织布、纺纱、钻孔、研磨、建筑、挖掘、打石子是他的生活的表现，是他的生活呢？</w:t>
      </w:r>
      <w:r>
        <w:rPr>
          <w:rFonts w:hint="eastAsia"/>
          <w:b/>
          <w:bCs/>
          <w:sz w:val="25"/>
          <w:szCs w:val="25"/>
          <w:lang w:val="en-US" w:eastAsia="zh-CN"/>
        </w:rPr>
        <w:t>恰恰相反，对于他来说，在这种活动停止以后，当他坐在饭桌旁，站在酒店柜台前，睡在床上的时候，生活才算开始。</w:t>
      </w:r>
      <w:r>
        <w:rPr>
          <w:rFonts w:hint="eastAsia"/>
          <w:sz w:val="25"/>
          <w:szCs w:val="25"/>
          <w:lang w:val="en-US" w:eastAsia="zh-CN"/>
        </w:rPr>
        <w:t>在他看来，十二小时劳动的意义并不在于织布、纺纱、钻孔等等，而在于这是挣钱的方法，挣钱使他能吃饭、喝酒、睡觉。</w:t>
      </w:r>
      <w:r>
        <w:rPr>
          <w:rFonts w:hint="eastAsia"/>
          <w:b/>
          <w:bCs/>
          <w:color w:val="795D01" w:themeColor="accent3" w:themeShade="80"/>
          <w:sz w:val="25"/>
          <w:szCs w:val="25"/>
          <w:lang w:val="en-US" w:eastAsia="zh-CN"/>
        </w:rPr>
        <w:t>假如说蚕儿吐丝作茧是为了维持自己的生存，那末它就可算是一个真正的雇佣工人了。</w:t>
      </w:r>
      <w:r>
        <w:rPr>
          <w:rFonts w:hint="eastAsia"/>
          <w:sz w:val="25"/>
          <w:szCs w:val="25"/>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1106D4"/>
    <w:rsid w:val="0DAF6531"/>
    <w:rsid w:val="131106D4"/>
    <w:rsid w:val="272950BB"/>
    <w:rsid w:val="423B788A"/>
    <w:rsid w:val="7E3E5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2026-08-07T00:06:00Z</dcterms:created>
  <dc:creator>Administrator</dc:creator>
  <cp:lastModifiedBy>Administrator</cp:lastModifiedBy>
  <dcterms:modified xsi:type="dcterms:W3CDTF">2026-08-08T06:00:27Z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77FC41A91C914A709114C9AF254E2202_11</vt:lpwstr>
  </property>
  <property fmtid="{D5CDD505-2E9C-101B-9397-08002B2CF9AE}" pid="4" name="KSOTemplateDocerSaveRecord">
    <vt:lpwstr>eyJoZGlkIjoiY2Q3YWU0YWNjMjQyMDI1ZTFhM2M4OTM0ZjcyYzNkNmQifQ==</vt:lpwstr>
  </property>
</Properties>
</file>