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C286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“砸烂公检法”是文革的“罪证”之一，尤其是在各种文章中，已经成为了文革的标签。</w:t>
      </w:r>
    </w:p>
    <w:p w14:paraId="68BB7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这句口号到底是不是党中央、中央文革小组</w:t>
      </w:r>
      <w:r>
        <w:rPr>
          <w:rFonts w:hint="eastAsia"/>
          <w:sz w:val="28"/>
          <w:szCs w:val="28"/>
          <w:lang w:val="en-US" w:eastAsia="zh-CN"/>
        </w:rPr>
        <w:t>或者“四人帮”</w:t>
      </w:r>
      <w:r>
        <w:rPr>
          <w:sz w:val="28"/>
          <w:szCs w:val="28"/>
        </w:rPr>
        <w:t>提出来的呢？</w:t>
      </w:r>
    </w:p>
    <w:p w14:paraId="31421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drawing>
          <wp:inline distT="0" distB="0" distL="114300" distR="114300">
            <wp:extent cx="5725160" cy="7321550"/>
            <wp:effectExtent l="0" t="0" r="5080" b="889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732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9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</w:t>
      </w:r>
    </w:p>
    <w:p w14:paraId="0B762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如果是，那么在文革期间的人民日报应该有报道。为此，笔者以“砸烂公检法”作为关键词，从1946年5月15日的人民日报创刊号检索，一直到20</w:t>
      </w:r>
      <w:r>
        <w:rPr>
          <w:rFonts w:hint="eastAsia"/>
          <w:sz w:val="28"/>
          <w:szCs w:val="28"/>
          <w:lang w:val="en-US" w:eastAsia="zh-CN"/>
        </w:rPr>
        <w:t>20</w:t>
      </w:r>
      <w:r>
        <w:rPr>
          <w:sz w:val="28"/>
          <w:szCs w:val="28"/>
        </w:rPr>
        <w:t>年，结果截图如下：</w:t>
      </w:r>
    </w:p>
    <w:p w14:paraId="132EE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718810" cy="2484120"/>
            <wp:effectExtent l="0" t="0" r="11430" b="0"/>
            <wp:docPr id="6" name="图片 6" descr="1742087281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20872819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C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718810" cy="2493010"/>
            <wp:effectExtent l="0" t="0" r="11430" b="6350"/>
            <wp:docPr id="7" name="图片 7" descr="1742087340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420873406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0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730240" cy="2499360"/>
            <wp:effectExtent l="0" t="0" r="0" b="0"/>
            <wp:docPr id="8" name="图片 8" descr="1742087412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208741288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4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721350" cy="1551305"/>
            <wp:effectExtent l="0" t="0" r="8890" b="3175"/>
            <wp:docPr id="9" name="图片 9" descr="1742087463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4208746399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4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共检索到6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sz w:val="28"/>
          <w:szCs w:val="28"/>
        </w:rPr>
        <w:t>篇报道，最早的一篇报道是1977年9月</w:t>
      </w:r>
      <w:bookmarkStart w:id="0" w:name="_GoBack"/>
      <w:bookmarkEnd w:id="0"/>
      <w:r>
        <w:rPr>
          <w:sz w:val="28"/>
          <w:szCs w:val="28"/>
        </w:rPr>
        <w:t>17日，题为</w:t>
      </w:r>
      <w:r>
        <w:rPr>
          <w:rFonts w:hint="eastAsia"/>
          <w:sz w:val="28"/>
          <w:szCs w:val="28"/>
          <w:lang w:eastAsia="zh-CN"/>
        </w:rPr>
        <w:t>《</w:t>
      </w:r>
      <w:r>
        <w:rPr>
          <w:sz w:val="28"/>
          <w:szCs w:val="28"/>
        </w:rPr>
        <w:t>无产阶级专政下继续革命的伟大任务</w:t>
      </w:r>
      <w:r>
        <w:rPr>
          <w:rFonts w:hint="eastAsia"/>
          <w:sz w:val="28"/>
          <w:szCs w:val="28"/>
          <w:lang w:eastAsia="zh-CN"/>
        </w:rPr>
        <w:t>》</w:t>
      </w:r>
      <w:r>
        <w:rPr>
          <w:sz w:val="28"/>
          <w:szCs w:val="28"/>
        </w:rPr>
        <w:t>，作者是乌疆，发表在当日第二版。</w:t>
      </w:r>
    </w:p>
    <w:p w14:paraId="64DC9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114300" distR="114300">
            <wp:extent cx="6313170" cy="2553970"/>
            <wp:effectExtent l="0" t="0" r="11430" b="6350"/>
            <wp:docPr id="1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3170" cy="2553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B89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图片来源：《人民日报》1977年9月17日第二版</w:t>
      </w:r>
    </w:p>
    <w:p w14:paraId="6D9D5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</w:p>
    <w:p w14:paraId="55235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文字内容如下：</w:t>
      </w:r>
    </w:p>
    <w:p w14:paraId="42AC7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 w:eastAsia="宋体"/>
          <w:i w:val="0"/>
          <w:iCs w:val="0"/>
          <w:sz w:val="28"/>
          <w:szCs w:val="28"/>
          <w:lang w:eastAsia="zh-CN"/>
        </w:rPr>
      </w:pPr>
      <w:r>
        <w:rPr>
          <w:rFonts w:hint="eastAsia"/>
          <w:i w:val="0"/>
          <w:iCs w:val="0"/>
          <w:sz w:val="28"/>
          <w:szCs w:val="28"/>
          <w:lang w:eastAsia="zh-CN"/>
        </w:rPr>
        <w:t>【</w:t>
      </w:r>
      <w:r>
        <w:rPr>
          <w:i w:val="0"/>
          <w:iCs w:val="0"/>
          <w:sz w:val="28"/>
          <w:szCs w:val="28"/>
        </w:rPr>
        <w:t>“四人帮”的所谓上层建筑革命，</w:t>
      </w:r>
      <w:r>
        <w:rPr>
          <w:rFonts w:hint="eastAsia"/>
          <w:i w:val="0"/>
          <w:iCs w:val="0"/>
          <w:sz w:val="28"/>
          <w:szCs w:val="28"/>
          <w:lang w:val="en-US" w:eastAsia="zh-CN"/>
        </w:rPr>
        <w:t>......</w:t>
      </w:r>
      <w:r>
        <w:rPr>
          <w:i w:val="0"/>
          <w:iCs w:val="0"/>
          <w:sz w:val="28"/>
          <w:szCs w:val="28"/>
        </w:rPr>
        <w:t>因此，提出“彻底改善无产阶级专政”、“</w:t>
      </w:r>
      <w:r>
        <w:rPr>
          <w:b/>
          <w:bCs/>
          <w:i w:val="0"/>
          <w:iCs w:val="0"/>
          <w:color w:val="632523" w:themeColor="accent2" w:themeShade="80"/>
          <w:sz w:val="28"/>
          <w:szCs w:val="28"/>
        </w:rPr>
        <w:t>彻底砸烂公检法</w:t>
      </w:r>
      <w:r>
        <w:rPr>
          <w:i w:val="0"/>
          <w:iCs w:val="0"/>
          <w:sz w:val="28"/>
          <w:szCs w:val="28"/>
        </w:rPr>
        <w:t>”之类的口号。马克思讲，经济基础改变后，上层建筑或迟或早也要发生变化。这是一条普遍原理。社会主义和资本主义不同，资本主义是先确立自己的经济基础，然后才建立和巩固上层建筑；社会主义则是先有自己的上层建筑（主要是建立无产阶级的专政），然后运用这个上层建筑去创立经济基础。不能设想，社会主义的上层建筑刚把自己的基础创立起来，只经过很短的时间，就立即变得完全或大部不适应自己的基础了。事实并非如此。整整十一年的无产阶级文化大革命的实践证明：我们的上层建筑对于自己的基础，是基本适应，部分不适应，或某些环节不适应。不适应的应加以改革、改进，但整个说来不是什么“彻底改善”。所谓“彻底改善无产阶级专政”云云，乃是彻底反革命的口号，其目的正是为了摧毁无产阶级专政，变无产阶级专政为封建买办资产阶级的法西斯专政。</w:t>
      </w:r>
      <w:r>
        <w:rPr>
          <w:rFonts w:hint="eastAsia"/>
          <w:i w:val="0"/>
          <w:iCs w:val="0"/>
          <w:sz w:val="28"/>
          <w:szCs w:val="28"/>
          <w:lang w:eastAsia="zh-CN"/>
        </w:rPr>
        <w:t>】</w:t>
      </w:r>
    </w:p>
    <w:p w14:paraId="7BFA9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有意思的是，笔者不但没有发现毛主席提出“砸烂公检法”，反而在中央文献研究室的《毛泽东年谱》中对公检法的态度：</w:t>
      </w:r>
    </w:p>
    <w:p w14:paraId="27C2F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【（1967年）8月3日下午，......毛泽东说：文化大革命有好处，认识干部、熟悉干部，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干部总是好的多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一揪三打倒不合理。公检法里头也有好人</w:t>
      </w:r>
      <w:r>
        <w:rPr>
          <w:rFonts w:hint="eastAsia"/>
          <w:sz w:val="28"/>
          <w:szCs w:val="28"/>
          <w:lang w:val="en-US" w:eastAsia="zh-CN"/>
        </w:rPr>
        <w:t>。】</w:t>
      </w:r>
    </w:p>
    <w:p w14:paraId="45E80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【（1970年）4月11日，......毛泽东说：公检法也不能说都是坏人，也要一分为二。】</w:t>
      </w:r>
    </w:p>
    <w:p w14:paraId="6169D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考虑到可能在报道中有公、检、法（第一次检索公检法，没有顿号），笔者有以砸烂公、检、法为关键词进行了检索，</w:t>
      </w:r>
      <w:r>
        <w:rPr>
          <w:rFonts w:hint="eastAsia"/>
          <w:sz w:val="28"/>
          <w:szCs w:val="28"/>
          <w:lang w:val="en-US" w:eastAsia="zh-CN"/>
        </w:rPr>
        <w:t>在“红军旗网站”的人民日报数据库（1946-2003）</w:t>
      </w:r>
      <w:r>
        <w:rPr>
          <w:rFonts w:hint="eastAsia"/>
          <w:sz w:val="28"/>
          <w:szCs w:val="28"/>
        </w:rPr>
        <w:t>共检索到5篇报道。</w:t>
      </w:r>
      <w:r>
        <w:rPr>
          <w:sz w:val="28"/>
          <w:szCs w:val="28"/>
        </w:rPr>
        <w:t>截图如下：</w:t>
      </w:r>
    </w:p>
    <w:p w14:paraId="03C91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731510" cy="2611120"/>
            <wp:effectExtent l="0" t="0" r="13970" b="10160"/>
            <wp:docPr id="11" name="图片 11" descr="1742090574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4209057418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5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笔者又以同样的关键字在《人民日报》给某网站授权使用的官方数据库（1946-2020年）检索，只检索到3篇，截图如下：</w:t>
      </w:r>
    </w:p>
    <w:p w14:paraId="11AFB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728970" cy="809625"/>
            <wp:effectExtent l="0" t="0" r="1270" b="13335"/>
            <wp:docPr id="12" name="图片 12" descr="1742090739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4209073989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A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两个数据库的检索结果，</w:t>
      </w:r>
      <w:r>
        <w:rPr>
          <w:rFonts w:hint="default"/>
          <w:sz w:val="28"/>
          <w:szCs w:val="28"/>
          <w:lang w:val="en-US" w:eastAsia="zh-CN"/>
        </w:rPr>
        <w:t>最早的一篇报道</w:t>
      </w:r>
      <w:r>
        <w:rPr>
          <w:rFonts w:hint="eastAsia"/>
          <w:sz w:val="28"/>
          <w:szCs w:val="28"/>
          <w:lang w:val="en-US" w:eastAsia="zh-CN"/>
        </w:rPr>
        <w:t>是同一篇，</w:t>
      </w:r>
      <w:r>
        <w:rPr>
          <w:rFonts w:hint="default"/>
          <w:sz w:val="28"/>
          <w:szCs w:val="28"/>
          <w:lang w:val="en-US" w:eastAsia="zh-CN"/>
        </w:rPr>
        <w:t>1978年12月31日，题为“大力加强人民检察工作”，是人民日报社论，发表在当日头版</w:t>
      </w:r>
      <w:r>
        <w:rPr>
          <w:rFonts w:hint="eastAsia"/>
          <w:sz w:val="28"/>
          <w:szCs w:val="28"/>
          <w:lang w:val="en-US" w:eastAsia="zh-CN"/>
        </w:rPr>
        <w:t>，如图：</w:t>
      </w:r>
    </w:p>
    <w:p w14:paraId="47448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46190" cy="4641850"/>
            <wp:effectExtent l="0" t="0" r="8890" b="6350"/>
            <wp:docPr id="1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4641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19F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文字内容如下：</w:t>
      </w:r>
    </w:p>
    <w:p w14:paraId="6E4F3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i w:val="0"/>
          <w:iCs w:val="0"/>
          <w:sz w:val="28"/>
          <w:szCs w:val="28"/>
        </w:rPr>
      </w:pPr>
      <w:r>
        <w:rPr>
          <w:rFonts w:hint="eastAsia"/>
          <w:i w:val="0"/>
          <w:iCs w:val="0"/>
          <w:sz w:val="28"/>
          <w:szCs w:val="28"/>
          <w:lang w:eastAsia="zh-CN"/>
        </w:rPr>
        <w:t>【</w:t>
      </w:r>
      <w:r>
        <w:rPr>
          <w:i w:val="0"/>
          <w:iCs w:val="0"/>
          <w:sz w:val="28"/>
          <w:szCs w:val="28"/>
        </w:rPr>
        <w:t>林彪、“四人帮”把“公、检、法”视为他们颠覆无产阶级专政、复辟资本主义的巨大障碍，他们“</w:t>
      </w:r>
      <w:r>
        <w:rPr>
          <w:b/>
          <w:bCs/>
          <w:i w:val="0"/>
          <w:iCs w:val="0"/>
          <w:color w:val="632523" w:themeColor="accent2" w:themeShade="80"/>
          <w:sz w:val="28"/>
          <w:szCs w:val="28"/>
        </w:rPr>
        <w:t>砸烂公、检、法</w:t>
      </w:r>
      <w:r>
        <w:rPr>
          <w:i w:val="0"/>
          <w:iCs w:val="0"/>
          <w:sz w:val="28"/>
          <w:szCs w:val="28"/>
        </w:rPr>
        <w:t>”，践踏社会主义法制，全盘否定毛主席的革命路线在检察战线占统治地位，否定检察工作的成绩。</w:t>
      </w:r>
      <w:r>
        <w:rPr>
          <w:rFonts w:hint="eastAsia"/>
          <w:i w:val="0"/>
          <w:iCs w:val="0"/>
          <w:sz w:val="28"/>
          <w:szCs w:val="28"/>
        </w:rPr>
        <w:t>】</w:t>
      </w:r>
    </w:p>
    <w:p w14:paraId="5C022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ascii="Times New Roman" w:hAnsi="Times New Roman" w:eastAsia="宋体" w:cs="Times New Roman"/>
          <w:sz w:val="28"/>
          <w:szCs w:val="28"/>
        </w:rPr>
      </w:pPr>
      <w:r>
        <w:rPr>
          <w:sz w:val="28"/>
          <w:szCs w:val="28"/>
        </w:rPr>
        <w:t>从前述的检索结果看，“砸烂公检法”</w:t>
      </w:r>
      <w:r>
        <w:rPr>
          <w:rFonts w:hint="eastAsia"/>
          <w:sz w:val="28"/>
          <w:szCs w:val="28"/>
          <w:lang w:eastAsia="zh-CN"/>
        </w:rPr>
        <w:t>（“砸烂公、检、法”）</w:t>
      </w:r>
      <w:r>
        <w:rPr>
          <w:sz w:val="28"/>
          <w:szCs w:val="28"/>
        </w:rPr>
        <w:t>这句话，在1977年9月17日之前（包括文革期间），人民日报没有过任何报道。</w:t>
      </w:r>
      <w:r>
        <w:rPr>
          <w:rFonts w:hint="eastAsia" w:ascii="Times New Roman" w:hAnsi="Times New Roman" w:eastAsia="宋体" w:cs="Times New Roman"/>
          <w:sz w:val="28"/>
          <w:szCs w:val="28"/>
        </w:rPr>
        <w:t>也就是说，在文革期间，没有“砸烂公检法”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（“砸烂公、检、法”）的任何报道。</w:t>
      </w:r>
    </w:p>
    <w:p w14:paraId="1949D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以砸烂公、检、法为关键词进行了检索，在“红军旗网站”的人民日报数据库（1946-2003）共检索到5篇报道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而</w:t>
      </w:r>
      <w:r>
        <w:rPr>
          <w:rFonts w:hint="eastAsia"/>
          <w:sz w:val="28"/>
          <w:szCs w:val="28"/>
        </w:rPr>
        <w:t>《人民日报》给某网站授权使用的官方数据库（1946-2020年）检索，只检索到3篇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少了两篇，这两篇分别是1980年12月23日第4版《谢富治逃不脱历史的审判》、1980年12月12日第4版《就有关审判林江反革命集团案的几个法律问题 王汉斌答新华社记者问》。</w:t>
      </w:r>
    </w:p>
    <w:p w14:paraId="2F326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《谢富治逃不脱历史的审判》（1980年12月23日第4版）是这么说的：</w:t>
      </w:r>
    </w:p>
    <w:p w14:paraId="3D34A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【十年动乱期间，全国公、检、法机关遭到彻底破坏。现已查明，最先提出要把公、检、法“旧机器”“彻底打碎”的不是别人，正是主管公安、政法工作多年的副总理兼公安部长谢富治。</w:t>
      </w:r>
    </w:p>
    <w:p w14:paraId="345BF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林彪、江青一伙知道，要推翻无产阶级专政，实行法西斯统治，必须改变无产阶级的专政工具公、检、法的性质。早在1966年，江青就把曾经在保卫无产阶级专政的政权、保卫社会主义革命和建设中发挥了重要作用的新中国的公、检、法机关诬蔑为“都是从资本主义国家搬来的”，鼓吹要由“军队接管”。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谢富治与江青一唱一和，在1967年8月7日公安部的一次大会上讲话，提出要把公安机关“彻底打碎”，煽动“砸烂公、检、法”</w:t>
      </w:r>
      <w:r>
        <w:rPr>
          <w:rFonts w:hint="eastAsia"/>
          <w:sz w:val="28"/>
          <w:szCs w:val="28"/>
          <w:lang w:val="en-US" w:eastAsia="zh-CN"/>
        </w:rPr>
        <w:t>，并指使人把他的讲话印发全国。】</w:t>
      </w:r>
    </w:p>
    <w:p w14:paraId="6274D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default" w:eastAsia="宋体"/>
          <w:sz w:val="28"/>
          <w:szCs w:val="28"/>
          <w:lang w:val="en-US" w:eastAsia="zh-CN"/>
        </w:rPr>
        <w:drawing>
          <wp:inline distT="0" distB="0" distL="114300" distR="114300">
            <wp:extent cx="5724525" cy="2267585"/>
            <wp:effectExtent l="0" t="0" r="5715" b="3175"/>
            <wp:docPr id="14" name="图片 14" descr="1742091678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7420916785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2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笔者查询了中央文献研究室《毛泽东年谱》，是这样记述的：</w:t>
      </w:r>
    </w:p>
    <w:p w14:paraId="4ABC5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【（1967年8月7日）谢富治在公安部全体人员大会上提出：把原来那一套政治、思想、理论、组织方面的坏东西彻底砸烂，把旧机器彻底打碎。此后，全国各地出现冲击公检法机关、抢夺档案的事件。】</w:t>
      </w:r>
    </w:p>
    <w:p w14:paraId="28018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725160" cy="2778760"/>
            <wp:effectExtent l="0" t="0" r="5080" b="10160"/>
            <wp:docPr id="15" name="图片 15" descr="1742091828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74209182804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B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图片来源：中央文献研究室《毛泽东年谱》</w:t>
      </w:r>
    </w:p>
    <w:p w14:paraId="72B3A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从这段话可以有看到，谢富治提出的是“把原来那一套政治、思想、理论、组织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方面的坏东西彻底砸烂</w:t>
      </w:r>
      <w:r>
        <w:rPr>
          <w:rFonts w:hint="eastAsia"/>
          <w:sz w:val="28"/>
          <w:szCs w:val="28"/>
          <w:lang w:val="en-US" w:eastAsia="zh-CN"/>
        </w:rPr>
        <w:t>，把旧机器彻底打碎”，很明显核心是将各“方面的坏东西彻底砸烂”，好的东西不能砸烂。</w:t>
      </w:r>
    </w:p>
    <w:p w14:paraId="5AFE7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如果有坏的东西，是否需要对“坏的东西”“</w:t>
      </w:r>
      <w:r>
        <w:rPr>
          <w:rFonts w:hint="eastAsia" w:ascii="Times New Roman" w:eastAsia="宋体"/>
          <w:b/>
          <w:bCs/>
          <w:color w:val="632523" w:themeColor="accent2" w:themeShade="80"/>
          <w:sz w:val="28"/>
          <w:szCs w:val="28"/>
          <w:lang w:val="en-US" w:eastAsia="zh-CN"/>
        </w:rPr>
        <w:t>彻底砸烂</w:t>
      </w:r>
      <w:r>
        <w:rPr>
          <w:rFonts w:hint="eastAsia"/>
          <w:sz w:val="28"/>
          <w:szCs w:val="28"/>
          <w:lang w:val="en-US" w:eastAsia="zh-CN"/>
        </w:rPr>
        <w:t>”，还是请读者朋友们自己思考。</w:t>
      </w:r>
    </w:p>
    <w:p w14:paraId="0FC88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</w:t>
      </w:r>
    </w:p>
    <w:p w14:paraId="6ECA7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谢富治为什么会提出这个问题呢？</w:t>
      </w:r>
    </w:p>
    <w:p w14:paraId="04927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根据武汉大学李文宇到的硕士学位论文《“文革”初期武汉地区群众组织的分化冲突研究（1966.5—1967.8）》：</w:t>
      </w:r>
    </w:p>
    <w:p w14:paraId="726AF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【武汉地区百万雄师联络站(简称“百万雄师”)。1967年5月16日成立，拥有57个群众组织，122万名工农(市郊公社社员)基本群众。其中工人59万，贫下中农23万，学生(红卫兵)23万，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机关干部6万多</w:t>
      </w:r>
      <w:r>
        <w:rPr>
          <w:rFonts w:hint="eastAsia"/>
          <w:sz w:val="28"/>
          <w:szCs w:val="28"/>
          <w:lang w:val="en-US" w:eastAsia="zh-CN"/>
        </w:rPr>
        <w:t>，居民10多万，文教卫生工作者1万多。在122多万人员中，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共产党员的人数占武汉市党员总数的85%以上</w:t>
      </w:r>
      <w:r>
        <w:rPr>
          <w:rFonts w:hint="eastAsia"/>
          <w:sz w:val="28"/>
          <w:szCs w:val="28"/>
          <w:lang w:val="en-US" w:eastAsia="zh-CN"/>
        </w:rPr>
        <w:t>。】</w:t>
      </w:r>
    </w:p>
    <w:p w14:paraId="5917B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“百万雄师”的建立和迅猛发展，特别是明确宣告其拥护武汉军区、支持湖北省委和武汉市委，反对“杀向社会”、反对把矛盾指向人民解放军。这与“钢派”、“新派”组织的观点完全相反。以“百万雄师”为代表群众组织与以“工人总部”、“工造总司”、“三新”为代表的造反派组织，形成了武汉地区对立的两大派别组织。“百万雄师”的势力引起了“钢”、“新”造反派组织的极度恐慌，两大派别之间矛盾日趋激化。5月下旬开始，两派组织大量集结成员，抢占据点，发生了一系列的武装冲突】</w:t>
      </w:r>
    </w:p>
    <w:p w14:paraId="4F34993E">
      <w:pPr>
        <w:pStyle w:val="9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sz w:val="28"/>
          <w:szCs w:val="28"/>
        </w:rPr>
      </w:pPr>
      <w:r>
        <w:rPr>
          <w:rFonts w:hint="eastAsia" w:ascii="Times New Roman" w:hAnsi="宋体" w:eastAsia="宋体" w:cs="宋体"/>
          <w:caps w:val="0"/>
          <w:sz w:val="28"/>
          <w:szCs w:val="28"/>
          <w:lang w:val="en-US" w:eastAsia="zh-CN"/>
        </w:rPr>
        <w:t>从百万雄师的组成——“</w:t>
      </w:r>
      <w:r>
        <w:rPr>
          <w:rFonts w:hint="eastAsia" w:ascii="Times New Roman" w:hAnsi="宋体" w:eastAsia="宋体" w:cs="宋体"/>
          <w:b/>
          <w:bCs/>
          <w:caps w:val="0"/>
          <w:color w:val="632523"/>
          <w:sz w:val="28"/>
          <w:szCs w:val="28"/>
          <w:lang w:val="en-US" w:eastAsia="zh-CN"/>
        </w:rPr>
        <w:t>机关干部6万多</w:t>
      </w:r>
      <w:r>
        <w:rPr>
          <w:rFonts w:hint="eastAsia" w:ascii="Times New Roman" w:hAnsi="宋体" w:eastAsia="宋体" w:cs="宋体"/>
          <w:caps w:val="0"/>
          <w:sz w:val="28"/>
          <w:szCs w:val="28"/>
          <w:lang w:val="en-US" w:eastAsia="zh-CN"/>
        </w:rPr>
        <w:t>，......在122多万人员中，</w:t>
      </w:r>
      <w:r>
        <w:rPr>
          <w:rFonts w:hint="eastAsia" w:ascii="Times New Roman" w:hAnsi="宋体" w:eastAsia="宋体" w:cs="宋体"/>
          <w:b/>
          <w:bCs/>
          <w:caps w:val="0"/>
          <w:color w:val="632523"/>
          <w:sz w:val="28"/>
          <w:szCs w:val="28"/>
          <w:lang w:val="en-US" w:eastAsia="zh-CN"/>
        </w:rPr>
        <w:t>共产党员的人数占武汉市党员总数的85%以上</w:t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t>”来看，“百万雄师”真正的领导者是谁，应该不难判断，请读者朋友们自行判断。</w:t>
      </w:r>
    </w:p>
    <w:p w14:paraId="386A1CB3">
      <w:pPr>
        <w:pStyle w:val="9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sz w:val="28"/>
          <w:szCs w:val="28"/>
        </w:rPr>
      </w:pP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b/>
          <w:bCs/>
          <w:caps w:val="0"/>
          <w:color w:val="632523"/>
          <w:sz w:val="28"/>
          <w:szCs w:val="28"/>
          <w:lang w:val="en-US" w:eastAsia="zh-CN"/>
        </w:rPr>
        <w:t>‘百万雄师’......明确宣告其拥护武汉军区、支持湖北省委和武汉市委”</w:t>
      </w:r>
      <w:r>
        <w:rPr>
          <w:rFonts w:hint="eastAsia" w:ascii="Times New Roman" w:hAnsi="宋体" w:eastAsia="宋体" w:cs="宋体"/>
          <w:caps w:val="0"/>
          <w:sz w:val="28"/>
          <w:szCs w:val="28"/>
          <w:lang w:val="en-US" w:eastAsia="zh-CN"/>
        </w:rPr>
        <w:t>，从这段话中可以看到“百万雄师”的立场。这是与“</w:t>
      </w:r>
      <w:r>
        <w:rPr>
          <w:rFonts w:hint="eastAsia" w:ascii="Times New Roman" w:hAnsi="宋体" w:eastAsia="宋体" w:cs="宋体"/>
          <w:b/>
          <w:bCs/>
          <w:caps w:val="0"/>
          <w:color w:val="632523"/>
          <w:sz w:val="28"/>
          <w:szCs w:val="28"/>
          <w:lang w:val="en-US" w:eastAsia="zh-CN"/>
        </w:rPr>
        <w:t>工人总部”</w:t>
      </w:r>
      <w:r>
        <w:rPr>
          <w:rFonts w:hint="eastAsia" w:ascii="Times New Roman" w:hAnsi="宋体" w:eastAsia="宋体" w:cs="宋体"/>
          <w:caps w:val="0"/>
          <w:sz w:val="28"/>
          <w:szCs w:val="28"/>
          <w:lang w:val="en-US" w:eastAsia="zh-CN"/>
        </w:rPr>
        <w:t>、“工造总司”、“三新”为代表的造反派组织立场完全相反的；</w:t>
      </w:r>
    </w:p>
    <w:p w14:paraId="5D916668">
      <w:pPr>
        <w:pStyle w:val="9"/>
        <w:keepNext w:val="0"/>
        <w:keepLines w:val="0"/>
        <w:widowControl/>
        <w:suppressLineNumbers w:val="0"/>
        <w:spacing w:after="288" w:afterAutospacing="0" w:line="368" w:lineRule="atLeast"/>
        <w:rPr>
          <w:sz w:val="28"/>
          <w:szCs w:val="28"/>
        </w:rPr>
      </w:pPr>
      <w:r>
        <w:rPr>
          <w:rFonts w:hint="default" w:ascii="Times New Roman" w:hAnsi="Times New Roman" w:cs="Times New Roman"/>
          <w:kern w:val="0"/>
          <w:sz w:val="28"/>
          <w:szCs w:val="28"/>
        </w:rPr>
        <w:t>“</w:t>
      </w:r>
      <w:r>
        <w:rPr>
          <w:rFonts w:hint="eastAsia" w:ascii="宋体" w:hAnsi="宋体" w:eastAsia="宋体" w:cs="宋体"/>
          <w:kern w:val="0"/>
          <w:sz w:val="28"/>
          <w:szCs w:val="28"/>
        </w:rPr>
        <w:t>百万雄师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>”“</w:t>
      </w:r>
      <w:r>
        <w:rPr>
          <w:rFonts w:hint="eastAsia" w:ascii="宋体" w:hAnsi="宋体" w:eastAsia="宋体" w:cs="宋体"/>
          <w:caps w:val="0"/>
          <w:kern w:val="0"/>
          <w:sz w:val="28"/>
          <w:szCs w:val="28"/>
        </w:rPr>
        <w:t>拥护武汉军区、支持湖北省委和武汉市委”，读者朋友应该不难判断武汉军区、湖北省委与武汉市委会对“百万雄师”采取什么态度；</w:t>
      </w:r>
    </w:p>
    <w:p w14:paraId="68C2DF2A">
      <w:pPr>
        <w:pStyle w:val="9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sz w:val="28"/>
          <w:szCs w:val="28"/>
        </w:rPr>
      </w:pPr>
      <w:r>
        <w:rPr>
          <w:rFonts w:hint="eastAsia" w:ascii="Times New Roman" w:hAnsi="宋体" w:eastAsia="宋体" w:cs="宋体"/>
          <w:caps w:val="0"/>
          <w:sz w:val="28"/>
          <w:szCs w:val="28"/>
          <w:lang w:val="en-US" w:eastAsia="zh-CN"/>
        </w:rPr>
        <w:t>造反派组织与“百万雄师”态度“完全相反”。也就是说，造反派组织的态度是</w:t>
      </w:r>
      <w:r>
        <w:rPr>
          <w:rFonts w:hint="eastAsia" w:ascii="宋体" w:hAnsi="宋体" w:eastAsia="宋体" w:cs="宋体"/>
          <w:caps w:val="0"/>
          <w:sz w:val="28"/>
          <w:szCs w:val="28"/>
          <w:lang w:val="en-US" w:eastAsia="zh-CN"/>
        </w:rPr>
        <w:t>反对武汉军区、反对湖北省委、反对武汉市委；</w:t>
      </w:r>
    </w:p>
    <w:p w14:paraId="61C54BF4">
      <w:pPr>
        <w:pStyle w:val="9"/>
        <w:keepNext w:val="0"/>
        <w:keepLines w:val="0"/>
        <w:widowControl/>
        <w:suppressLineNumbers w:val="0"/>
        <w:spacing w:after="288" w:afterAutospacing="0" w:line="368" w:lineRule="atLeast"/>
        <w:rPr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读者朋友也应该不难判断武汉军区、湖北省委与武汉市委对造反派组织（比如“</w:t>
      </w:r>
      <w:r>
        <w:rPr>
          <w:rFonts w:hint="default" w:ascii="Times New Roman" w:hAnsi="Times New Roman" w:eastAsia="宋体" w:cs="Times New Roman"/>
          <w:b/>
          <w:bCs/>
          <w:caps w:val="0"/>
          <w:color w:val="632523"/>
          <w:sz w:val="28"/>
          <w:szCs w:val="28"/>
        </w:rPr>
        <w:t>工人总部</w:t>
      </w:r>
      <w:r>
        <w:rPr>
          <w:rFonts w:hint="eastAsia" w:ascii="宋体" w:hAnsi="宋体" w:eastAsia="宋体" w:cs="宋体"/>
          <w:sz w:val="28"/>
          <w:szCs w:val="28"/>
        </w:rPr>
        <w:t>”）会采取什么态度。</w:t>
      </w:r>
    </w:p>
    <w:p w14:paraId="2D65D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根据中央文献研究室《毛泽东传》：</w:t>
      </w:r>
    </w:p>
    <w:p w14:paraId="2EFA8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【（1967年3月）二十一日，武汉军区又发表《通告》，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宣布解散工人总部及其所属组织</w:t>
      </w:r>
      <w:r>
        <w:rPr>
          <w:rFonts w:hint="eastAsia"/>
          <w:sz w:val="28"/>
          <w:szCs w:val="28"/>
          <w:lang w:val="en-US" w:eastAsia="zh-CN"/>
        </w:rPr>
        <w:t>】</w:t>
      </w:r>
    </w:p>
    <w:p w14:paraId="043C7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【（1967年6月4日）武汉军区发表《公告》，在肯定支左工作的大方向正确、重申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不得为工人总部翻案</w:t>
      </w:r>
      <w:r>
        <w:rPr>
          <w:rFonts w:hint="eastAsia"/>
          <w:sz w:val="28"/>
          <w:szCs w:val="28"/>
          <w:lang w:val="en-US" w:eastAsia="zh-CN"/>
        </w:rPr>
        <w:t>的同时，检讨了支左工作中某些缺点和错误......】</w:t>
      </w:r>
    </w:p>
    <w:p w14:paraId="1FB6D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有了军区与市委的态度，也不难判断“百万雄师”与“工人总部”、“工造总司”、“三新”为代表的造反派组织的武斗中会占有什么优势——至少在武器装备方面。</w:t>
      </w:r>
    </w:p>
    <w:p w14:paraId="1A0F2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为了让武汉的各派之间走向联合不再武斗，毛主席决定亲自去武汉。</w:t>
      </w:r>
    </w:p>
    <w:p w14:paraId="20183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根据《毛泽东年谱》，1967年7月17日上午，毛主席在武昌东湖客舍召开会议：</w:t>
      </w:r>
    </w:p>
    <w:p w14:paraId="27A57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当谢富治谈到湖北造反派要打倒陈再道时，毛泽东说：凡是有错误，不管是大错误、小错误，只要认识了错误，统统不打倒。承认错了，再要打倒，那就是他们（指造反派——编者注）的错误了。陈再道（武汉军区司令员——井冈山观心注）只要承认了错误，打倒也不行。我们来是给他们保驾的。陈再道、孟夫唐（湖北省副省长——井冈山观心注）都不要打倒。武汉军区要起草个稿子，发表个公开声明：一是有功；二是有错嘛。支工支农有功，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支左就有错嘛</w:t>
      </w:r>
      <w:r>
        <w:rPr>
          <w:rFonts w:hint="eastAsia"/>
          <w:sz w:val="28"/>
          <w:szCs w:val="28"/>
          <w:lang w:val="en-US" w:eastAsia="zh-CN"/>
        </w:rPr>
        <w:t>。......</w:t>
      </w:r>
    </w:p>
    <w:p w14:paraId="29935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当谢富治请示处理湖北问题的方针时，毛泽东说：“百万雄师”继续保持名称，要搞入正轨。三派要达成协议，发表个声明，要做他们的工作。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“工人总部”要平反</w:t>
      </w:r>
      <w:r>
        <w:rPr>
          <w:rFonts w:hint="eastAsia"/>
          <w:sz w:val="28"/>
          <w:szCs w:val="28"/>
          <w:lang w:val="en-US" w:eastAsia="zh-CN"/>
        </w:rPr>
        <w:t>，抓的“工总”的几个头头没放的，最好是今天明天就放了。军队犯错误，犯得快，改正也改得快。真正要打倒陈再道、龙书金怎么行呢？错误改了，他们还要打倒，那就是他们的不对。】</w:t>
      </w:r>
    </w:p>
    <w:p w14:paraId="607DB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从年谱的这段描述可以看出，毛主席认为武汉军区支持“百万雄师”是错误的——“</w:t>
      </w:r>
      <w:r>
        <w:rPr>
          <w:rFonts w:hint="eastAsia" w:ascii="Times New Roman" w:eastAsia="宋体"/>
          <w:b/>
          <w:bCs/>
          <w:color w:val="632523" w:themeColor="accent2" w:themeShade="80"/>
          <w:sz w:val="28"/>
          <w:szCs w:val="28"/>
          <w:lang w:val="en-US" w:eastAsia="zh-CN"/>
        </w:rPr>
        <w:t>支左就有错嘛</w:t>
      </w:r>
      <w:r>
        <w:rPr>
          <w:rFonts w:hint="eastAsia"/>
          <w:sz w:val="28"/>
          <w:szCs w:val="28"/>
          <w:lang w:val="en-US" w:eastAsia="zh-CN"/>
        </w:rPr>
        <w:t>”。这里的支左，就是指的武汉军区支持“百万雄师”，以及武汉军区的通告——“</w:t>
      </w:r>
      <w:r>
        <w:rPr>
          <w:rFonts w:hint="eastAsia" w:ascii="Times New Roman" w:eastAsia="宋体"/>
          <w:b/>
          <w:bCs/>
          <w:color w:val="632523" w:themeColor="accent2" w:themeShade="80"/>
          <w:sz w:val="28"/>
          <w:szCs w:val="28"/>
          <w:lang w:val="en-US" w:eastAsia="zh-CN"/>
        </w:rPr>
        <w:t>不得为工人总部翻案</w:t>
      </w:r>
      <w:r>
        <w:rPr>
          <w:rFonts w:hint="eastAsia"/>
          <w:sz w:val="28"/>
          <w:szCs w:val="28"/>
          <w:lang w:val="en-US" w:eastAsia="zh-CN"/>
        </w:rPr>
        <w:t>”。</w:t>
      </w:r>
    </w:p>
    <w:p w14:paraId="6660B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年谱记载的这次谈话，毛主席明确指示“</w:t>
      </w:r>
      <w:r>
        <w:rPr>
          <w:rFonts w:hint="eastAsia" w:ascii="Times New Roman" w:eastAsia="宋体"/>
          <w:b/>
          <w:bCs/>
          <w:color w:val="632523" w:themeColor="accent2" w:themeShade="80"/>
          <w:sz w:val="28"/>
          <w:szCs w:val="28"/>
          <w:lang w:val="en-US" w:eastAsia="zh-CN"/>
        </w:rPr>
        <w:t>‘工人总部’要平反</w:t>
      </w:r>
      <w:r>
        <w:rPr>
          <w:rFonts w:hint="eastAsia"/>
          <w:sz w:val="28"/>
          <w:szCs w:val="28"/>
          <w:lang w:val="en-US" w:eastAsia="zh-CN"/>
        </w:rPr>
        <w:t>”。</w:t>
      </w:r>
    </w:p>
    <w:p w14:paraId="29C8F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为了帮助武汉军区改正错误，为了“保陈再道”，为了让包括“百万雄师”在内的武汉各派大联合，毛主席决定亲自到武汉去解决问题。</w:t>
      </w:r>
    </w:p>
    <w:p w14:paraId="7AAA1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根据《毛泽东传》：</w:t>
      </w:r>
    </w:p>
    <w:p w14:paraId="21797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【先到武汉的周恩来对陈再道和武汉军区政治委员钟汉华说：“我们临行前，主席对我说：‘走，到武汉去，保陈再道去。’你们放心吧，不要有顾虑。”】</w:t>
      </w:r>
    </w:p>
    <w:p w14:paraId="751D0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事物的发展总是不以人的意志为转移，谁也没想到，武汉720事件爆发了。</w:t>
      </w:r>
    </w:p>
    <w:p w14:paraId="2A8D8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根据《毛泽东传》，1967年7月18日，到达武汉的第二天，毛主席约陈再道、钟汉华到他住处来谈话：</w:t>
      </w:r>
    </w:p>
    <w:p w14:paraId="0D226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第二天晚上，毛泽东约陈再道、钟汉华到他住处来谈。在座的还有周恩来、谢富治、杨成武、王力、郑维山、余立金、汪东兴和海军第一政治委员李作鹏。毛泽东......对谢富治、王力、余立金说：“你们要多做工作，要组织拥护军区，不要打倒。在声明发表之前，双方都要开会。一发表，就团结起来了。”他又说：“都是工人，这一派就那么右，那一派就那么左？我们这个招待所分了两派，我看道理不那么多。能不能合起来？将来总是要合起来的。”“什么打倒、油炸、绞死，逐步升级，讲讲而已。对有些话，不要那么认真。都打倒，我也不高兴。”他又对陈再道、钟汉华说：“万万不能承认是三反分子。我是讲了的，对于他们（指湖北被冲击的干部——引者注）的结论还要等一下，让群众先批。”“张体学（原湖北省省长——引者注）不能用了吗？他打了几十年仗，小孩时就当兵，就是不太懂政治。”“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现在主要做军队工作及百万雄师的工作，很快转过来，否则他们被动</w:t>
      </w:r>
      <w:r>
        <w:rPr>
          <w:rFonts w:hint="eastAsia"/>
          <w:sz w:val="28"/>
          <w:szCs w:val="28"/>
          <w:lang w:val="en-US" w:eastAsia="zh-CN"/>
        </w:rPr>
        <w:t>。第一，中央负责；第二，你们负责。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军队支持百万雄师是公开的</w:t>
      </w:r>
      <w:r>
        <w:rPr>
          <w:rFonts w:hint="eastAsia"/>
          <w:sz w:val="28"/>
          <w:szCs w:val="28"/>
          <w:lang w:val="en-US" w:eastAsia="zh-CN"/>
        </w:rPr>
        <w:t>。军队的好处是讲直的，怎样做就怎么说。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要人家转，总要有个过程，不能两三天就转过来了。</w:t>
      </w:r>
      <w:r>
        <w:rPr>
          <w:rFonts w:hint="eastAsia"/>
          <w:sz w:val="28"/>
          <w:szCs w:val="28"/>
          <w:lang w:val="en-US" w:eastAsia="zh-CN"/>
        </w:rPr>
        <w:t>这是军队的群众问题。不能说百万雄师是坏的，多数是好的，个别坏人也是有的。”他还对其他人说：“要他们出去。（指要陈再道、钟汉华到群众中去——引者注），不但得保证人身安全，而且要拥护他们。”</w:t>
      </w:r>
    </w:p>
    <w:p w14:paraId="3402D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毛泽东同陈再道、钟汉华等的谈话到晚上十时才结束，他很客气地把陈再道等送到走廊上。这时，刚好有几个招待所的服务人员站在走廊里。毛泽东把他们招呼过来，要他们同陈再道、钟汉华一一握手，笑着对他们说：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“再不能打倒你们司令了吧？我是不打倒他的。”</w:t>
      </w:r>
      <w:r>
        <w:rPr>
          <w:rFonts w:hint="eastAsia"/>
          <w:sz w:val="28"/>
          <w:szCs w:val="28"/>
          <w:lang w:val="en-US" w:eastAsia="zh-CN"/>
        </w:rPr>
        <w:t>】</w:t>
      </w:r>
    </w:p>
    <w:p w14:paraId="6FC08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毛主席的谈话很明确，武汉军区支持“百万雄师”是错误的，要求“现在主要做军队工作及百万雄师的工作，很快转过来，否则他们被动”，但思想转变也不可能“</w:t>
      </w:r>
      <w:r>
        <w:rPr>
          <w:rFonts w:hint="eastAsia" w:ascii="Times New Roman" w:eastAsia="宋体"/>
          <w:b/>
          <w:bCs/>
          <w:color w:val="632523" w:themeColor="accent2" w:themeShade="80"/>
          <w:sz w:val="28"/>
          <w:szCs w:val="28"/>
          <w:lang w:val="en-US" w:eastAsia="zh-CN"/>
        </w:rPr>
        <w:t>两三天就转过来了</w:t>
      </w:r>
      <w:r>
        <w:rPr>
          <w:rFonts w:hint="eastAsia"/>
          <w:sz w:val="28"/>
          <w:szCs w:val="28"/>
          <w:lang w:val="en-US" w:eastAsia="zh-CN"/>
        </w:rPr>
        <w:t>”。7月17日毛主席在武汉还提出：“百万雄师”继续保持名称，要搞入正轨。三派要达成协议，发表个声明，要做他们的工作”。</w:t>
      </w:r>
    </w:p>
    <w:p w14:paraId="246C1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这次谈话后，王力到了水利电力学院的造反派总部，并发表了讲话，这个讲话引起了轩然大波，酿成了“百万雄师”抓捕、殴打王力，并冲击毛主席住处的720事件。</w:t>
      </w:r>
    </w:p>
    <w:p w14:paraId="13100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根据《毛泽东传》：</w:t>
      </w:r>
    </w:p>
    <w:p w14:paraId="50E01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十八日夜间毛泽东同陈再道等谈话结束后，周恩来当晚回北京。周恩来一走，谢富治、王力立刻赶到水利电力学院的造反派总部。他们戴上造反派袖标，视察他们的据点、工事，慰问武斗负伤人员。随后就召开大会，王力在会上讲话，把他们称为“钢铁的无产阶级革命派”，并且说：你们受压抑、受打击的现象是不允许存在的，要把这种现象翻过来，叫它一去不复返。十九日，造反派以高音喇叭在武汉三镇到处播放谢富治、王力在水利电力学院的讲话录音，还播放王力的“四点指示”：军区支左大方向错了，要为“工人总部”平反，造反派是革命左派，“百万雄师”是保守组织。这一来，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大大激怒了在武汉地区拥有多数群众的“百万雄师”以及支持他们的一部分军人。声讨王力的大字报、大标语当天贴满了武汉街头。晚上，他们乘坐几十辆拉响警报器的消防车、上百辆大卡车涌进军区大院，</w:t>
      </w:r>
      <w:r>
        <w:rPr>
          <w:rFonts w:hint="eastAsia"/>
          <w:sz w:val="28"/>
          <w:szCs w:val="28"/>
          <w:lang w:val="en-US" w:eastAsia="zh-CN"/>
        </w:rPr>
        <w:t>质问军区：王力为什么把“百万雄师”打成保守组织，又凭什么把几个造反派组织封为“革命左派”？军区支左大方向明明没有错，陈再道、钟汉华为什么要当“投降派”，承认自己犯了方向路线错误？</w:t>
      </w:r>
    </w:p>
    <w:p w14:paraId="116D8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七月二十日拂晓，“百万雄师”的两百多个代表来到东湖宾馆百花二号，要求王力回答问题。陈再道、谢富治出来会见，答应下午接见，答复他们提出的问题。这些代表将要离去时，又有几百人冲进东湖客舍，多数是部队战士。他们感情冲动地殴打了陈再道，又冲进房间把王力揪到军区大院去。</w:t>
      </w:r>
    </w:p>
    <w:p w14:paraId="16B8E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这些冲进来的人，目标只是要揪王力去回答问题。他们根本不知道毛泽东这时已到了武汉，更不知道毛泽东就住在东湖客舍，也没有冲向毛泽东所住的梅岭一号。但是这样多的人、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包括相当多的军人气势汹汹地冲入毛泽东居住的东湖宾馆，打人揪人，</w:t>
      </w:r>
      <w:r>
        <w:rPr>
          <w:rFonts w:hint="eastAsia"/>
          <w:sz w:val="28"/>
          <w:szCs w:val="28"/>
          <w:lang w:val="en-US" w:eastAsia="zh-CN"/>
        </w:rPr>
        <w:t>在一片混乱中确实容易造成一种错觉：仿佛发生了“兵变”。】</w:t>
      </w:r>
    </w:p>
    <w:p w14:paraId="28C3F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百万雄师被激怒，“声讨王力的大字报、大标语当天贴满了武汉街头。他们乘坐几十辆拉响警报器的消防车、上百辆大卡车涌进军区大院”，又冲击了毛主席的住处，这里的人员构成都是什么呢？</w:t>
      </w:r>
    </w:p>
    <w:p w14:paraId="44C08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根据武汉大学李文宇到的硕士学位论文《“文革”初期武汉地区群众组织的分化冲突研究（1966.5—1967.8）》：</w:t>
      </w:r>
    </w:p>
    <w:p w14:paraId="77F1A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【王力逃离的消息传开后，“百万雄师”的群众被激怒了，群众和部队战士涌上街头，上千辆大卡车载着工人、农民、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公检法干部</w:t>
      </w:r>
      <w:r>
        <w:rPr>
          <w:rFonts w:hint="eastAsia"/>
          <w:sz w:val="28"/>
          <w:szCs w:val="28"/>
          <w:lang w:val="en-US" w:eastAsia="zh-CN"/>
        </w:rPr>
        <w:t>和部分指战员，排成四路纵队，举行大规模的游行示威，不少机关干部和学生们也参加了游行队伍。】</w:t>
      </w:r>
    </w:p>
    <w:p w14:paraId="3061E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从这段描述，也不难看出，这次被激怒的“百万雄师”的带头人是什么人。</w:t>
      </w:r>
    </w:p>
    <w:p w14:paraId="2517B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我们看看720事件后，《人民日报》是如何报道的。</w:t>
      </w:r>
    </w:p>
    <w:p w14:paraId="3E23E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drawing>
          <wp:inline distT="0" distB="0" distL="114300" distR="114300">
            <wp:extent cx="5717540" cy="1766570"/>
            <wp:effectExtent l="0" t="0" r="12700" b="1270"/>
            <wp:docPr id="17" name="图片 17" descr="174210044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421004400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0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1967</w:t>
      </w:r>
      <w:r>
        <w:rPr>
          <w:rFonts w:hint="eastAsia"/>
          <w:sz w:val="28"/>
          <w:szCs w:val="28"/>
          <w:lang w:val="en-US" w:eastAsia="zh-CN"/>
        </w:rPr>
        <w:t>年</w:t>
      </w:r>
      <w:r>
        <w:rPr>
          <w:rFonts w:hint="default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  <w:lang w:val="en-US" w:eastAsia="zh-CN"/>
        </w:rPr>
        <w:t>月</w:t>
      </w:r>
      <w:r>
        <w:rPr>
          <w:rFonts w:hint="default"/>
          <w:sz w:val="28"/>
          <w:szCs w:val="28"/>
          <w:lang w:val="en-US" w:eastAsia="zh-CN"/>
        </w:rPr>
        <w:t>31</w:t>
      </w:r>
      <w:r>
        <w:rPr>
          <w:rFonts w:hint="eastAsia"/>
          <w:sz w:val="28"/>
          <w:szCs w:val="28"/>
          <w:lang w:val="en-US" w:eastAsia="zh-CN"/>
        </w:rPr>
        <w:t>日第3版《</w:t>
      </w:r>
      <w:r>
        <w:rPr>
          <w:rFonts w:hint="default"/>
          <w:sz w:val="28"/>
          <w:szCs w:val="28"/>
          <w:lang w:val="en-US" w:eastAsia="zh-CN"/>
        </w:rPr>
        <w:t>向人民的主要敌人猛烈开火</w:t>
      </w:r>
      <w:r>
        <w:rPr>
          <w:rFonts w:hint="eastAsia"/>
          <w:sz w:val="28"/>
          <w:szCs w:val="28"/>
          <w:lang w:val="en-US" w:eastAsia="zh-CN"/>
        </w:rPr>
        <w:t>》</w:t>
      </w:r>
    </w:p>
    <w:p w14:paraId="3E4A1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</w:t>
      </w:r>
      <w:r>
        <w:rPr>
          <w:rFonts w:hint="default"/>
          <w:sz w:val="28"/>
          <w:szCs w:val="28"/>
          <w:lang w:val="en-US" w:eastAsia="zh-CN"/>
        </w:rPr>
        <w:t>向人民的主要敌人猛烈开火</w:t>
      </w:r>
    </w:p>
    <w:p w14:paraId="53FE9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《红旗》杂志一九六七年第十二期社论</w:t>
      </w:r>
    </w:p>
    <w:p w14:paraId="6CD28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长江在怒吼，汉水在咆哮，武汉三镇在沸腾。</w:t>
      </w:r>
    </w:p>
    <w:p w14:paraId="35EA7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武汉地区党内、军内一小撮走资本主义道路当权派和被他们操纵的“百万雄师”、</w:t>
      </w:r>
      <w:r>
        <w:rPr>
          <w:rFonts w:hint="default"/>
          <w:b/>
          <w:bCs/>
          <w:color w:val="632523" w:themeColor="accent2" w:themeShade="80"/>
          <w:sz w:val="28"/>
          <w:szCs w:val="28"/>
          <w:lang w:val="en-US" w:eastAsia="zh-CN"/>
        </w:rPr>
        <w:t>“公检法”中坚持资产阶级反动路线的一小撮坏头头</w:t>
      </w:r>
      <w:r>
        <w:rPr>
          <w:rFonts w:hint="default"/>
          <w:sz w:val="28"/>
          <w:szCs w:val="28"/>
          <w:lang w:val="en-US" w:eastAsia="zh-CN"/>
        </w:rPr>
        <w:t>，公然反抗毛主席的无产阶级革命路线，把矛头指向毛主席的无产阶级司令部。】</w:t>
      </w:r>
    </w:p>
    <w:p w14:paraId="781F1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1967年8月2日第1版社论《毛主席为我们撑腰　我们要为毛主席争气》</w:t>
      </w:r>
    </w:p>
    <w:p w14:paraId="3E17A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【在武汉地区党内、军内一小撮走资本主义道路当权派和“百万雄师”、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“公检法”中的一小撮坏头头</w:t>
      </w:r>
      <w:r>
        <w:rPr>
          <w:rFonts w:hint="eastAsia"/>
          <w:sz w:val="28"/>
          <w:szCs w:val="28"/>
          <w:lang w:val="en-US" w:eastAsia="zh-CN"/>
        </w:rPr>
        <w:t>掀起一股公开对抗以毛主席为首的无产阶级司令部】</w:t>
      </w:r>
    </w:p>
    <w:p w14:paraId="11489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1967年8月2日第2版《武汉地区无产阶级革命派总指挥部〈紧急通告〉》:</w:t>
      </w:r>
    </w:p>
    <w:p w14:paraId="7B1B6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【......及其在武汉的代理人——党内、军内一小撮走资本主义道路当权派，操纵“百万雄师”和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“公检法”中坚持资产阶级反动路线的一小撮坏头头</w:t>
      </w:r>
      <w:r>
        <w:rPr>
          <w:rFonts w:hint="eastAsia"/>
          <w:sz w:val="28"/>
          <w:szCs w:val="28"/>
          <w:lang w:val="en-US" w:eastAsia="zh-CN"/>
        </w:rPr>
        <w:t>，对毛主席的革命路线，对武汉地区无产阶级革命派发动了猖狂反扑。】</w:t>
      </w:r>
    </w:p>
    <w:p w14:paraId="280E3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1967年8月3日第2版《心心相连　息息相关　相互支持　团结战斗 开展革命大批判　支持武汉革命派 上海三军集会游行，百万革命群众参加，支持部队革命行动》：</w:t>
      </w:r>
    </w:p>
    <w:p w14:paraId="37E88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【在“一月革命”红色风暴中结下深情厚谊的广大军民，同唱毛主席语录歌，同声高呼口号：打倒‘百万雄师’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‘公检法’中一小撮坚持资产阶级反动路线的坏头头</w:t>
      </w:r>
      <w:r>
        <w:rPr>
          <w:rFonts w:hint="eastAsia"/>
          <w:sz w:val="28"/>
          <w:szCs w:val="28"/>
          <w:lang w:val="en-US" w:eastAsia="zh-CN"/>
        </w:rPr>
        <w:t>！】</w:t>
      </w:r>
    </w:p>
    <w:p w14:paraId="778C8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1967年8月6日第4版《资产阶级司令部以毁灭性打击》：</w:t>
      </w:r>
    </w:p>
    <w:p w14:paraId="326C8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【......及其在武汉的代理人，纠合“百万雄师”和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“公检法”中的一小撮坏头头</w:t>
      </w:r>
      <w:r>
        <w:rPr>
          <w:rFonts w:hint="eastAsia"/>
          <w:sz w:val="28"/>
          <w:szCs w:val="28"/>
          <w:lang w:val="en-US" w:eastAsia="zh-CN"/>
        </w:rPr>
        <w:t>，以十倍的疯狂，百倍增长的仇恨，作拚死的挣扎。】</w:t>
      </w:r>
    </w:p>
    <w:p w14:paraId="62FCB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1967年8月8日第3版《在毛主席的革命路线指引下继续奋勇前进》：</w:t>
      </w:r>
    </w:p>
    <w:p w14:paraId="2EBB9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【......的代理人......操纵“百万雄师”和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“公检法”中一小撮坏头头</w:t>
      </w:r>
      <w:r>
        <w:rPr>
          <w:rFonts w:hint="eastAsia"/>
          <w:sz w:val="28"/>
          <w:szCs w:val="28"/>
          <w:lang w:val="en-US" w:eastAsia="zh-CN"/>
        </w:rPr>
        <w:t>，把斗争矛头指向无产阶级司令部，疯狂镇压无产阶级革命派。】</w:t>
      </w:r>
    </w:p>
    <w:p w14:paraId="665A7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left"/>
        <w:textAlignment w:val="auto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上述的报道，无一例外都提到了“公检法”，并没有提及其他部门。结合前述“</w:t>
      </w:r>
      <w:r>
        <w:rPr>
          <w:rFonts w:hint="eastAsia" w:ascii="Times New Roman" w:eastAsia="宋体"/>
          <w:sz w:val="28"/>
          <w:szCs w:val="28"/>
          <w:lang w:val="en-US" w:eastAsia="zh-CN"/>
        </w:rPr>
        <w:t>“百万雄师”的群众被激怒了，群众和部队战士涌上街头，上千辆大卡车载着工人、农民、</w:t>
      </w:r>
      <w:r>
        <w:rPr>
          <w:rFonts w:hint="eastAsia" w:ascii="Times New Roman" w:eastAsia="宋体"/>
          <w:b/>
          <w:bCs/>
          <w:color w:val="632523" w:themeColor="accent2" w:themeShade="80"/>
          <w:sz w:val="28"/>
          <w:szCs w:val="28"/>
          <w:lang w:val="en-US" w:eastAsia="zh-CN"/>
        </w:rPr>
        <w:t>公检法干部</w:t>
      </w:r>
      <w:r>
        <w:rPr>
          <w:rFonts w:hint="eastAsia" w:ascii="Times New Roman" w:eastAsia="宋体"/>
          <w:sz w:val="28"/>
          <w:szCs w:val="28"/>
          <w:lang w:val="en-US" w:eastAsia="zh-CN"/>
        </w:rPr>
        <w:t>和部分指战员</w:t>
      </w:r>
      <w:r>
        <w:rPr>
          <w:rFonts w:hint="eastAsia"/>
          <w:sz w:val="28"/>
          <w:szCs w:val="28"/>
          <w:lang w:val="en-US" w:eastAsia="zh-CN"/>
        </w:rPr>
        <w:t>”，不难得出“</w:t>
      </w:r>
      <w:r>
        <w:rPr>
          <w:rFonts w:hint="eastAsia" w:ascii="Times New Roman" w:eastAsia="宋体"/>
          <w:b/>
          <w:bCs/>
          <w:color w:val="632523" w:themeColor="accent2" w:themeShade="80"/>
          <w:sz w:val="28"/>
          <w:szCs w:val="28"/>
          <w:lang w:val="en-US" w:eastAsia="zh-CN"/>
        </w:rPr>
        <w:t>公检法</w:t>
      </w:r>
      <w:r>
        <w:rPr>
          <w:rFonts w:hint="eastAsia"/>
          <w:sz w:val="28"/>
          <w:szCs w:val="28"/>
          <w:lang w:val="en-US" w:eastAsia="zh-CN"/>
        </w:rPr>
        <w:t>”在这里起到了什么作用。</w:t>
      </w:r>
    </w:p>
    <w:p w14:paraId="5677D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因此才有了前述1967年8月7日《毛泽东年谱》记载的“谢富治在公安部全体人员大会上提出：把原来那一套政治、思想、理论、组织方面的</w:t>
      </w:r>
      <w:r>
        <w:rPr>
          <w:rFonts w:hint="eastAsia"/>
          <w:b/>
          <w:bCs/>
          <w:color w:val="632523" w:themeColor="accent2" w:themeShade="80"/>
          <w:sz w:val="28"/>
          <w:szCs w:val="28"/>
          <w:lang w:val="en-US" w:eastAsia="zh-CN"/>
        </w:rPr>
        <w:t>坏东西</w:t>
      </w:r>
      <w:r>
        <w:rPr>
          <w:rFonts w:hint="eastAsia"/>
          <w:sz w:val="28"/>
          <w:szCs w:val="28"/>
          <w:lang w:val="en-US" w:eastAsia="zh-CN"/>
        </w:rPr>
        <w:t>彻底砸烂，把旧机器彻底打碎”。</w:t>
      </w:r>
    </w:p>
    <w:p w14:paraId="77B3F1B4">
      <w:pPr>
        <w:pStyle w:val="9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sz w:val="28"/>
          <w:szCs w:val="28"/>
        </w:rPr>
      </w:pPr>
      <w:r>
        <w:rPr>
          <w:rFonts w:hint="eastAsia" w:ascii="Times New Roman" w:hAnsi="宋体" w:eastAsia="宋体" w:cs="宋体"/>
          <w:caps w:val="0"/>
          <w:sz w:val="28"/>
          <w:szCs w:val="28"/>
          <w:lang w:val="en-US" w:eastAsia="zh-CN"/>
        </w:rPr>
        <w:t>顺便说一下，720事件的第五天，也就是7月24日，毛主席与杨成武谈话，特意提出要保护陈再道。根据《毛泽东传》，毛主席叮嘱时任代理总参谋长的杨成武：</w:t>
      </w:r>
    </w:p>
    <w:p w14:paraId="7550E9AF">
      <w:pPr>
        <w:pStyle w:val="9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ind w:left="840" w:right="840"/>
        <w:rPr>
          <w:rFonts w:hint="default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aps w:val="0"/>
          <w:sz w:val="28"/>
          <w:szCs w:val="28"/>
        </w:rPr>
        <w:t>【你去告诉周总理，把陈再道、钟汉华、牛师长、蔡政委都接到京西宾馆去。你转告陈再道三句话：一是有错误就检查，二是注意学习，三是注意安全。】</w:t>
      </w:r>
    </w:p>
    <w:p w14:paraId="765E7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</w:t>
      </w:r>
    </w:p>
    <w:p w14:paraId="13DE6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根据《毛泽东传》：</w:t>
      </w:r>
    </w:p>
    <w:p w14:paraId="654EE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这时，毛泽东正在考虑一个带有根本性的问题。他觉得，单靠发表一些政治批判文章（不管它写得怎样尖锐），单靠采取一些组织措施（不管它牵动到多么高的层面），都还远远不够，许多人对这些仍不那么注意，仍不足以形成一股势不可挡的巨大冲击力量，不足以解决他所深深忧虑的中国出不出“修正主义”的问题。关键是一定要自下而上地把群众放手地、充分地发动起来，揭露旧体制中存在的一切“阴暗面”，创造出一个前所未有的、热气腾腾的大风大浪的局面来。而这依靠原有的机构、秩序和一套做法是不行的。】</w:t>
      </w:r>
    </w:p>
    <w:p w14:paraId="22B7D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请读者朋友们一定要区分的几个问题：</w:t>
      </w:r>
    </w:p>
    <w:p w14:paraId="5B454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毛主席是否提出了“砸烂公检法”？</w:t>
      </w:r>
    </w:p>
    <w:p w14:paraId="6C444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“四人帮”是否提出了“砸烂公检法”？</w:t>
      </w:r>
    </w:p>
    <w:p w14:paraId="5048E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谢富治是否提出了“砸烂公检法”？</w:t>
      </w:r>
    </w:p>
    <w:p w14:paraId="255DD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群众是否提出了“砸烂公检法”？</w:t>
      </w:r>
    </w:p>
    <w:p w14:paraId="2C2D1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如果公检法中政治、思想、理论、组织方面有的坏东西，这些坏的东西是否需要清除、砸烂？</w:t>
      </w:r>
    </w:p>
    <w:p w14:paraId="37525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还是请读者朋友们自己给出答案。</w:t>
      </w:r>
    </w:p>
    <w:p w14:paraId="167821C6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宋体" w:cs="Times New Roman"/>
          <w:caps w:val="0"/>
          <w:kern w:val="0"/>
          <w:sz w:val="28"/>
          <w:szCs w:val="28"/>
          <w:lang w:val="en-US" w:eastAsia="zh-CN" w:bidi="ar"/>
        </w:rPr>
        <w:t>推荐阅读：</w:t>
      </w:r>
    </w:p>
    <w:p w14:paraId="561002F2">
      <w:pPr>
        <w:pStyle w:val="9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sz w:val="28"/>
          <w:szCs w:val="28"/>
        </w:rPr>
      </w:pP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instrText xml:space="preserve"> HYPERLINK "https://mp.weixin.qq.com/s?__biz=MzU1NzcyMjY5Mw==&amp;mid=2247484336&amp;idx=1&amp;sn=ad244a7a10c4d2dad0262bd26dfe3a4d&amp;scene=21" \l "wechat_redirect" \t "_blank" </w:instrText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separate"/>
      </w:r>
      <w:r>
        <w:rPr>
          <w:rStyle w:val="14"/>
          <w:rFonts w:hint="default" w:ascii="Times New Roman" w:hAnsi="Times New Roman" w:eastAsia="宋体" w:cs="Times New Roman"/>
          <w:caps w:val="0"/>
          <w:color w:val="021EAA"/>
          <w:sz w:val="28"/>
          <w:szCs w:val="28"/>
          <w:u w:val="single"/>
          <w:lang w:val="en-US" w:eastAsia="zh-CN"/>
        </w:rPr>
        <w:t>《邓选》学习（三十一）四人帮说过“臭老九”吗？</w:t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end"/>
      </w:r>
    </w:p>
    <w:p w14:paraId="1A8B8559">
      <w:pPr>
        <w:pStyle w:val="9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sz w:val="28"/>
          <w:szCs w:val="28"/>
        </w:rPr>
      </w:pP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instrText xml:space="preserve"> HYPERLINK "https://mp.weixin.qq.com/s?__biz=MzU1NzcyMjY5Mw==&amp;mid=2247492596&amp;idx=1&amp;sn=113823ebf52c6e584f29ead52a6da8a7&amp;scene=21" \l "wechat_redirect" \t "_blank" </w:instrText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separate"/>
      </w:r>
      <w:r>
        <w:rPr>
          <w:rStyle w:val="14"/>
          <w:rFonts w:hint="default" w:ascii="Times New Roman" w:hAnsi="Times New Roman" w:eastAsia="宋体" w:cs="Times New Roman"/>
          <w:caps w:val="0"/>
          <w:color w:val="021EAA"/>
          <w:sz w:val="28"/>
          <w:szCs w:val="28"/>
          <w:u w:val="single"/>
          <w:lang w:val="en-US" w:eastAsia="zh-CN"/>
        </w:rPr>
        <w:t>“越穷越光荣”是“四人帮”说的吗？</w:t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end"/>
      </w:r>
    </w:p>
    <w:p w14:paraId="49DA9F23">
      <w:pPr>
        <w:pStyle w:val="9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sz w:val="28"/>
          <w:szCs w:val="28"/>
        </w:rPr>
      </w:pP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instrText xml:space="preserve"> HYPERLINK "https://mp.weixin.qq.com/s/x9wQCM5U7J0DLmzrzMQ8KQ" \t "_blank" </w:instrText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separate"/>
      </w:r>
      <w:r>
        <w:rPr>
          <w:rStyle w:val="14"/>
          <w:rFonts w:hint="default" w:ascii="Times New Roman" w:hAnsi="Times New Roman" w:eastAsia="宋体" w:cs="Times New Roman"/>
          <w:caps w:val="0"/>
          <w:color w:val="021EAA"/>
          <w:sz w:val="28"/>
          <w:szCs w:val="28"/>
          <w:u w:val="single"/>
          <w:lang w:val="en-US" w:eastAsia="zh-CN"/>
        </w:rPr>
        <w:t>《邓选》学习（三十）“四人帮”说过“宁要社会主义的草，不要资本主义的苗”吗？</w:t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end"/>
      </w:r>
    </w:p>
    <w:p w14:paraId="510B9D7A">
      <w:pPr>
        <w:pStyle w:val="9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sz w:val="28"/>
          <w:szCs w:val="28"/>
        </w:rPr>
      </w:pP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instrText xml:space="preserve"> HYPERLINK "https://mp.weixin.qq.com/s/WfMC8WwSPx6pPxWn-HpLJA" \t "_blank" </w:instrText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separate"/>
      </w:r>
      <w:r>
        <w:rPr>
          <w:rStyle w:val="14"/>
          <w:rFonts w:hint="default" w:ascii="Times New Roman" w:hAnsi="Times New Roman" w:eastAsia="宋体" w:cs="Times New Roman"/>
          <w:caps w:val="0"/>
          <w:color w:val="021EAA"/>
          <w:sz w:val="28"/>
          <w:szCs w:val="28"/>
          <w:u w:val="single"/>
          <w:lang w:val="en-US" w:eastAsia="zh-CN"/>
        </w:rPr>
        <w:t>《邓选》学习 （二十一）“四人帮”说了“宁要穷的社会主义，不要富的资本主义”吗？</w:t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end"/>
      </w:r>
    </w:p>
    <w:p w14:paraId="51F22494">
      <w:pPr>
        <w:pStyle w:val="9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sz w:val="28"/>
          <w:szCs w:val="28"/>
        </w:rPr>
      </w:pP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instrText xml:space="preserve"> HYPERLINK "https://mp.weixin.qq.com/s/6y7KsdC2cCXauxxietZibg" \t "_blank" </w:instrText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separate"/>
      </w:r>
      <w:r>
        <w:rPr>
          <w:rStyle w:val="14"/>
          <w:rFonts w:hint="default" w:ascii="Times New Roman" w:hAnsi="Times New Roman" w:eastAsia="宋体" w:cs="Times New Roman"/>
          <w:caps w:val="0"/>
          <w:color w:val="021EAA"/>
          <w:sz w:val="28"/>
          <w:szCs w:val="28"/>
          <w:u w:val="single"/>
          <w:lang w:val="en-US" w:eastAsia="zh-CN"/>
        </w:rPr>
        <w:t>《邓选》学习 （十七）四人帮是否不允许引进先进技术</w:t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end"/>
      </w:r>
    </w:p>
    <w:p w14:paraId="4A220A7C">
      <w:pPr>
        <w:pStyle w:val="9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sz w:val="28"/>
          <w:szCs w:val="28"/>
        </w:rPr>
      </w:pP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instrText xml:space="preserve"> HYPERLINK "https://mp.weixin.qq.com/s?__biz=MzU1NzcyMjY5Mw==&amp;mid=2247485019&amp;idx=1&amp;sn=273a029fe7bcaa9e88c26e46e1b771f4&amp;scene=21" \l "wechat_redirect" \t "_blank" </w:instrText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separate"/>
      </w:r>
      <w:r>
        <w:rPr>
          <w:rStyle w:val="14"/>
          <w:rFonts w:hint="default" w:ascii="Times New Roman" w:hAnsi="Times New Roman" w:eastAsia="宋体" w:cs="Times New Roman"/>
          <w:caps w:val="0"/>
          <w:color w:val="021EAA"/>
          <w:sz w:val="28"/>
          <w:szCs w:val="28"/>
          <w:u w:val="single"/>
          <w:lang w:val="en-US" w:eastAsia="zh-CN"/>
        </w:rPr>
        <w:t>《邓选》学习（四十七）毛主席与“四人帮”说过知识越多越反动吗</w:t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end"/>
      </w:r>
    </w:p>
    <w:p w14:paraId="1DF1F959">
      <w:pPr>
        <w:pStyle w:val="9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sz w:val="28"/>
          <w:szCs w:val="28"/>
        </w:rPr>
      </w:pP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instrText xml:space="preserve"> HYPERLINK "https://mp.weixin.qq.com/s?__biz=MzU1NzcyMjY5Mw==&amp;mid=2247487659&amp;idx=2&amp;sn=800c926d07e416a46b72528c43f37ff1&amp;scene=21" \l "wechat_redirect" \t "_blank" </w:instrText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separate"/>
      </w:r>
      <w:r>
        <w:rPr>
          <w:rStyle w:val="14"/>
          <w:rFonts w:hint="default" w:ascii="Times New Roman" w:hAnsi="Times New Roman" w:eastAsia="宋体" w:cs="Times New Roman"/>
          <w:caps w:val="0"/>
          <w:color w:val="021EAA"/>
          <w:sz w:val="28"/>
          <w:szCs w:val="28"/>
          <w:u w:val="single"/>
          <w:lang w:val="en-US" w:eastAsia="zh-CN"/>
        </w:rPr>
        <w:t>《邓选》学习（十六）是“四人帮”主张“穷过渡”吗</w:t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end"/>
      </w:r>
    </w:p>
    <w:p w14:paraId="16DEFB18">
      <w:pPr>
        <w:pStyle w:val="9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sz w:val="28"/>
          <w:szCs w:val="28"/>
        </w:rPr>
      </w:pP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instrText xml:space="preserve"> HYPERLINK "https://mp.weixin.qq.com/s/NUhxg2Fm89LrSevILuKs2g" \t "_blank" </w:instrText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separate"/>
      </w:r>
      <w:r>
        <w:rPr>
          <w:rStyle w:val="14"/>
          <w:rFonts w:hint="default" w:ascii="Times New Roman" w:hAnsi="Times New Roman" w:eastAsia="宋体" w:cs="Times New Roman"/>
          <w:caps w:val="0"/>
          <w:color w:val="021EAA"/>
          <w:sz w:val="28"/>
          <w:szCs w:val="28"/>
          <w:u w:val="single"/>
          <w:lang w:val="en-US" w:eastAsia="zh-CN"/>
        </w:rPr>
        <w:t>《邓选》学习 （十五） “四人帮”反对“四个现代化”吗</w:t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end"/>
      </w:r>
    </w:p>
    <w:p w14:paraId="4A6E5853">
      <w:pPr>
        <w:pStyle w:val="9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sz w:val="28"/>
          <w:szCs w:val="28"/>
        </w:rPr>
      </w:pP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instrText xml:space="preserve"> HYPERLINK "https://mp.weixin.qq.com/s/rHlAjv_4sM5WLY3yK5Z-Tg" \t "_blank" </w:instrText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separate"/>
      </w:r>
      <w:r>
        <w:rPr>
          <w:rStyle w:val="14"/>
          <w:rFonts w:hint="default" w:ascii="Times New Roman" w:hAnsi="Times New Roman" w:eastAsia="宋体" w:cs="Times New Roman"/>
          <w:caps w:val="0"/>
          <w:color w:val="021EAA"/>
          <w:sz w:val="28"/>
          <w:szCs w:val="28"/>
          <w:u w:val="single"/>
          <w:lang w:val="en-US" w:eastAsia="zh-CN"/>
        </w:rPr>
        <w:t>邓论学习 （十二） 是四人帮搞的“血统论”吗？</w:t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end"/>
      </w:r>
    </w:p>
    <w:p w14:paraId="24C954B7">
      <w:pPr>
        <w:pStyle w:val="9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sz w:val="28"/>
          <w:szCs w:val="28"/>
        </w:rPr>
      </w:pP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instrText xml:space="preserve"> HYPERLINK "https://mp.weixin.qq.com/s?__biz=MzU1NzcyMjY5Mw==&amp;mid=2247483958&amp;idx=1&amp;sn=ccc81d67c7d5c48bff019687ad5c46d8&amp;scene=21" \l "wechat_redirect" \t "_blank" </w:instrText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separate"/>
      </w:r>
      <w:r>
        <w:rPr>
          <w:rStyle w:val="14"/>
          <w:rFonts w:hint="default" w:ascii="Times New Roman" w:hAnsi="Times New Roman" w:eastAsia="宋体" w:cs="Times New Roman"/>
          <w:caps w:val="0"/>
          <w:color w:val="021EAA"/>
          <w:sz w:val="28"/>
          <w:szCs w:val="28"/>
          <w:u w:val="single"/>
          <w:lang w:val="en-US" w:eastAsia="zh-CN"/>
        </w:rPr>
        <w:t>《邓选》学习 （二十五） 文化大革命“打倒一切”、“全面内战”</w:t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end"/>
      </w:r>
    </w:p>
    <w:p w14:paraId="628DBC35">
      <w:pPr>
        <w:pStyle w:val="9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sz w:val="28"/>
          <w:szCs w:val="28"/>
        </w:rPr>
      </w:pP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instrText xml:space="preserve"> HYPERLINK "https://mp.weixin.qq.com/s?__biz=MzU1NzcyMjY5Mw==&amp;mid=2247484824&amp;idx=1&amp;sn=1b5ceeb53fb0edd708934793dbd1b70e&amp;scene=21" \l "wechat_redirect" \t "_blank" </w:instrText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separate"/>
      </w:r>
      <w:r>
        <w:rPr>
          <w:rStyle w:val="14"/>
          <w:rFonts w:hint="default" w:ascii="Times New Roman" w:hAnsi="Times New Roman" w:eastAsia="宋体" w:cs="Times New Roman"/>
          <w:caps w:val="0"/>
          <w:color w:val="021EAA"/>
          <w:sz w:val="28"/>
          <w:szCs w:val="28"/>
          <w:u w:val="single"/>
          <w:lang w:val="en-US" w:eastAsia="zh-CN"/>
        </w:rPr>
        <w:t>《邓选》学习（四十四）前三十年“闭关自守”吗？（1）</w:t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end"/>
      </w:r>
    </w:p>
    <w:p w14:paraId="75D63A57">
      <w:pPr>
        <w:pStyle w:val="9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sz w:val="28"/>
          <w:szCs w:val="28"/>
        </w:rPr>
      </w:pP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instrText xml:space="preserve"> HYPERLINK "https://mp.weixin.qq.com/s?__biz=MzU1NzcyMjY5Mw==&amp;mid=2247484884&amp;idx=1&amp;sn=ada1f496ce3388600a038795c39d3c12&amp;scene=21" \l "wechat_redirect" \t "_blank" </w:instrText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separate"/>
      </w:r>
      <w:r>
        <w:rPr>
          <w:rStyle w:val="14"/>
          <w:rFonts w:hint="default" w:ascii="Times New Roman" w:hAnsi="Times New Roman" w:eastAsia="宋体" w:cs="Times New Roman"/>
          <w:caps w:val="0"/>
          <w:color w:val="021EAA"/>
          <w:sz w:val="28"/>
          <w:szCs w:val="28"/>
          <w:u w:val="single"/>
          <w:lang w:val="en-US" w:eastAsia="zh-CN"/>
        </w:rPr>
        <w:t>《邓选》学习（四十五）前三十年闭关自守吗？（2）</w:t>
      </w:r>
      <w:r>
        <w:rPr>
          <w:rFonts w:hint="default" w:ascii="Times New Roman" w:hAnsi="Times New Roman" w:eastAsia="宋体" w:cs="Times New Roman"/>
          <w:caps w:val="0"/>
          <w:color w:val="021EAA"/>
          <w:sz w:val="28"/>
          <w:szCs w:val="28"/>
          <w:lang w:val="en-US" w:eastAsia="zh-CN"/>
        </w:rPr>
        <w:fldChar w:fldCharType="end"/>
      </w:r>
    </w:p>
    <w:p w14:paraId="356B2F27">
      <w:pPr>
        <w:pStyle w:val="9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sz w:val="28"/>
          <w:szCs w:val="28"/>
        </w:rPr>
      </w:pP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instrText xml:space="preserve"> HYPERLINK "https://mp.weixin.qq.com/s/qmaHXktMpy6WUKvvCmUJCg" \t "_blank" </w:instrText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separate"/>
      </w:r>
      <w:r>
        <w:rPr>
          <w:rStyle w:val="14"/>
          <w:rFonts w:hint="default" w:ascii="Times New Roman" w:hAnsi="Times New Roman" w:eastAsia="宋体" w:cs="Times New Roman"/>
          <w:caps w:val="0"/>
          <w:color w:val="021EAA"/>
          <w:sz w:val="28"/>
          <w:szCs w:val="28"/>
          <w:u w:val="single"/>
          <w:lang w:val="en-US" w:eastAsia="zh-CN"/>
        </w:rPr>
        <w:t>“四人帮”罪名的演变 之一</w:t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end"/>
      </w:r>
    </w:p>
    <w:p w14:paraId="67133938">
      <w:pPr>
        <w:pStyle w:val="9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sz w:val="28"/>
          <w:szCs w:val="28"/>
        </w:rPr>
      </w:pP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instrText xml:space="preserve"> HYPERLINK "https://mp.weixin.qq.com/s/G3tDomFWcFZZ_2sqn246Rw" \t "_blank" </w:instrText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separate"/>
      </w:r>
      <w:r>
        <w:rPr>
          <w:rStyle w:val="14"/>
          <w:rFonts w:hint="default" w:ascii="Times New Roman" w:hAnsi="Times New Roman" w:eastAsia="宋体" w:cs="Times New Roman"/>
          <w:caps w:val="0"/>
          <w:color w:val="021EAA"/>
          <w:sz w:val="28"/>
          <w:szCs w:val="28"/>
          <w:u w:val="single"/>
          <w:lang w:val="en-US" w:eastAsia="zh-CN"/>
        </w:rPr>
        <w:t>四人帮”罪名的演变 之二</w:t>
      </w:r>
      <w:r>
        <w:rPr>
          <w:rFonts w:hint="default" w:ascii="Times New Roman" w:hAnsi="Times New Roman" w:eastAsia="宋体" w:cs="Times New Roman"/>
          <w:caps w:val="0"/>
          <w:sz w:val="28"/>
          <w:szCs w:val="28"/>
          <w:lang w:val="en-US" w:eastAsia="zh-CN"/>
        </w:rPr>
        <w:fldChar w:fldCharType="end"/>
      </w:r>
    </w:p>
    <w:p w14:paraId="2571CB1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12" w:beforeAutospacing="0" w:after="384" w:afterAutospacing="0" w:line="420" w:lineRule="atLeast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</w:rPr>
      </w:pPr>
      <w:r>
        <w:rPr>
          <w:rStyle w:val="13"/>
          <w:rFonts w:ascii="Helvetica" w:hAnsi="Helvetica" w:eastAsia="Helvetica" w:cs="Helvetica"/>
          <w:i w:val="0"/>
          <w:iCs w:val="0"/>
          <w:caps w:val="0"/>
          <w:color w:val="021EAA"/>
          <w:spacing w:val="7"/>
          <w:sz w:val="28"/>
          <w:szCs w:val="28"/>
          <w:u w:val="none"/>
          <w:shd w:val="clear" w:fill="FFFFFF"/>
        </w:rPr>
        <w:fldChar w:fldCharType="begin"/>
      </w:r>
      <w:r>
        <w:rPr>
          <w:rStyle w:val="13"/>
          <w:rFonts w:ascii="Helvetica" w:hAnsi="Helvetica" w:eastAsia="Helvetica" w:cs="Helvetica"/>
          <w:i w:val="0"/>
          <w:iCs w:val="0"/>
          <w:caps w:val="0"/>
          <w:color w:val="021EAA"/>
          <w:spacing w:val="7"/>
          <w:sz w:val="28"/>
          <w:szCs w:val="28"/>
          <w:u w:val="none"/>
          <w:shd w:val="clear" w:fill="FFFFFF"/>
        </w:rPr>
        <w:instrText xml:space="preserve"> HYPERLINK "https://mp.weixin.qq.com/s?__biz=MzU1NzcyMjY5Mw==&amp;mid=2247492313&amp;idx=1&amp;sn=9883f9dccfa0a0105df2893352058928&amp;scene=21" \l "wechat_redirect" \t "_blank" </w:instrText>
      </w:r>
      <w:r>
        <w:rPr>
          <w:rStyle w:val="13"/>
          <w:rFonts w:ascii="Helvetica" w:hAnsi="Helvetica" w:eastAsia="Helvetica" w:cs="Helvetica"/>
          <w:i w:val="0"/>
          <w:iCs w:val="0"/>
          <w:caps w:val="0"/>
          <w:color w:val="021EAA"/>
          <w:spacing w:val="7"/>
          <w:sz w:val="28"/>
          <w:szCs w:val="28"/>
          <w:u w:val="none"/>
          <w:shd w:val="clear" w:fill="FFFFFF"/>
        </w:rPr>
        <w:fldChar w:fldCharType="separate"/>
      </w: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color w:val="021EAA"/>
          <w:spacing w:val="7"/>
          <w:sz w:val="28"/>
          <w:szCs w:val="28"/>
          <w:u w:val="single"/>
          <w:shd w:val="clear" w:fill="FFFFFF"/>
        </w:rPr>
        <w:t>井冈山观心往期文章汇总（2025.2.23）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21EAA"/>
          <w:spacing w:val="7"/>
          <w:sz w:val="28"/>
          <w:szCs w:val="28"/>
          <w:u w:val="none"/>
          <w:shd w:val="clear" w:fill="FFFFFF"/>
        </w:rPr>
        <w:fldChar w:fldCharType="end"/>
      </w:r>
    </w:p>
    <w:p w14:paraId="0A676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default" w:eastAsia="宋体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C8AE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0A536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0DBE1A50"/>
    <w:rsid w:val="1D1F165A"/>
    <w:rsid w:val="23EB76B0"/>
    <w:rsid w:val="2AF00C66"/>
    <w:rsid w:val="2BDE4E63"/>
    <w:rsid w:val="316D42BE"/>
    <w:rsid w:val="31E218FC"/>
    <w:rsid w:val="37F27A21"/>
    <w:rsid w:val="45630986"/>
    <w:rsid w:val="4B79502C"/>
    <w:rsid w:val="4C06511B"/>
    <w:rsid w:val="57085C5F"/>
    <w:rsid w:val="5AEC0211"/>
    <w:rsid w:val="5E8634E5"/>
    <w:rsid w:val="637C5F97"/>
    <w:rsid w:val="66526649"/>
    <w:rsid w:val="6ED009A3"/>
    <w:rsid w:val="73866295"/>
    <w:rsid w:val="74207075"/>
    <w:rsid w:val="778137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000000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color w:val="000000"/>
      <w:sz w:val="24"/>
      <w:szCs w:val="24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000000"/>
      <w:sz w:val="18"/>
      <w:szCs w:val="18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7302</Words>
  <Characters>7552</Characters>
  <TotalTime>22</TotalTime>
  <ScaleCrop>false</ScaleCrop>
  <LinksUpToDate>false</LinksUpToDate>
  <CharactersWithSpaces>7570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2023-01-26T11:26:00Z</dcterms:created>
  <dc:creator>火龙果写作</dc:creator>
  <cp:lastModifiedBy>Administrator</cp:lastModifiedBy>
  <dcterms:modified xsi:type="dcterms:W3CDTF">2025-03-17T01:03:40Z</dcterms:modified>
  <dc:title>文革期间“砸烂公检法”考证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90C50057BFE84F769E48C57FE1344DE5_12</vt:lpwstr>
  </property>
</Properties>
</file>