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邓选》学习（四十八）中苏论战讲空话</w:t>
      </w:r>
      <w:r>
        <w:rPr>
          <w:rFonts w:hint="eastAsia" w:asciiTheme="minorEastAsia" w:hAnsiTheme="minorEastAsia" w:cstheme="minor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sz w:val="28"/>
          <w:szCs w:val="28"/>
          <w:lang w:eastAsia="zh-CN"/>
        </w:rPr>
        <w:t>《</w:t>
      </w:r>
      <w:r>
        <w:rPr>
          <w:rFonts w:hint="eastAsia" w:asciiTheme="minorEastAsia" w:hAnsiTheme="minorEastAsia" w:eastAsiaTheme="minorEastAsia" w:cstheme="minorEastAsia"/>
          <w:sz w:val="28"/>
          <w:szCs w:val="28"/>
          <w:lang w:val="en-US" w:eastAsia="zh-CN"/>
        </w:rPr>
        <w:t>邓选》第三卷《</w:t>
      </w:r>
      <w:r>
        <w:rPr>
          <w:rFonts w:hint="eastAsia" w:asciiTheme="minorEastAsia" w:hAnsiTheme="minorEastAsia" w:eastAsiaTheme="minorEastAsia" w:cstheme="minorEastAsia"/>
          <w:color w:val="000000"/>
          <w:kern w:val="0"/>
          <w:sz w:val="28"/>
          <w:szCs w:val="28"/>
          <w:lang w:val="en-US" w:eastAsia="zh-CN" w:bidi="ar"/>
        </w:rPr>
        <w:t>结束过去，开辟未来》（一九八九年五月十六日）：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多年来，存在一个对马克思主义、社会主义的理解问题。从一九五七年第一次莫斯科会谈，到六十年代前半期，中苏两党展开了激烈的争论。我算是那场争论的当事人之一，扮演了不是无足轻重的角色。经过二十多年的实践，回过头来看，</w:t>
      </w:r>
      <w:r>
        <w:rPr>
          <w:rFonts w:hint="eastAsia" w:asciiTheme="minorEastAsia" w:hAnsiTheme="minorEastAsia" w:eastAsiaTheme="minorEastAsia" w:cstheme="minorEastAsia"/>
          <w:b/>
          <w:bCs/>
          <w:color w:val="851321" w:themeColor="accent6" w:themeShade="80"/>
          <w:kern w:val="0"/>
          <w:sz w:val="28"/>
          <w:szCs w:val="28"/>
          <w:lang w:val="en-US" w:eastAsia="zh-CN" w:bidi="ar"/>
        </w:rPr>
        <w:t>双方都讲了许多空话。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“中苏两党展开了激烈的争论”主要是指中苏十年论战，其中最著名的是“九评”</w:t>
      </w:r>
      <w:bookmarkStart w:id="0" w:name="_Toc480747025"/>
      <w:r>
        <w:rPr>
          <w:rFonts w:hint="eastAsia" w:asciiTheme="minorEastAsia" w:hAnsiTheme="minorEastAsia" w:eastAsiaTheme="minorEastAsia" w:cstheme="minorEastAsia"/>
          <w:sz w:val="28"/>
          <w:szCs w:val="28"/>
          <w:lang w:val="en-US" w:eastAsia="zh-CN"/>
        </w:rPr>
        <w:t>，即一共九篇“评苏共中央公开信</w:t>
      </w:r>
      <w:bookmarkEnd w:id="0"/>
      <w:r>
        <w:rPr>
          <w:rFonts w:hint="eastAsia" w:asciiTheme="minorEastAsia" w:hAnsiTheme="minorEastAsia" w:eastAsiaTheme="minorEastAsia" w:cstheme="minorEastAsia"/>
          <w:sz w:val="28"/>
          <w:szCs w:val="28"/>
          <w:lang w:val="en-US" w:eastAsia="zh-CN"/>
        </w:rPr>
        <w:t>”。这是由毛主席亲自指挥、审核、修改，邓小平负责组织的一场关于马列主义与修正主义的论战。</w:t>
      </w:r>
      <w:r>
        <w:rPr>
          <w:rFonts w:hint="eastAsia" w:asciiTheme="minorEastAsia" w:hAnsiTheme="minorEastAsia" w:cstheme="minorEastAsia"/>
          <w:sz w:val="28"/>
          <w:szCs w:val="28"/>
          <w:lang w:val="en-US" w:eastAsia="zh-CN"/>
        </w:rPr>
        <w:t>这九篇文章耗费了毛主席大量心血，可谓马列主义的理论高峰。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九评文章题目如下（本文最后附九评分章节总目录）：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一、苏共领导和我们分歧的由来和发展――评苏共中央的公开信</w:t>
      </w:r>
      <w:r>
        <w:rPr>
          <w:rFonts w:hint="eastAsia" w:asciiTheme="minorEastAsia" w:hAnsiTheme="minorEastAsia" w:cstheme="minorEastAsia"/>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二、关于斯大林问题――二评苏共中央的公开信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三、南斯拉夫是社会主义国家吗？――三评苏共中央的公开信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四、新殖民主义的辩护士――四评苏共中央的公开信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五、在战争与和平问题上的两条路线――五评苏共中央的公开信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六、两种根本对立的和平共处政策――六评苏共中央的公开信</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八、无产阶级革命和赫鲁晓夫修正主义――八评苏共中央的公开</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九、关于赫鲁晓夫的假共产主义及其在世界历史上的教训――九评苏共中央的公开信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到底是不是空话呢？笔者摘录几段：</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无产阶级革命和赫鲁晓夫修正主义――八评苏共中央的公开信：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赫鲁晓夫说，苏联已经消灭了阶级，已经没有资本主义复辟的危险了，已经建设共产主义了。这些都是骗人的。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事实上，由于赫鲁晓夫的修正主义的统治，由于公开宣布改变苏维埃国家的无产阶级专政性质，由于实行一系列的对内和对外的错误政策，苏联社会上的资本主义势力，正在政治领域内，在经济领域内，在文化思想领域内，在其他领域内，猖狂地泛滥起来。赫鲁晓夫修正主义产生的社会根源，正是这种在苏联日益泛滥起来的资本主义势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赫鲁晓夫的修正主义就是代表这种资本主义势力的利益,并且为它服务的</w:t>
      </w:r>
      <w:r>
        <w:rPr>
          <w:rFonts w:hint="eastAsia" w:asciiTheme="minorEastAsia" w:hAnsiTheme="minorEastAsia" w:cstheme="minorEastAsia"/>
          <w:color w:val="000000"/>
          <w:kern w:val="0"/>
          <w:sz w:val="28"/>
          <w:szCs w:val="28"/>
          <w:lang w:val="en-US" w:eastAsia="zh-CN" w:bidi="ar"/>
        </w:rPr>
        <w:t>。</w:t>
      </w:r>
      <w:r>
        <w:rPr>
          <w:rFonts w:hint="eastAsia" w:asciiTheme="minorEastAsia" w:hAnsiTheme="minorEastAsia" w:eastAsiaTheme="minorEastAsia" w:cstheme="minorEastAsia"/>
          <w:color w:val="000000"/>
          <w:kern w:val="0"/>
          <w:sz w:val="28"/>
          <w:szCs w:val="28"/>
          <w:lang w:val="en-US" w:eastAsia="zh-CN" w:bidi="ar"/>
        </w:rPr>
        <w:t>因此,赫鲁晓夫的修正主义，绝不会给苏联人民带来什么共产主义,而是连社会主义的成果也受到严重威胁,它正在为资本主义的复辟大开方便之门.这也就是美帝国主义所追求的“和平演变”的道路。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无产阶级专政的全部历史告诉我们：从资本主义向社会主义的和平过渡，是不可能的。</w:t>
      </w:r>
      <w:r>
        <w:rPr>
          <w:rFonts w:hint="eastAsia" w:asciiTheme="minorEastAsia" w:hAnsiTheme="minorEastAsia" w:eastAsiaTheme="minorEastAsia" w:cstheme="minorEastAsia"/>
          <w:b/>
          <w:bCs/>
          <w:color w:val="000000"/>
          <w:kern w:val="0"/>
          <w:sz w:val="28"/>
          <w:szCs w:val="28"/>
          <w:lang w:val="en-US" w:eastAsia="zh-CN" w:bidi="ar"/>
        </w:rPr>
        <w:t>而从社会主义“和平演变”到资本主义，</w:t>
      </w:r>
      <w:r>
        <w:rPr>
          <w:rFonts w:hint="eastAsia" w:asciiTheme="minorEastAsia" w:hAnsiTheme="minorEastAsia" w:eastAsiaTheme="minorEastAsia" w:cstheme="minorEastAsia"/>
          <w:color w:val="000000"/>
          <w:kern w:val="0"/>
          <w:sz w:val="28"/>
          <w:szCs w:val="28"/>
          <w:lang w:val="en-US" w:eastAsia="zh-CN" w:bidi="ar"/>
        </w:rPr>
        <w:t>则已经有了南斯拉夫的先例。</w:t>
      </w:r>
      <w:r>
        <w:rPr>
          <w:rFonts w:hint="eastAsia" w:asciiTheme="minorEastAsia" w:hAnsiTheme="minorEastAsia" w:eastAsiaTheme="minorEastAsia" w:cstheme="minorEastAsia"/>
          <w:b/>
          <w:bCs/>
          <w:color w:val="851321" w:themeColor="accent6" w:themeShade="80"/>
          <w:kern w:val="0"/>
          <w:sz w:val="28"/>
          <w:szCs w:val="28"/>
          <w:lang w:val="en-US" w:eastAsia="zh-CN" w:bidi="ar"/>
        </w:rPr>
        <w:t>现在，赫鲁晓夫的修正主义，也正在把苏联引向这条道路。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cstheme="minorEastAsia"/>
          <w:sz w:val="28"/>
          <w:szCs w:val="28"/>
          <w:lang w:val="en-US" w:eastAsia="zh-CN"/>
        </w:rPr>
        <w:t>关于赫鲁晓夫的假共产主义及其在世界历史上的教训――九评苏共中央的公开信：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乌兹别克一个集体农庄的主席，“使全村都处于恐怖之中”。农庄的一切重要职务，“全被他的许多姐夫、妹夫、小舅子、亲家以及其他亲友所窃据”。他“挥霍了农庄十三万二千卢布，以满足私人的需要”。他有一辆轿车，两辆摩托，三个妻子，“她们各有一套单独的住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库尔斯克州一个集体农庄主席把农庄看成是自己的“领地”。他勾结会计、出纳、仓库主任、农艺师、商店主任等，互相包庇，“盘剥农庄庄员”，在几年内贪污盗窃了十几万卢布。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赫鲁晓夫篡夺苏联党和国家的领导以后，苏联的阶级斗争形势发生了根本的变化。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赫鲁晓夫实行了一系列的修正主义政策，为资产阶级的利益服务，</w:t>
      </w:r>
      <w:r>
        <w:rPr>
          <w:rFonts w:hint="eastAsia" w:asciiTheme="minorEastAsia" w:hAnsiTheme="minorEastAsia" w:eastAsiaTheme="minorEastAsia" w:cstheme="minorEastAsia"/>
          <w:b/>
          <w:bCs/>
          <w:color w:val="851321" w:themeColor="accent6" w:themeShade="80"/>
          <w:kern w:val="0"/>
          <w:sz w:val="28"/>
          <w:szCs w:val="28"/>
          <w:lang w:val="en-US" w:eastAsia="zh-CN" w:bidi="ar"/>
        </w:rPr>
        <w:t>使苏联的资本主义势力急剧地膨胀起来。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在“反对个人迷信”的幌子下，丑化无产阶级专政和社会主义制度，这实际上是为在苏联复辟资本主义开辟了道路。他全盘否定斯大林，实质上就是否定斯大林坚持的马克思列宁主义，为修正主义思潮的泛滥打开了闸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b/>
          <w:bCs/>
          <w:color w:val="851321" w:themeColor="accent6" w:themeShade="8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赫鲁晓夫用所谓“物质刺激”，来偷换社会主义的“各尽所能，按劳分配”的原则，</w:t>
      </w:r>
      <w:r>
        <w:rPr>
          <w:rFonts w:hint="eastAsia" w:asciiTheme="minorEastAsia" w:hAnsiTheme="minorEastAsia" w:eastAsiaTheme="minorEastAsia" w:cstheme="minorEastAsia"/>
          <w:b/>
          <w:bCs/>
          <w:color w:val="851321" w:themeColor="accent6" w:themeShade="80"/>
          <w:kern w:val="0"/>
          <w:sz w:val="28"/>
          <w:szCs w:val="28"/>
          <w:lang w:val="en-US" w:eastAsia="zh-CN" w:bidi="ar"/>
        </w:rPr>
        <w:t>不是缩小而是扩大极小部分人同工人、农民和一般知识分子之间的收入差距，</w:t>
      </w:r>
      <w:r>
        <w:rPr>
          <w:rFonts w:hint="eastAsia" w:asciiTheme="minorEastAsia" w:hAnsiTheme="minorEastAsia" w:eastAsiaTheme="minorEastAsia" w:cstheme="minorEastAsia"/>
          <w:color w:val="000000"/>
          <w:kern w:val="0"/>
          <w:sz w:val="28"/>
          <w:szCs w:val="28"/>
          <w:lang w:val="en-US" w:eastAsia="zh-CN" w:bidi="ar"/>
        </w:rPr>
        <w:t>扶植那些占据领导地位的蜕化变质分子，</w:t>
      </w:r>
      <w:r>
        <w:rPr>
          <w:rFonts w:hint="eastAsia" w:asciiTheme="minorEastAsia" w:hAnsiTheme="minorEastAsia" w:eastAsiaTheme="minorEastAsia" w:cstheme="minorEastAsia"/>
          <w:b/>
          <w:bCs/>
          <w:color w:val="851321" w:themeColor="accent6" w:themeShade="80"/>
          <w:kern w:val="0"/>
          <w:sz w:val="28"/>
          <w:szCs w:val="28"/>
          <w:lang w:val="en-US" w:eastAsia="zh-CN" w:bidi="ar"/>
        </w:rPr>
        <w:t>使他们更放肆地利用职权，侵占苏联人民的劳动果实，加剧苏联社会的阶级分化。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b/>
          <w:bCs/>
          <w:color w:val="851321" w:themeColor="accent6" w:themeShade="8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目前在苏联，新资产阶级分子不仅在数量上空前地增长了，而且在社会地位上也有了根本的变化。在赫鲁晓夫上台以前，他们在苏联社会中并不占统治地位，他们的活动受到种种限制和打击。在赫鲁晓夫上台以后，</w:t>
      </w:r>
      <w:r>
        <w:rPr>
          <w:rFonts w:hint="eastAsia" w:asciiTheme="minorEastAsia" w:hAnsiTheme="minorEastAsia" w:eastAsiaTheme="minorEastAsia" w:cstheme="minorEastAsia"/>
          <w:b/>
          <w:bCs/>
          <w:color w:val="000000"/>
          <w:kern w:val="0"/>
          <w:sz w:val="28"/>
          <w:szCs w:val="28"/>
          <w:lang w:val="en-US" w:eastAsia="zh-CN" w:bidi="ar"/>
        </w:rPr>
        <w:t>随着赫鲁晓夫逐步地篡夺了党和国家的领导权，他们就在党、政、经济、文化等部门占据了统治的地位，</w:t>
      </w:r>
      <w:r>
        <w:rPr>
          <w:rFonts w:hint="eastAsia" w:asciiTheme="minorEastAsia" w:hAnsiTheme="minorEastAsia" w:eastAsiaTheme="minorEastAsia" w:cstheme="minorEastAsia"/>
          <w:b/>
          <w:bCs/>
          <w:color w:val="851321" w:themeColor="accent6" w:themeShade="80"/>
          <w:kern w:val="0"/>
          <w:sz w:val="28"/>
          <w:szCs w:val="28"/>
          <w:lang w:val="en-US" w:eastAsia="zh-CN" w:bidi="ar"/>
        </w:rPr>
        <w:t>形成苏联社会上的特权阶层。</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这个特权阶层，是目前苏联资产阶级的主要组成部分，是赫鲁晓夫修正主义集团主要的社会基础。赫鲁晓夫修正主义集团，就是苏联资产阶级特别是这个阶级中的特权阶层的政治代表。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赫鲁晓夫修正主义集团在全国范围内，从中央到地方，从党政领导机关到经济、文化教育部门，进行一次又一次的清洗，撤换一批又一批的干部，把他们所不信任的人打下去，把他们的亲信安插到领导岗位上。</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赫鲁晓夫的“全民国家”的实质究竟是什么呢？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现在，在苏联，谁要是坚持无产阶级立场，坚持马克思列宁主义，敢于说话，敢于反抗，敢于斗争，谁就会被监视、钉梢、传讯、以至逮捕和监禁，或者硬被说成是“精神病患者”，而被送进“疯人院”。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color w:val="000000"/>
          <w:kern w:val="0"/>
          <w:sz w:val="28"/>
          <w:szCs w:val="28"/>
          <w:lang w:val="en-US" w:eastAsia="zh-CN" w:bidi="ar"/>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eastAsiaTheme="minorEastAsia" w:cstheme="minorEastAsia"/>
          <w:b/>
          <w:bCs/>
          <w:color w:val="851321" w:themeColor="accent6" w:themeShade="80"/>
          <w:kern w:val="0"/>
          <w:sz w:val="28"/>
          <w:szCs w:val="28"/>
          <w:lang w:val="en-US" w:eastAsia="zh-CN" w:bidi="ar"/>
        </w:rPr>
        <w:t>社会主义社会是一个很长的历史阶段。社会主义社会还存在着阶级和阶级斗争，存在着社会主义和资本主义这两条道路的斗争。</w:t>
      </w:r>
      <w:r>
        <w:rPr>
          <w:rFonts w:hint="eastAsia" w:asciiTheme="minorEastAsia" w:hAnsiTheme="minorEastAsia" w:eastAsiaTheme="minorEastAsia" w:cstheme="minorEastAsia"/>
          <w:color w:val="000000"/>
          <w:kern w:val="0"/>
          <w:sz w:val="28"/>
          <w:szCs w:val="28"/>
          <w:lang w:val="en-US" w:eastAsia="zh-CN" w:bidi="ar"/>
        </w:rPr>
        <w:t>单有在经济战线上(在生产资料所有制)的社会主义革命，是不够的，并且是不巩固的，必须还有一个政治战线上和一个思想战线上的彻底的社会主义革命。在政治思想领域内，</w:t>
      </w:r>
      <w:r>
        <w:rPr>
          <w:rFonts w:hint="eastAsia" w:asciiTheme="minorEastAsia" w:hAnsiTheme="minorEastAsia" w:eastAsiaTheme="minorEastAsia" w:cstheme="minorEastAsia"/>
          <w:b/>
          <w:bCs/>
          <w:color w:val="851321" w:themeColor="accent6" w:themeShade="80"/>
          <w:kern w:val="0"/>
          <w:sz w:val="28"/>
          <w:szCs w:val="28"/>
          <w:lang w:val="en-US" w:eastAsia="zh-CN" w:bidi="ar"/>
        </w:rPr>
        <w:t>社会主义同资本主义之间谁胜谁负的斗争，需要一个很长的时间才能解决。几十年内是不行的，需要一百年到几百年的时间才能成功。</w:t>
      </w:r>
      <w:r>
        <w:rPr>
          <w:rFonts w:hint="eastAsia" w:asciiTheme="minorEastAsia" w:hAnsiTheme="minorEastAsia" w:eastAsiaTheme="minorEastAsia" w:cstheme="minorEastAsia"/>
          <w:color w:val="000000"/>
          <w:kern w:val="0"/>
          <w:sz w:val="28"/>
          <w:szCs w:val="28"/>
          <w:lang w:val="en-US" w:eastAsia="zh-CN" w:bidi="ar"/>
        </w:rPr>
        <w:t>在时间问题上，与其准备短些，宁可准备长些；在工作问题上，与其看得容易些，宁可看得困难些。这样想，这样做，较为有益，而较少受害。如果对于这种形势认识不足，或者根本不认识，那就要犯绝大的错误。在社会主义这个历史阶段中，必须坚持无产阶级专政，把社会主义革命进行到底，才能防止资本主义复辟，进行社会主义建设，为过渡到共产主义准备条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right="840" w:rightChars="4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根据中苏论战的参与者、起草人之一、“秀才”吴冷西的《十年论战》：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default" w:asciiTheme="minorEastAsia" w:hAnsiTheme="minorEastAsia" w:eastAsiaTheme="minorEastAsia" w:cstheme="minorEastAsia"/>
          <w:color w:val="000000"/>
          <w:kern w:val="0"/>
          <w:sz w:val="28"/>
          <w:szCs w:val="28"/>
          <w:lang w:val="en-US" w:eastAsia="zh-CN" w:bidi="ar"/>
        </w:rPr>
        <w:t>毛主席看过这些修改以后，又把文章的标题改了。我们原来用的标题不是这样。我们用过好几个标题，曾用过《赫鲁晓夫在苏联复辟资本主义》、《赫鲁晓夫的历史教训》等。最后，毛主席把标题改成为《关于赫鲁晓夫的假共产主义及其在世界历史上的教训》。经过这么一改，就突出了赫鲁晓夫修正主义在国际共产主义运动史上，全世界革命史上，以至世界历史上都是一个重要的教训。</w:t>
      </w:r>
      <w:r>
        <w:rPr>
          <w:rFonts w:hint="default" w:asciiTheme="minorEastAsia" w:hAnsiTheme="minorEastAsia" w:eastAsiaTheme="minorEastAsia" w:cstheme="minorEastAsia"/>
          <w:b/>
          <w:bCs/>
          <w:color w:val="851321" w:themeColor="accent6" w:themeShade="80"/>
          <w:kern w:val="0"/>
          <w:sz w:val="28"/>
          <w:szCs w:val="28"/>
          <w:lang w:val="en-US" w:eastAsia="zh-CN" w:bidi="ar"/>
        </w:rPr>
        <w:t>这样一个题目，使人立即感到文章的宏大气派、理论光彩、历史意义和深远影响。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w:t>
      </w:r>
      <w:r>
        <w:rPr>
          <w:rFonts w:hint="default" w:asciiTheme="minorEastAsia" w:hAnsiTheme="minorEastAsia" w:eastAsiaTheme="minorEastAsia" w:cstheme="minorEastAsia"/>
          <w:color w:val="000000"/>
          <w:kern w:val="0"/>
          <w:sz w:val="28"/>
          <w:szCs w:val="28"/>
          <w:lang w:val="en-US" w:eastAsia="zh-CN" w:bidi="ar"/>
        </w:rPr>
        <w:t>赫鲁晓夫沿着修正主义的道路越走越远，总结怎么样防止和平演变这个重大问题的确是非常重要的。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EastAsia" w:hAnsiTheme="minorEastAsia" w:eastAsiaTheme="minorEastAsia" w:cstheme="minorEastAsia"/>
          <w:color w:val="000000"/>
          <w:kern w:val="0"/>
          <w:sz w:val="28"/>
          <w:szCs w:val="28"/>
          <w:lang w:val="en-US" w:eastAsia="zh-CN" w:bidi="ar"/>
        </w:rPr>
      </w:pPr>
      <w:r>
        <w:rPr>
          <w:rFonts w:hint="default" w:asciiTheme="minorEastAsia" w:hAnsiTheme="minorEastAsia" w:eastAsiaTheme="minorEastAsia" w:cstheme="minorEastAsia"/>
          <w:b/>
          <w:bCs/>
          <w:color w:val="851321" w:themeColor="accent6" w:themeShade="80"/>
          <w:kern w:val="0"/>
          <w:sz w:val="28"/>
          <w:szCs w:val="28"/>
          <w:lang w:val="en-US" w:eastAsia="zh-CN" w:bidi="ar"/>
        </w:rPr>
        <w:t>这篇文章挖了赫鲁晓夫修正主义的根,揭了他的底，在国际上震动很大。</w:t>
      </w:r>
      <w:r>
        <w:rPr>
          <w:rFonts w:hint="default" w:asciiTheme="minorEastAsia" w:hAnsiTheme="minorEastAsia" w:eastAsiaTheme="minorEastAsia" w:cstheme="minorEastAsia"/>
          <w:color w:val="000000"/>
          <w:kern w:val="0"/>
          <w:sz w:val="28"/>
          <w:szCs w:val="28"/>
          <w:lang w:val="en-US" w:eastAsia="zh-CN" w:bidi="ar"/>
        </w:rPr>
        <w:t>从积极意义上讲,它在全世界共产党人面前,</w:t>
      </w:r>
      <w:r>
        <w:rPr>
          <w:rFonts w:hint="default" w:asciiTheme="minorEastAsia" w:hAnsiTheme="minorEastAsia" w:eastAsiaTheme="minorEastAsia" w:cstheme="minorEastAsia"/>
          <w:b/>
          <w:bCs/>
          <w:color w:val="851321" w:themeColor="accent6" w:themeShade="80"/>
          <w:kern w:val="0"/>
          <w:sz w:val="28"/>
          <w:szCs w:val="28"/>
          <w:lang w:val="en-US" w:eastAsia="zh-CN" w:bidi="ar"/>
        </w:rPr>
        <w:t>特别是社会主义国家的共产党人面前,提出了怎么样防修,怎么样防止资本主义复辟,怎么样防止社会主义和平演变成为资本主义这么一个重大的、历史性的理论和实践的问题。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color w:val="000000"/>
          <w:kern w:val="0"/>
          <w:sz w:val="28"/>
          <w:szCs w:val="28"/>
          <w:lang w:val="en-US" w:eastAsia="zh-CN" w:bidi="ar"/>
        </w:rPr>
      </w:pPr>
      <w:r>
        <w:rPr>
          <w:rFonts w:hint="eastAsia" w:asciiTheme="minorEastAsia" w:hAnsiTheme="minorEastAsia" w:cstheme="minorEastAsia"/>
          <w:color w:val="000000"/>
          <w:kern w:val="0"/>
          <w:sz w:val="28"/>
          <w:szCs w:val="28"/>
          <w:lang w:val="en-US" w:eastAsia="zh-CN" w:bidi="ar"/>
        </w:rPr>
        <w:t>因为修正主义的泛滥，苏联走到了尽头——亡党亡国的结局。克里姆林宫上空飘扬了69年的镰刀斧头红旗，最终落下。完全应验了毛主席的预言：卫星上天，红旗落地。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color w:val="000000"/>
          <w:kern w:val="0"/>
          <w:sz w:val="28"/>
          <w:szCs w:val="28"/>
          <w:lang w:val="en-US" w:eastAsia="zh-CN" w:bidi="ar"/>
        </w:rPr>
        <w:t>附</w:t>
      </w:r>
      <w:r>
        <w:rPr>
          <w:rFonts w:hint="eastAsia" w:asciiTheme="minorEastAsia" w:hAnsiTheme="minorEastAsia" w:cstheme="minorEastAsia"/>
          <w:sz w:val="28"/>
          <w:szCs w:val="28"/>
          <w:lang w:val="en-US" w:eastAsia="zh-CN"/>
        </w:rPr>
        <w:t>“九评”总目录：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一、苏共领导和我们分歧的由来和发展――评苏共中央的公开信</w:t>
      </w:r>
      <w:r>
        <w:rPr>
          <w:rFonts w:hint="eastAsia" w:asciiTheme="minorEastAsia" w:hAnsiTheme="minorEastAsia" w:cstheme="minorEastAsia"/>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"_Toc480747027"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1.苏共领导和我们分歧的由来和发展</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"_Toc480747028"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2.分歧是从苏共第二十次代表大会开始的</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"_Toc480747029"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3.苏共第二十次代表大会引起的严重恶果</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4.一九五七年兄弟党莫斯科会议</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5.苏共领导修正主义的发展</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6.苏共领导对中共的突然袭击</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7.一九六○年兄弟党会议上两条路线的斗争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8.苏共领导修正主义的系统化</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9.反对马克思列宁主义、分裂国际共产主义运动的逆流</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10.附件一：关于和平过渡问题的意见提纲(一九五七年十一月十日)</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11.附件二：中国共产党代表团在布加勒斯特兄弟党会谈上的声明(一九六○年六月二十六日)</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二、关于斯大林问题――二评苏共中央的公开信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"_Toc480747039"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1.关于斯大林问题</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2.第二部分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3.第三部分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4.第四部分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5.第五部分</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三、南斯拉夫是社会主义国家吗？――三评苏共中央的公开信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1.南斯拉夫是社会主义国家吗？</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2.南斯拉夫城市私人资本主义的发展</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3.资本主义在南斯拉夫农村的泛滥</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4.社会主义全民所有制经济蜕化为资本主义经济</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"_Toc480747049"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5.美帝国主义的附庸</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6.美帝国主义的反革命别动队</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7.从无产阶级专政蜕变为资产阶级专政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8.中共对南斯拉夫问题的原则立场</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9.简短的结语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四、新殖民主义的辩护士――四评苏共中央的公开信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1.新殖民主义的辩护士</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2.取消反对帝国主义和殖民主义的斗争任务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3.取消被压迫民族革命的药方</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4.反对民族解放战争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"_Toc480747059"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5.当代世界矛盾集中的地区</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6.歪曲列宁主义关于革命的领导权思想</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7.民族主义和蜕化的道路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8.社会沙文主义的一个典型</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9.驳“种族论”和“黄祸论”</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10.老修正主义的借尸还魂</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五、在战争与和平问题上的两条路线――五评苏共中央的公开信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1.在战争与和平问题上的两条路线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2.历史的教训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3.最大的骗局</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"_Toc480747069"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4.关于防止新的世界战争的可能性问题</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5.是斗争还是投降</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6.保卫和平的道路和导致战争的道路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六、两种根本对立的和平共处政策――六评苏共中央的公开信</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1.两种根本对立的和平共处政策</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2.列宁和斯大林的和平共处政策</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3.中国共产党坚持列宁的和平共处政策</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4.苏共领导的所谓“和平共处”总路线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5.三个原则性的分歧</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6.苏共领导的“和平共处”总路线适应美帝国主义的需要</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"_Toc480747079"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7.苏美合作是苏共领导的“和平共处”总路线的灵魂</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8.劝告苏共领导几句话</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1.苏共领导是当代最大的分裂主义者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2.历史的回顾</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3.经验和教训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5.驳所谓“反苏”</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6.驳所谓“争夺领导权”</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7.驳所谓“抗拒多数的意志”、“破坏国际纪律”</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"_Toc480747089"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8.驳所谓“支持兄弟党的反党集团”</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9.目前的公开论战</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10.维护和加强团结的道路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七、苏共领导是当代最大的分裂主义者――七评苏共中央的公开信</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1.苏共领导是当代最大的分裂主义者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2.历史的回顾</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3.经验和教训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4.当代最大的分裂主义者</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5.驳所谓“反苏”</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6.驳所谓“争夺领导权”</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"_Toc480747099"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7.驳所谓“抗拒多数的意志”、“破坏国际纪律”</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8.驳所谓“支持兄弟党的反党集团”</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9.目前的公开论战</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10.维护和加强团结的道路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八、无产阶级革命和赫鲁晓夫修正主义――八评苏共中央的公开信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1.无产阶级革命和赫鲁晓夫修正主义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2.伯恩施坦和考茨基的门徒</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3.暴力革命是无产阶级革命的普遍规律</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4.我们同赫鲁晓夫修正主义的斗争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5.诡辩改变不了历史</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"_Toc480747109"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6.谎言掩盖不了现实</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7.驳所谓“议会道路”</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8.驳所谓“反对左倾机会主义”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9.两条路线，两种结果</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"_Toc480747113"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10.从白劳德、铁托到赫鲁晓夫</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"_Toc480747114"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11.我们的希望</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"_Toc480747115"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九、关于赫鲁晓夫的假共产主义及其在世界历史上的教训――九评苏共中央的公开信</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"_Toc480747116"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1.关于赫鲁晓夫的假共产主义及其在世界历史上的教训</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"_Toc480747117"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2.社会主义社会和无产阶级专政</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"_Toc480747118"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3.苏联存在着敌对阶级和阶级斗争</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"_Toc480747119"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4.苏联的特权阶层和赫鲁晓夫修正主义集团</w:t>
      </w:r>
      <w:r>
        <w:rPr>
          <w:rFonts w:hint="eastAsia" w:asciiTheme="minorEastAsia" w:hAnsiTheme="minorEastAsia" w:cstheme="minorEastAsia"/>
          <w:sz w:val="28"/>
          <w:szCs w:val="28"/>
          <w:lang w:val="en-US" w:eastAsia="zh-CN"/>
        </w:rPr>
        <w:tab/>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"_Toc480747120"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5.驳所谓“全民国家”</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"_Toc480747121"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6.驳所谓“全民党”</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fldChar w:fldCharType="begin"/>
      </w:r>
      <w:r>
        <w:rPr>
          <w:rFonts w:hint="eastAsia" w:asciiTheme="minorEastAsia" w:hAnsiTheme="minorEastAsia" w:cstheme="minorEastAsia"/>
          <w:sz w:val="28"/>
          <w:szCs w:val="28"/>
          <w:lang w:val="en-US" w:eastAsia="zh-CN"/>
        </w:rPr>
        <w:instrText xml:space="preserve"> HYPERLINK \l "_Toc480747122" </w:instrText>
      </w:r>
      <w:r>
        <w:rPr>
          <w:rFonts w:hint="eastAsia" w:asciiTheme="minorEastAsia" w:hAnsiTheme="minorEastAsia" w:cstheme="minorEastAsia"/>
          <w:sz w:val="28"/>
          <w:szCs w:val="28"/>
          <w:lang w:val="en-US" w:eastAsia="zh-CN"/>
        </w:rPr>
        <w:fldChar w:fldCharType="separate"/>
      </w:r>
      <w:r>
        <w:rPr>
          <w:rFonts w:hint="eastAsia" w:asciiTheme="minorEastAsia" w:hAnsiTheme="minorEastAsia" w:cstheme="minorEastAsia"/>
          <w:sz w:val="28"/>
          <w:szCs w:val="28"/>
          <w:lang w:val="en-US" w:eastAsia="zh-CN"/>
        </w:rPr>
        <w:t>7.赫鲁晓夫的假共产主义</w:t>
      </w:r>
      <w:r>
        <w:rPr>
          <w:rFonts w:hint="eastAsia" w:asciiTheme="minorEastAsia" w:hAnsiTheme="minorEastAsia" w:cstheme="minorEastAsia"/>
          <w:sz w:val="28"/>
          <w:szCs w:val="28"/>
          <w:lang w:val="en-US" w:eastAsia="zh-CN"/>
        </w:rPr>
        <w:fldChar w:fldCharType="end"/>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kern w:val="2"/>
          <w:sz w:val="28"/>
          <w:szCs w:val="28"/>
          <w:lang w:val="en-US" w:eastAsia="zh-CN" w:bidi="ar-SA"/>
        </w:rPr>
        <w:t>8.</w:t>
      </w:r>
      <w:r>
        <w:rPr>
          <w:rFonts w:hint="eastAsia" w:asciiTheme="minorEastAsia" w:hAnsiTheme="minorEastAsia" w:cstheme="minorEastAsia"/>
          <w:sz w:val="28"/>
          <w:szCs w:val="28"/>
          <w:lang w:val="en-US" w:eastAsia="zh-CN"/>
        </w:rPr>
        <w:t>无产阶级专政的历史教训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192" w:afterAutospacing="0" w:line="368" w:lineRule="atLeast"/>
        <w:ind w:left="0" w:right="0"/>
        <w:rPr>
          <w:rFonts w:ascii="Microsoft YaHei UI" w:hAnsi="Microsoft YaHei UI" w:eastAsia="Microsoft YaHei UI" w:cs="Microsoft YaHei UI"/>
          <w:spacing w:val="7"/>
        </w:rPr>
      </w:pPr>
      <w:r>
        <w:rPr>
          <w:rFonts w:hint="eastAsia" w:ascii="Microsoft YaHei UI" w:hAnsi="Microsoft YaHei UI" w:eastAsia="Microsoft YaHei UI" w:cs="Microsoft YaHei UI"/>
          <w:spacing w:val="7"/>
          <w:bdr w:val="none" w:color="auto" w:sz="0" w:space="0"/>
          <w:shd w:val="clear" w:fill="FFFFFF"/>
        </w:rPr>
        <w:t>往期回顾：</w:t>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"http://mp.weixin.qq.com/s?__biz=MzU1NzcyMjY5Mw==&amp;mid=2247485211&amp;idx=1&amp;sn=909a79fc92adce98da62d8ca482b96ab&amp;chksm=fc303a31cb47b3272ff87369e2afd04c95fb0b0576954459ed69cb5ce0ff1e3b3232d3560403&amp;scene=21"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真实的文化大革命-4-撤销工作组</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"http://mp.weixin.qq.com/s?__biz=MzU1NzcyMjY5Mw==&amp;mid=2247485186&amp;idx=1&amp;sn=cb70898a9d0b6661dc54c52b46e49864&amp;chksm=fc303a28cb47b33e767933017d587d161462b3e27b1483f73f4a71f149c2362ab16408c264a4&amp;scene=21"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真实的文化大革命 连载3 （6.18事件/6.20社论）</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"http://mp.weixin.qq.com/s?__biz=MzU1NzcyMjY5Mw==&amp;mid=2247485201&amp;idx=1&amp;sn=3d3636fa3c6bce171f9d9bce58d045c6&amp;chksm=fc303a3bcb47b32d9b98e045581902f470327fc8a54ac1284bf44f3a4de9e78e51e9a23171f1&amp;scene=21"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国民党反动派以“国营”经济为绝对主体，它是社会主义吗？</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spacing w:val="7"/>
          <w:kern w:val="0"/>
          <w:sz w:val="24"/>
          <w:szCs w:val="24"/>
          <w:u w:val="none"/>
          <w:bdr w:val="none" w:color="auto" w:sz="0" w:space="0"/>
          <w:lang w:val="en-US" w:eastAsia="zh-CN" w:bidi="ar"/>
        </w:rPr>
      </w:pPr>
      <w:r>
        <w:rPr>
          <w:rFonts w:ascii="宋体" w:hAnsi="宋体" w:eastAsia="宋体" w:cs="宋体"/>
          <w:spacing w:val="7"/>
          <w:kern w:val="0"/>
          <w:sz w:val="24"/>
          <w:szCs w:val="24"/>
          <w:u w:val="none"/>
          <w:bdr w:val="none" w:color="auto" w:sz="0" w:space="0"/>
          <w:lang w:val="en-US" w:eastAsia="zh-CN" w:bidi="ar"/>
        </w:rPr>
        <w:fldChar w:fldCharType="begin"/>
      </w:r>
      <w:r>
        <w:rPr>
          <w:rFonts w:ascii="宋体" w:hAnsi="宋体" w:eastAsia="宋体" w:cs="宋体"/>
          <w:spacing w:val="7"/>
          <w:kern w:val="0"/>
          <w:sz w:val="24"/>
          <w:szCs w:val="24"/>
          <w:u w:val="none"/>
          <w:bdr w:val="none" w:color="auto" w:sz="0" w:space="0"/>
          <w:lang w:val="en-US" w:eastAsia="zh-CN" w:bidi="ar"/>
        </w:rPr>
        <w:instrText xml:space="preserve"> HYPERLINK "http://mp.weixin.qq.com/s?__biz=MzU1NzcyMjY5Mw==&amp;mid=2247485176&amp;idx=1&amp;sn=ce3e06033cc6353ae3e3e676886535f9&amp;chksm=fc303bd2cb47b2c419a4f709729a284fd6867d0bf0af3b76f3120e18fe32d6f2be6e62862dc7&amp;scene=21" \l "wechat_redirect" \t "_blank" </w:instrText>
      </w:r>
      <w:r>
        <w:rPr>
          <w:rFonts w:ascii="宋体" w:hAnsi="宋体" w:eastAsia="宋体" w:cs="宋体"/>
          <w:spacing w:val="7"/>
          <w:kern w:val="0"/>
          <w:sz w:val="24"/>
          <w:szCs w:val="24"/>
          <w:u w:val="none"/>
          <w:bdr w:val="none" w:color="auto" w:sz="0" w:space="0"/>
          <w:lang w:val="en-US" w:eastAsia="zh-CN" w:bidi="ar"/>
        </w:rPr>
        <w:fldChar w:fldCharType="separate"/>
      </w:r>
      <w:r>
        <w:rPr>
          <w:rStyle w:val="7"/>
          <w:rFonts w:ascii="宋体" w:hAnsi="宋体" w:eastAsia="宋体" w:cs="宋体"/>
          <w:spacing w:val="7"/>
          <w:sz w:val="24"/>
          <w:szCs w:val="24"/>
          <w:u w:val="none"/>
          <w:bdr w:val="none" w:color="auto" w:sz="0" w:space="0"/>
        </w:rPr>
        <w:t>四人帮”罪名的演变 之二</w:t>
      </w:r>
      <w:r>
        <w:rPr>
          <w:rFonts w:ascii="宋体" w:hAnsi="宋体" w:eastAsia="宋体" w:cs="宋体"/>
          <w:spacing w:val="7"/>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"http://mp.weixin.qq.com/s?__biz=MzU1NzcyMjY5Mw==&amp;mid=2247485176&amp;idx=2&amp;sn=b0f65394ce1af6ec7605cf6e50edf53a&amp;chksm=fc303bd2cb47b2c410d2b1104ef5976cb7ae575baf9c4ac0cbca2cd81825c2deee2e4befeb69&amp;scene=21"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真实的文化大革命 连载2</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"http://mp.weixin.qq.com/s?__biz=MzU1NzcyMjY5Mw==&amp;mid=2247485124&amp;idx=1&amp;sn=29e85281c2305c5b813d9ed9ffb84756&amp;chksm=fc303beecb47b2f8c28c77bee1f1280375e71ffe7497855b7297dc9d11e250831d875ee050a5&amp;scene=21"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“四人帮”罪名的演变 之一</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"http://mp.weixin.qq.com/s?__biz=MzU1NzcyMjY5Mw==&amp;mid=2247485124&amp;idx=2&amp;sn=91be26a90ec8c1cd1db2f2f3f3d2590e&amp;chksm=fc303beecb47b2f8af107b997945e9d82b399b1061d7ba1c29570d2b2bfecc3bf010c358f442&amp;scene=21"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真实的文化大革命 连载1</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"http://mp.weixin.qq.com/s?__biz=MzU1NzcyMjY5Mw==&amp;mid=2247485091&amp;idx=1&amp;sn=086b91c94289089a41c87722fae803b8&amp;chksm=fc303b89cb47b29fc044954e05d8d45a8eb62a858b2063e70260a93e518904ccf63d6490306d&amp;scene=21"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到底是谁让中国人吃饱</w:t>
      </w:r>
      <w:bookmarkStart w:id="1" w:name="_GoBack"/>
      <w:bookmarkEnd w:id="1"/>
      <w:r>
        <w:rPr>
          <w:rStyle w:val="7"/>
          <w:rFonts w:ascii="宋体" w:hAnsi="宋体" w:eastAsia="宋体" w:cs="宋体"/>
          <w:sz w:val="24"/>
          <w:szCs w:val="24"/>
          <w:u w:val="none"/>
          <w:bdr w:val="none" w:color="auto" w:sz="0" w:space="0"/>
        </w:rPr>
        <w:t>饭？（之二）是袁隆平让中国人吃饱饭了吗？</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"http://mp.weixin.qq.com/s?__biz=MzU1NzcyMjY5Mw==&amp;mid=2247485043&amp;idx=1&amp;sn=552993453014306227634740d79a6a32&amp;chksm=fc303b59cb47b24f46658433af9b33067fdd959cf70c76f820349c2218c2a6a488f05de60312&amp;scene=21"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到底是谁让中国人吃饱饭？——绝不是某一两位科学家（之一） 新中国两次绿色革命</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"http://mp.weixin.qq.com/s?__biz=MzU1NzcyMjY5Mw==&amp;mid=2247485033&amp;idx=1&amp;sn=b2273275cd0c905c94da8724f56b8bbe&amp;chksm=fc303b43cb47b255a17699ebbc4374fac5c7aef29e5c528d570eb732cfaeb0460a110228a030&amp;scene=21"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宗庆后去世，应该如何评价他？</w:t>
      </w:r>
      <w:r>
        <w:rPr>
          <w:rFonts w:ascii="宋体" w:hAnsi="宋体" w:eastAsia="宋体" w:cs="宋体"/>
          <w:kern w:val="0"/>
          <w:sz w:val="24"/>
          <w:szCs w:val="24"/>
          <w:u w:val="none"/>
          <w:bdr w:val="none" w:color="auto" w:sz="0" w:space="0"/>
          <w:lang w:val="en-US" w:eastAsia="zh-CN" w:bidi="ar"/>
        </w:rPr>
        <w:fldChar w:fldCharType="end"/>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96" w:afterAutospacing="0" w:line="368" w:lineRule="atLeast"/>
        <w:ind w:left="0" w:right="0"/>
        <w:textAlignment w:val="auto"/>
        <w:rPr>
          <w:rFonts w:hint="eastAsia" w:ascii="Microsoft YaHei UI" w:hAnsi="Microsoft YaHei UI" w:eastAsia="Microsoft YaHei UI" w:cs="Microsoft YaHei UI"/>
          <w:spacing w:val="7"/>
        </w:rPr>
      </w:pPr>
      <w:r>
        <w:rPr>
          <w:rFonts w:ascii="Helvetica" w:hAnsi="Helvetica" w:eastAsia="Helvetica" w:cs="Helvetica"/>
          <w:spacing w:val="7"/>
          <w:u w:val="none"/>
          <w:bdr w:val="none" w:color="auto" w:sz="0" w:space="0"/>
          <w:shd w:val="clear" w:fill="FFFFFF"/>
        </w:rPr>
        <w:fldChar w:fldCharType="begin"/>
      </w:r>
      <w:r>
        <w:rPr>
          <w:rFonts w:ascii="Helvetica" w:hAnsi="Helvetica" w:eastAsia="Helvetica" w:cs="Helvetica"/>
          <w:spacing w:val="7"/>
          <w:u w:val="none"/>
          <w:bdr w:val="none" w:color="auto" w:sz="0" w:space="0"/>
          <w:shd w:val="clear" w:fill="FFFFFF"/>
        </w:rPr>
        <w:instrText xml:space="preserve"> HYPERLINK "http://mp.weixin.qq.com/s?__biz=MzU1NzcyMjY5Mw==&amp;mid=2247484008&amp;idx=1&amp;sn=32f5ebc712e89049c5679ebb1e268dfb&amp;chksm=fc303f42cb47b6548adb4bea72d6f365886ebf3300b59f2b26aecb12710d81f4a1333412e1f3&amp;scene=21" \l "wechat_redirect" \t "_blank" </w:instrText>
      </w:r>
      <w:r>
        <w:rPr>
          <w:rFonts w:ascii="Helvetica" w:hAnsi="Helvetica" w:eastAsia="Helvetica" w:cs="Helvetica"/>
          <w:spacing w:val="7"/>
          <w:u w:val="none"/>
          <w:bdr w:val="none" w:color="auto" w:sz="0" w:space="0"/>
          <w:shd w:val="clear" w:fill="FFFFFF"/>
        </w:rPr>
        <w:fldChar w:fldCharType="separate"/>
      </w:r>
      <w:r>
        <w:rPr>
          <w:rStyle w:val="7"/>
          <w:rFonts w:hint="default" w:ascii="Helvetica" w:hAnsi="Helvetica" w:eastAsia="Helvetica" w:cs="Helvetica"/>
          <w:spacing w:val="7"/>
          <w:u w:val="none"/>
          <w:bdr w:val="none" w:color="auto" w:sz="0" w:space="0"/>
          <w:shd w:val="clear" w:fill="FFFFFF"/>
        </w:rPr>
        <w:t>今天，我们为什么纪念马克思</w:t>
      </w:r>
      <w:r>
        <w:rPr>
          <w:rFonts w:hint="default" w:ascii="Helvetica" w:hAnsi="Helvetica" w:eastAsia="Helvetica" w:cs="Helvetica"/>
          <w:spacing w:val="7"/>
          <w:u w:val="none"/>
          <w:bdr w:val="none" w:color="auto" w:sz="0" w:space="0"/>
          <w:shd w:val="clear" w:fill="FFFFFF"/>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"http://mp.weixin.qq.com/s?__biz=MzU1NzcyMjY5Mw==&amp;mid=2247483883&amp;idx=1&amp;sn=bc172f63d3dda00d47d4e38c66f34e1f&amp;chksm=fc303cc1cb47b5d732c490c85a34dd3f678eed6e0568bb5b7cff3614e0b4491b26a0a2e5503c&amp;scene=21"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12月26日，纪念毛主席，纪念他什么？之二</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"http://mp.weixin.qq.com/s?__biz=MzU1NzcyMjY5Mw==&amp;mid=2247483903&amp;idx=1&amp;sn=29f77743f55b60ab859cf0cce8225b3a&amp;chksm=fc303cd5cb47b5c3188f036f67343cee638ebe45223d06ffbf528152ba5a6772a020b89f6454&amp;scene=21"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9月9日，纪念毛主席，纪念他什么？</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"http://mp.weixin.qq.com/s?__biz=MzU1NzcyMjY5Mw==&amp;mid=2247485019&amp;idx=1&amp;sn=273a029fe7bcaa9e88c26e46e1b771f4&amp;chksm=fc303b71cb47b2674a9c5b128828d417d8e9006ba0853a4ef1776b59cef2395de691fe3f6291&amp;scene=21"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《邓选》学习（四十七）毛主席与“四人帮”说过知识越多越反动吗</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Style w:val="7"/>
          <w:rFonts w:ascii="宋体" w:hAnsi="宋体" w:eastAsia="宋体" w:cs="宋体"/>
          <w:sz w:val="24"/>
          <w:szCs w:val="24"/>
          <w:u w:val="none"/>
          <w:bdr w:val="none" w:color="auto" w:sz="0" w:space="0"/>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"http://mp.weixin.qq.com/s?__biz=MzU1NzcyMjY5Mw==&amp;mid=2247484966&amp;idx=1&amp;sn=6f10fd9c48d6d9c5d41b77f5070b12c0&amp;chksm=fc303b0ccb47b21ac34ba713dcc1622678f9236d8b5226a3bb7ba4402b6b670a0a381cbf80df&amp;scene=21"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“赵世子”游神是不是迷信？</w:t>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Style w:val="7"/>
          <w:rFonts w:ascii="宋体" w:hAnsi="宋体" w:eastAsia="宋体" w:cs="宋体"/>
          <w:sz w:val="24"/>
          <w:szCs w:val="24"/>
          <w:u w:val="none"/>
          <w:bdr w:val="none" w:color="auto" w:sz="0" w:space="0"/>
        </w:rPr>
        <w:t>如何看待马列主义与迷信？</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"http://mp.weixin.qq.com/s?__biz=MzU1NzcyMjY5Mw==&amp;mid=2247484966&amp;idx=2&amp;sn=478ead8e0a4ab9c8f60e88b7539ebf2f&amp;chksm=fc303b0ccb47b21af0a956329765542fc21f1de77abb65875896a04ce2843aee10d021e854be&amp;scene=21"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《邓选》学习 合集（19-46）</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"http://mp.weixin.qq.com/s?__biz=MzU1NzcyMjY5Mw==&amp;mid=2247484936&amp;idx=1&amp;sn=05f52739138855151edb3dcae951dd78&amp;chksm=fc303b22cb47b234c62153e82a0a3ad66eb051497e4d7834e9e07416dd0bc89d09ffe887d6a9&amp;scene=21"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浅谈“爱国贼”“小粉红”与“卖国贼”——苏联为什么解体？</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"http://mp.weixin.qq.com/s?__biz=MzU1NzcyMjY5Mw==&amp;mid=2247484922&amp;idx=1&amp;sn=d2025ea87347cfec94aeea8d5f6721c3&amp;chksm=fc3038d0cb47b1c6688cf3f5264d5c5319545c99a94f3150c45bb5fb6638b7d34414703c3648&amp;scene=21"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《邓选》（四十六）先富，共富，两极分化</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"http://mp.weixin.qq.com/s?__biz=MzU1NzcyMjY5Mw==&amp;mid=2247484884&amp;idx=1&amp;sn=ada1f496ce3388600a038795c39d3c12&amp;chksm=fc3038fecb47b1e8afb4b315c559d28a779ddffb1937558be1e28ea1946de577db66558caa86&amp;scene=21"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《邓选》学习（四十五）前三十年闭关自守吗？（2）</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"http://mp.weixin.qq.com/s?__biz=MzU1NzcyMjY5Mw==&amp;mid=2247484864&amp;idx=1&amp;sn=aaa7dbc4c9ac010fa5f791c26d8d66f3&amp;chksm=fc3038eacb47b1fc34a0c9ead1058b7c181b75eac6b1a2c346f737b3dbd01f6625fa64237d7c&amp;scene=21"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也谈解放思想</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"http://mp.weixin.qq.com/s?__biz=MzU1NzcyMjY5Mw==&amp;mid=2247484824&amp;idx=1&amp;sn=1b5ceeb53fb0edd708934793dbd1b70e&amp;chksm=fc3038b2cb47b1a4d9e8a098397f69ff496a5a265d9e430d863353b011463815be188f007584&amp;scene=21"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《邓选》学习（四十四）前三十年“闭关自守”吗？（1）</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"http://mp.weixin.qq.com/s?__biz=MzU1NzcyMjY5Mw==&amp;mid=2247484801&amp;idx=1&amp;sn=fab63988fb8d1d04fe450e8e14648c4e&amp;chksm=fc3038abcb47b1bdad4b80ce6edb6110e6b5a8e5aadc065def03cb175564160920812416a967&amp;scene=21"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《邓选》学习（四十三）大跃进中的毛主席与邓小平</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"http://mp.weixin.qq.com/s?__biz=MzU1NzcyMjY5Mw==&amp;mid=2247484761&amp;idx=1&amp;sn=5e0e8457f45e5c4a8de6d739812f0c10&amp;chksm=fc303873cb47b16588e047eee556aa5b1158a797df60d780e4c1a40542db1c2d723d1f81bc0b&amp;scene=21"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》学习（四十二）文革，毛主席是为了个人权力吗</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"http://mp.weixin.qq.com/s?__biz=MzU1NzcyMjY5Mw==&amp;mid=2247484735&amp;idx=1&amp;sn=e9f347ebe5ecd76916fe18ec09efd887&amp;chksm=fc303815cb47b103e8320d34450a971695356fa754e225838c7f9560cadd1ae1b919de8d9aa4&amp;scene=21"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》学习（四十一）文革是迫害知识分子吗？</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"http://mp.weixin.qq.com/s?__biz=MzU1NzcyMjY5Mw==&amp;mid=2247484719&amp;idx=1&amp;sn=f647c3fa7b00c6097beea62ff8d2e28e&amp;chksm=fc303805cb47b113499d7c55d901ba4b7054e70aa969ba38b4cb787960984e6666fe71e42049&amp;scene=21"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》学习（四十）新中国前三十年的汽车是敲敲打打造出来的吗？</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"http://mp.weixin.qq.com/s?__biz=MzU1NzcyMjY5Mw==&amp;mid=2247484689&amp;idx=1&amp;sn=b1ec2ae428f276e6787c4d764856315a&amp;chksm=fc30383bcb47b12ddd92937caa9023e04291c66d55369cf340a8fba38b36c1cccf58835cac42&amp;scene=21"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（三十九）运十为什么下马？</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"http://mp.weixin.qq.com/s?__biz=MzU1NzcyMjY5Mw==&amp;mid=2247484638&amp;idx=1&amp;sn=22014e7f7ea8d325d05f296b49b1a213&amp;chksm=fc3039f4cb47b0e239a45c6ce399806f8a74246ce7a087984d28344c9e32dba2457b3293934a&amp;scene=21"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（三十八）改开前后发展速度对比(3) 二答网友@孔孟马列的评论</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"http://mp.weixin.qq.com/s?__biz=MzU1NzcyMjY5Mw==&amp;mid=2247484638&amp;idx=2&amp;sn=51c42aedc859778ec5d2435471b71a5a&amp;chksm=fc3039f4cb47b0e28f2e4a75c289bdd625ef72e0a38f6d29f96375bf8a265cd50a4f3190dbae&amp;scene=21"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（三十六）改开前后发展速度对比(2) 兼答微博网友@孔孟马列的丑恶评论</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"http://mp.weixin.qq.com/s?__biz=MzU1NzcyMjY5Mw==&amp;mid=2247484591&amp;idx=1&amp;sn=1805ce51feaba1182e7a0c568a565a9f&amp;chksm=fc303985cb47b093dcd14d46a2c09ec4122c1eb5eb0ff136b82f5b5639a530fa1e67cb2d20c3&amp;scene=21"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》学习（三十七）淮海战役谁指挥</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"http://mp.weixin.qq.com/s?__biz=MzU1NzcyMjY5Mw==&amp;mid=2247484547&amp;idx=1&amp;sn=823ce55f08a44699073e9e4de6fb01c9&amp;chksm=fc3039a9cb47b0bf56dcbc0953643e84e0d485c86af9d2e9b08c89ecb6b1c250dd0fc20aa5fd&amp;scene=21"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》学习（三十五）改开前后生活“苦”与“甜”之四</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"http://mp.weixin.qq.com/s?__biz=MzU1NzcyMjY5Mw==&amp;mid=2247484546&amp;idx=1&amp;sn=0d9d867fb439a9fc34be2a667acbdaa6&amp;chksm=fc3039a8cb47b0be6c21cae65a9e2e0023969e250f28a0a9821577daa1c4426aec082ac364e3&amp;scene=21"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》学习（三十四）改开前后生活“苦”与“甜”之三</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"http://mp.weixin.qq.com/s?__biz=MzU1NzcyMjY5Mw==&amp;mid=2247484541&amp;idx=1&amp;sn=3123d19ba1ba82dc2fe72a10c27b8542&amp;chksm=fc303957cb47b0419b3ebc9c0fc32f0b64d5a5afb839e561006d9115c83d33227dd8897cfdcd&amp;scene=21"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》学习（三十三）改开前后生活“苦”与“甜”之二</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"http://mp.weixin.qq.com/s?__biz=MzU1NzcyMjY5Mw==&amp;mid=2247484417&amp;idx=1&amp;sn=a04dcbed3518db6dd93ac67d67cb8ac6&amp;chksm=fc30392bcb47b03df5deda6fe463eb7620976c03270897c0d98050e108537b8bacc6cf65a890&amp;scene=21"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》学习（三十二）改开前后生活“苦”与“甜”之一</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"http://mp.weixin.qq.com/s?__biz=MzU1NzcyMjY5Mw==&amp;mid=2247484336&amp;idx=1&amp;sn=ad244a7a10c4d2dad0262bd26dfe3a4d&amp;chksm=fc303e9acb47b78c212748e7e06fe3f35a772db5298120b655dac647c57c7b163d71c53e8f4a&amp;scene=21"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》学习（三十一）四人帮说过“臭老九”吗？</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"http://mp.weixin.qq.com/s?__biz=MzU1NzcyMjY5Mw==&amp;mid=2247484307&amp;idx=1&amp;sn=f4c3af06f331ccdc4b522d20cf74d21b&amp;chksm=fc303eb9cb47b7af29e82f02edabfe92f9d717e15865af538fa82ef34510e3b584e0cbf1ed11&amp;scene=21"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》学习（三十）“四人帮”说过“宁要社会主义的草，不要资本主义的苗”吗？</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"http://mp.weixin.qq.com/s?__biz=MzU1NzcyMjY5Mw==&amp;mid=2247484230&amp;idx=1&amp;sn=824767df61a03e050ab593e37a64333c&amp;chksm=fc303e6ccb47b77a6fd6122518c265c23d26c80e79104165eb34fa6ba338434428addb4283fb&amp;scene=21"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（二十九）风气与犯罪</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"http://mp.weixin.qq.com/s?__biz=MzU1NzcyMjY5Mw==&amp;mid=2247484110&amp;idx=1&amp;sn=31965e7c999573d956f94709b5ff8e52&amp;chksm=fc303fe4cb47b6f29d6d89099d5c825fdf3cebf1c83e15934eeff91044e79eb32cd64a633ac1&amp;scene=21"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》学习（二十八）粮食产量是因为包产到户提高的吗</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"http://mp.weixin.qq.com/s?__biz=MzU1NzcyMjY5Mw==&amp;mid=2247484080&amp;idx=1&amp;sn=5c7994a883ea903ca82f62a1dd19bd3e&amp;chksm=fc303f9acb47b68c21c8ae162b686827c352f61c2786f3714c70b73534386564bea79852462e&amp;scene=21"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（二十七）改开前后发展速度对比</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"http://mp.weixin.qq.com/s?__biz=MzU1NzcyMjY5Mw==&amp;mid=2247484025&amp;idx=1&amp;sn=528d6427e6fc6f09d701276da990414b&amp;chksm=fc303f53cb47b645c6f15ba898737fc303ad379493428f32a85a946532f88cd93411010a120c&amp;scene=21"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（二十六） 雇工问题</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"http://mp.weixin.qq.com/s?__biz=MzU1NzcyMjY5Mw==&amp;mid=2247483958&amp;idx=1&amp;sn=ccc81d67c7d5c48bff019687ad5c46d8&amp;chksm=fc303f1ccb47b60a33b4d9ab1ec2ad47edfcb1ead58458092ab5ec00a90d480d29f4ceb22348&amp;scene=21"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（二十五） 文化大革命“打倒一切”、“全面内战”</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"http://mp.weixin.qq.com/s?__biz=MzU1NzcyMjY5Mw==&amp;mid=2247483949&amp;idx=1&amp;sn=17e20126ba62c9717cebde35ae4f4573&amp;chksm=fc303f07cb47b611ada1ac4fa0c46bf3964c7ac9c2fa5a9ed249c2524d6020bffddd0db10a89&amp;scene=21"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》学习（二十四） 穷了几千年（1）</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"http://mp.weixin.qq.com/s?__biz=MzU1NzcyMjY5Mw==&amp;mid=2247483872&amp;idx=1&amp;sn=184af801f3eeefcee0d779ff67cc6c2c&amp;chksm=fc303ccacb47b5dc42e76a9a0b8660bf24f223c92aa206cfd2fd7fd4bf3a27638f1d313a8990&amp;scene=21"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（二十三） 谁也不得罪与国际主义</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"http://mp.weixin.qq.com/s?__biz=MzU1NzcyMjY5Mw==&amp;mid=2247483864&amp;idx=1&amp;sn=242f5f625c06ef96a970d3dc5718be69&amp;chksm=fc303cf2cb47b5e4633280880f3496c4f89c50fe0dfa7b0876de15ab6fb4bf53d518431698d2&amp;scene=21"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》学习（二十二） 研发原子弹的态度</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"http://mp.weixin.qq.com/s?__biz=MzU1NzcyMjY5Mw==&amp;mid=2247483838&amp;idx=1&amp;sn=e5dac274e04a58bac3831e004948d1b2&amp;chksm=fc303c94cb47b5829ae6cc66e08a1a32491382406987c9ef0407ac33ffab7f7b2176e65a563b&amp;scene=21"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（二十一）“四人帮”说了“宁要穷的社会主义，不要富的资本主义”吗？</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"http://mp.weixin.qq.com/s?__biz=MzU1NzcyMjY5Mw==&amp;mid=2247483797&amp;idx=1&amp;sn=24ceb2b0b51f20726ff9977bc4968e1c&amp;chksm=fc303cbfcb47b5a945b624757b8ef35de2c62222a962577b3c2d16dd8809e15d76774eb3421e&amp;scene=21"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hint="eastAsia"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（二十） 科学的春天</w:t>
      </w:r>
      <w:r>
        <w:rPr>
          <w:rFonts w:ascii="宋体" w:hAnsi="宋体" w:eastAsia="宋体" w:cs="宋体"/>
          <w:kern w:val="0"/>
          <w:sz w:val="24"/>
          <w:szCs w:val="24"/>
          <w:u w:val="none"/>
          <w:bdr w:val="none" w:color="auto" w:sz="0" w:space="0"/>
          <w:lang w:val="en-US" w:eastAsia="zh-CN" w:bidi="ar"/>
        </w:rPr>
        <w:fldChar w:fldCharType="end"/>
      </w: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"http://mp.weixin.qq.com/s?__biz=MzU1NzcyMjY5Mw==&amp;mid=2247483829&amp;idx=1&amp;sn=724f97659892afd80b40932354b6e70d&amp;chksm=fc303c9fcb47b589198a5b11053f173c8225ea9a5bb207234af58dac29bffce43c063cf3c16c&amp;scene=21"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Style w:val="7"/>
          <w:rFonts w:hint="eastAsia" w:ascii="宋体" w:hAnsi="宋体" w:eastAsia="宋体" w:cs="宋体"/>
          <w:sz w:val="24"/>
          <w:szCs w:val="24"/>
          <w:u w:val="none"/>
          <w:bdr w:val="none" w:color="auto" w:sz="0" w:space="0"/>
          <w:lang w:eastAsia="zh-CN"/>
        </w:rPr>
        <w:t>《邓选</w:t>
      </w:r>
      <w:r>
        <w:rPr>
          <w:rStyle w:val="7"/>
          <w:rFonts w:ascii="宋体" w:hAnsi="宋体" w:eastAsia="宋体" w:cs="宋体"/>
          <w:sz w:val="24"/>
          <w:szCs w:val="24"/>
          <w:u w:val="none"/>
          <w:bdr w:val="none" w:color="auto" w:sz="0" w:space="0"/>
        </w:rPr>
        <w:t>》学习 （十九）文革期间“踢开党委闹革命”</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"http://mp.weixin.qq.com/s?__biz=MzU1NzcyMjY5Mw==&amp;mid=2247483864&amp;idx=2&amp;sn=2b8b2541f17404802703cc9ad50343cf&amp;chksm=fc303cf2cb47b5e4fc59e1808542496dce0c31baefb14d1956a38c1530f924d75174f45fb7ae&amp;scene=21"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实践是检验真理的唯一标准吗</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"http://mp.weixin.qq.com/s?__biz=MzU1NzcyMjY5Mw==&amp;mid=2247483895&amp;idx=1&amp;sn=e0d6d8def2e8531956f88517e4ce61ba&amp;chksm=fc303cddcb47b5cbe04742a85b9cf40af80d2710047c7a5b2bb1556513ac72a789e40374644b&amp;scene=21"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梦回老“东方小孟买”，说明了什么？</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"http://mp.weixin.qq.com/s?__biz=MzU1NzcyMjY5Mw==&amp;mid=2247484008&amp;idx=2&amp;sn=73cf55f09b64eaffb5179bef40e73b87&amp;chksm=fc303f42cb47b6548a813f3fe5942a206fac4534466b5236e6962af9be81402069bca797e276&amp;scene=21"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是改革开放与包产到户解决中国人民不挨饿的吗？</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rPr>
          <w:rFonts w:ascii="宋体" w:hAnsi="宋体" w:eastAsia="宋体" w:cs="宋体"/>
          <w:kern w:val="0"/>
          <w:sz w:val="24"/>
          <w:szCs w:val="24"/>
          <w:u w:val="none"/>
          <w:bdr w:val="none" w:color="auto" w:sz="0" w:space="0"/>
          <w:lang w:val="en-US" w:eastAsia="zh-CN" w:bidi="ar"/>
        </w:rPr>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"http://mp.weixin.qq.com/s?__biz=MzU1NzcyMjY5Mw==&amp;mid=2247484284&amp;idx=1&amp;sn=c284378e3cfa102640b2f04a479afd46&amp;chksm=fc303e56cb47b7402e175a78ea0a75be77f2feba1f08b288d5dcd74adc38e230e4880df1a8a6&amp;scene=21"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国共两党到底谁是抗战中流砥柱</w:t>
      </w:r>
      <w:r>
        <w:rPr>
          <w:rFonts w:ascii="宋体" w:hAnsi="宋体" w:eastAsia="宋体" w:cs="宋体"/>
          <w:kern w:val="0"/>
          <w:sz w:val="24"/>
          <w:szCs w:val="24"/>
          <w:u w:val="none"/>
          <w:bdr w:val="none" w:color="auto" w:sz="0" w:space="0"/>
          <w:lang w:val="en-US" w:eastAsia="zh-CN" w:bidi="ar"/>
        </w:rPr>
        <w:fldChar w:fldCharType="end"/>
      </w:r>
    </w:p>
    <w:p>
      <w:pPr>
        <w:keepNext w:val="0"/>
        <w:keepLines w:val="0"/>
        <w:pageBreakBefore w:val="0"/>
        <w:widowControl/>
        <w:suppressLineNumbers w:val="0"/>
        <w:kinsoku/>
        <w:wordWrap/>
        <w:overflowPunct/>
        <w:topLinePunct w:val="0"/>
        <w:autoSpaceDE/>
        <w:autoSpaceDN/>
        <w:bidi w:val="0"/>
        <w:adjustRightInd/>
        <w:snapToGrid/>
        <w:spacing w:before="313" w:beforeLines="100"/>
        <w:jc w:val="left"/>
        <w:textAlignment w:val="auto"/>
      </w:pPr>
      <w:r>
        <w:rPr>
          <w:rFonts w:ascii="宋体" w:hAnsi="宋体" w:eastAsia="宋体" w:cs="宋体"/>
          <w:kern w:val="0"/>
          <w:sz w:val="24"/>
          <w:szCs w:val="24"/>
          <w:u w:val="none"/>
          <w:bdr w:val="none" w:color="auto" w:sz="0" w:space="0"/>
          <w:lang w:val="en-US" w:eastAsia="zh-CN" w:bidi="ar"/>
        </w:rPr>
        <w:fldChar w:fldCharType="begin"/>
      </w:r>
      <w:r>
        <w:rPr>
          <w:rFonts w:ascii="宋体" w:hAnsi="宋体" w:eastAsia="宋体" w:cs="宋体"/>
          <w:kern w:val="0"/>
          <w:sz w:val="24"/>
          <w:szCs w:val="24"/>
          <w:u w:val="none"/>
          <w:bdr w:val="none" w:color="auto" w:sz="0" w:space="0"/>
          <w:lang w:val="en-US" w:eastAsia="zh-CN" w:bidi="ar"/>
        </w:rPr>
        <w:instrText xml:space="preserve"> HYPERLINK "http://mp.weixin.qq.com/s?__biz=MzU1NzcyMjY5Mw==&amp;mid=2247484351&amp;idx=1&amp;sn=f74493692c9da76c748db3ce05afa66b&amp;chksm=fc303e95cb47b783ea21bfe7d7a335f50d7de4284c4819128cbf24aa6622a7bdf7b5a25f38c2&amp;scene=21" \l "wechat_redirect" \t "_blank" </w:instrText>
      </w:r>
      <w:r>
        <w:rPr>
          <w:rFonts w:ascii="宋体" w:hAnsi="宋体" w:eastAsia="宋体" w:cs="宋体"/>
          <w:kern w:val="0"/>
          <w:sz w:val="24"/>
          <w:szCs w:val="24"/>
          <w:u w:val="none"/>
          <w:bdr w:val="none" w:color="auto" w:sz="0" w:space="0"/>
          <w:lang w:val="en-US" w:eastAsia="zh-CN" w:bidi="ar"/>
        </w:rPr>
        <w:fldChar w:fldCharType="separate"/>
      </w:r>
      <w:r>
        <w:rPr>
          <w:rStyle w:val="7"/>
          <w:rFonts w:ascii="宋体" w:hAnsi="宋体" w:eastAsia="宋体" w:cs="宋体"/>
          <w:sz w:val="24"/>
          <w:szCs w:val="24"/>
          <w:u w:val="none"/>
          <w:bdr w:val="none" w:color="auto" w:sz="0" w:space="0"/>
        </w:rPr>
        <w:t>毛主席早年遭遇的两次“封号”</w:t>
      </w:r>
      <w:r>
        <w:rPr>
          <w:rFonts w:ascii="宋体" w:hAnsi="宋体" w:eastAsia="宋体" w:cs="宋体"/>
          <w:kern w:val="0"/>
          <w:sz w:val="24"/>
          <w:szCs w:val="24"/>
          <w:u w:val="none"/>
          <w:bdr w:val="none" w:color="auto" w:sz="0" w:space="0"/>
          <w:lang w:val="en-US" w:eastAsia="zh-CN" w:bidi="ar"/>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EastAsia" w:hAnsiTheme="minorEastAsia" w:cstheme="minorEastAsia"/>
          <w:color w:val="000000"/>
          <w:kern w:val="0"/>
          <w:sz w:val="28"/>
          <w:szCs w:val="28"/>
          <w:lang w:val="en-US" w:eastAsia="zh-CN" w:bidi="ar"/>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EastAsia" w:hAnsiTheme="minorEastAsia" w:eastAsiaTheme="minorEastAsia" w:cstheme="minorEastAsia"/>
          <w:color w:val="000000"/>
          <w:kern w:val="0"/>
          <w:sz w:val="28"/>
          <w:szCs w:val="2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8EC5C92"/>
    <w:rsid w:val="0285230E"/>
    <w:rsid w:val="08EC5C92"/>
    <w:rsid w:val="15A70770"/>
    <w:rsid w:val="240F7527"/>
    <w:rsid w:val="24AE27A9"/>
    <w:rsid w:val="2BA022BB"/>
    <w:rsid w:val="3F1100B1"/>
    <w:rsid w:val="52A91BC2"/>
    <w:rsid w:val="5B94004E"/>
    <w:rsid w:val="60641920"/>
    <w:rsid w:val="688E1B8B"/>
    <w:rsid w:val="75685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autoRedefine/>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toc 1"/>
    <w:basedOn w:val="1"/>
    <w:next w:val="1"/>
    <w:unhideWhenUsed/>
    <w:qFormat/>
    <w:uiPriority w:val="39"/>
    <w:pPr>
      <w:widowControl/>
      <w:spacing w:after="100" w:line="259" w:lineRule="auto"/>
      <w:jc w:val="left"/>
    </w:pPr>
    <w:rPr>
      <w:rFonts w:cs="Times New Roman"/>
      <w:kern w:val="0"/>
      <w:sz w:val="22"/>
    </w:rPr>
  </w:style>
  <w:style w:type="paragraph" w:styleId="3">
    <w:name w:val="toc 2"/>
    <w:basedOn w:val="1"/>
    <w:next w:val="1"/>
    <w:unhideWhenUsed/>
    <w:qFormat/>
    <w:uiPriority w:val="39"/>
    <w:pPr>
      <w:widowControl/>
      <w:spacing w:after="100" w:line="259" w:lineRule="auto"/>
      <w:ind w:left="220"/>
      <w:jc w:val="left"/>
    </w:pPr>
    <w:rPr>
      <w:rFonts w:cs="Times New Roman"/>
      <w:kern w:val="0"/>
      <w:sz w:val="22"/>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nhideWhenUsed/>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2024-03-21T13:59:00Z</dcterms:created>
  <dc:creator>Administrator</dc:creator>
  <cp:lastModifiedBy>Administrator</cp:lastModifiedBy>
  <dcterms:modified xsi:type="dcterms:W3CDTF">2024-03-22T04:06:26Z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8AF1461F7F304ABF80C43A031C70232D_11</vt:lpwstr>
  </property>
</Properties>
</file>